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94A6D" w14:textId="70680CA8" w:rsidR="00754052" w:rsidRPr="00603570" w:rsidRDefault="00754052" w:rsidP="00754052">
      <w:pPr>
        <w:jc w:val="center"/>
        <w:rPr>
          <w:sz w:val="40"/>
          <w:szCs w:val="40"/>
          <w:lang w:val="en-US"/>
        </w:rPr>
      </w:pPr>
      <w:r w:rsidRPr="00A50D60">
        <w:rPr>
          <w:noProof/>
        </w:rPr>
        <w:drawing>
          <wp:anchor distT="0" distB="0" distL="114300" distR="114300" simplePos="0" relativeHeight="251660288" behindDoc="1" locked="0" layoutInCell="1" allowOverlap="1" wp14:anchorId="5C70A017" wp14:editId="2AD1CE21">
            <wp:simplePos x="0" y="0"/>
            <wp:positionH relativeFrom="column">
              <wp:posOffset>1596571</wp:posOffset>
            </wp:positionH>
            <wp:positionV relativeFrom="paragraph">
              <wp:posOffset>378188</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03570">
        <w:rPr>
          <w:sz w:val="40"/>
          <w:szCs w:val="40"/>
          <w:lang w:val="en-US"/>
        </w:rPr>
        <w:t>Part of the Branches Education Group</w:t>
      </w:r>
    </w:p>
    <w:p w14:paraId="03490035" w14:textId="3C71AF8A" w:rsidR="00754052" w:rsidRPr="00423DA5" w:rsidRDefault="00754052" w:rsidP="00754052">
      <w:pPr>
        <w:jc w:val="center"/>
        <w:rPr>
          <w:sz w:val="48"/>
          <w:szCs w:val="48"/>
          <w:lang w:val="en-US"/>
        </w:rPr>
      </w:pPr>
    </w:p>
    <w:p w14:paraId="2299A51B" w14:textId="77777777" w:rsidR="00754052" w:rsidRDefault="00754052" w:rsidP="00754052">
      <w:pPr>
        <w:jc w:val="center"/>
        <w:rPr>
          <w:b/>
          <w:bCs/>
          <w:sz w:val="56"/>
          <w:szCs w:val="56"/>
          <w:lang w:val="en-US"/>
        </w:rPr>
      </w:pPr>
    </w:p>
    <w:p w14:paraId="38F334B3" w14:textId="77777777" w:rsidR="00754052" w:rsidRDefault="00754052" w:rsidP="00754052">
      <w:pPr>
        <w:rPr>
          <w:b/>
          <w:bCs/>
          <w:color w:val="44546A" w:themeColor="text2"/>
          <w:sz w:val="56"/>
          <w:szCs w:val="56"/>
          <w:lang w:val="en-US"/>
        </w:rPr>
      </w:pPr>
    </w:p>
    <w:p w14:paraId="24FA1B28" w14:textId="799DE1FA" w:rsidR="00754052" w:rsidRDefault="00754052" w:rsidP="00754052">
      <w:pP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9264" behindDoc="0" locked="0" layoutInCell="1" allowOverlap="1" wp14:anchorId="7903073C" wp14:editId="549824E4">
                <wp:simplePos x="0" y="0"/>
                <wp:positionH relativeFrom="column">
                  <wp:posOffset>394154</wp:posOffset>
                </wp:positionH>
                <wp:positionV relativeFrom="paragraph">
                  <wp:posOffset>184150</wp:posOffset>
                </wp:positionV>
                <wp:extent cx="4648200" cy="1404620"/>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1404620"/>
                        </a:xfrm>
                        <a:prstGeom prst="rect">
                          <a:avLst/>
                        </a:prstGeom>
                        <a:solidFill>
                          <a:srgbClr val="FFFFFF"/>
                        </a:solidFill>
                        <a:ln w="9525">
                          <a:solidFill>
                            <a:srgbClr val="000000"/>
                          </a:solidFill>
                          <a:miter lim="800000"/>
                          <a:headEnd/>
                          <a:tailEnd/>
                        </a:ln>
                      </wps:spPr>
                      <wps:txbx>
                        <w:txbxContent>
                          <w:p w14:paraId="171C5C9A" w14:textId="77777777" w:rsidR="00754052" w:rsidRDefault="00754052" w:rsidP="00754052">
                            <w:pPr>
                              <w:jc w:val="center"/>
                            </w:pPr>
                            <w:r>
                              <w:rPr>
                                <w:b/>
                                <w:bCs/>
                                <w:sz w:val="56"/>
                                <w:szCs w:val="56"/>
                                <w:lang w:val="en-US"/>
                              </w:rPr>
                              <w:t>ASSESSMENT, MARKING AND FEEDBACK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7903073C" id="_x0000_t202" coordsize="21600,21600" o:spt="202" path="m,l,21600r21600,l21600,xe">
                <v:stroke joinstyle="miter"/>
                <v:path gradientshapeok="t" o:connecttype="rect"/>
              </v:shapetype>
              <v:shape id="Text Box 2" o:spid="_x0000_s1026" type="#_x0000_t202" style="position:absolute;margin-left:31.05pt;margin-top:14.5pt;width:36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">
                <v:textbox style="mso-fit-shape-to-text:t">
                  <w:txbxContent>
                    <w:p w14:paraId="171C5C9A" w14:textId="77777777" w:rsidR="00754052" w:rsidRDefault="00754052" w:rsidP="00754052">
                      <w:pPr>
                        <w:jc w:val="center"/>
                      </w:pPr>
                      <w:r>
                        <w:rPr>
                          <w:b/>
                          <w:bCs/>
                          <w:sz w:val="56"/>
                          <w:szCs w:val="56"/>
                          <w:lang w:val="en-US"/>
                        </w:rPr>
                        <w:t>ASSESSMENT, MARKING AND FEEDBACK</w:t>
                      </w:r>
                    </w:p>
                  </w:txbxContent>
                </v:textbox>
                <w10:wrap type="square"/>
              </v:shape>
            </w:pict>
          </mc:Fallback>
        </mc:AlternateContent>
      </w:r>
    </w:p>
    <w:tbl>
      <w:tblPr>
        <w:tblStyle w:val="TableGrid"/>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754052" w14:paraId="3B71DA28" w14:textId="77777777" w:rsidTr="00915C66">
        <w:tc>
          <w:tcPr>
            <w:tcW w:w="2439" w:type="dxa"/>
            <w:vAlign w:val="center"/>
          </w:tcPr>
          <w:p w14:paraId="29F094A4" w14:textId="77777777" w:rsidR="00754052" w:rsidRPr="00643C0D" w:rsidRDefault="00754052" w:rsidP="00915C66">
            <w:pPr>
              <w:jc w:val="center"/>
              <w:rPr>
                <w:lang w:val="en-US"/>
              </w:rPr>
            </w:pPr>
            <w:r w:rsidRPr="00643C0D">
              <w:rPr>
                <w:lang w:val="en-US"/>
              </w:rPr>
              <w:t>Approved By</w:t>
            </w:r>
          </w:p>
        </w:tc>
        <w:tc>
          <w:tcPr>
            <w:tcW w:w="2323" w:type="dxa"/>
            <w:vAlign w:val="center"/>
          </w:tcPr>
          <w:p w14:paraId="0D831985" w14:textId="3BBBFC6D" w:rsidR="00754052" w:rsidRPr="00643C0D" w:rsidRDefault="00441E6C" w:rsidP="00915C66">
            <w:pPr>
              <w:jc w:val="center"/>
              <w:rPr>
                <w:lang w:val="en-US"/>
              </w:rPr>
            </w:pPr>
            <w:r>
              <w:rPr>
                <w:lang w:val="en-US"/>
              </w:rPr>
              <w:t>R Warhurst</w:t>
            </w:r>
          </w:p>
        </w:tc>
        <w:tc>
          <w:tcPr>
            <w:tcW w:w="2127" w:type="dxa"/>
            <w:vAlign w:val="center"/>
          </w:tcPr>
          <w:p w14:paraId="7976B0CB" w14:textId="77777777" w:rsidR="00754052" w:rsidRPr="00643C0D" w:rsidRDefault="00754052" w:rsidP="00915C66">
            <w:pPr>
              <w:jc w:val="center"/>
              <w:rPr>
                <w:lang w:val="en-US"/>
              </w:rPr>
            </w:pPr>
            <w:r w:rsidRPr="00643C0D">
              <w:rPr>
                <w:lang w:val="en-US"/>
              </w:rPr>
              <w:t>Head Teacher</w:t>
            </w:r>
          </w:p>
        </w:tc>
        <w:tc>
          <w:tcPr>
            <w:tcW w:w="2127" w:type="dxa"/>
            <w:vAlign w:val="center"/>
          </w:tcPr>
          <w:p w14:paraId="596965C3" w14:textId="77777777" w:rsidR="00754052" w:rsidRPr="00643C0D" w:rsidRDefault="00754052" w:rsidP="00915C66">
            <w:pPr>
              <w:jc w:val="center"/>
              <w:rPr>
                <w:lang w:val="en-US"/>
              </w:rPr>
            </w:pPr>
            <w:r>
              <w:rPr>
                <w:lang w:val="en-US"/>
              </w:rPr>
              <w:t>Aug 2026</w:t>
            </w:r>
          </w:p>
        </w:tc>
      </w:tr>
      <w:tr w:rsidR="00754052" w14:paraId="777C4D05" w14:textId="77777777" w:rsidTr="00915C66">
        <w:tc>
          <w:tcPr>
            <w:tcW w:w="2439" w:type="dxa"/>
            <w:vAlign w:val="center"/>
          </w:tcPr>
          <w:p w14:paraId="19CB1516" w14:textId="77777777" w:rsidR="00754052" w:rsidRPr="00643C0D" w:rsidRDefault="00754052" w:rsidP="00915C66">
            <w:pPr>
              <w:jc w:val="center"/>
              <w:rPr>
                <w:lang w:val="en-US"/>
              </w:rPr>
            </w:pPr>
            <w:r w:rsidRPr="00643C0D">
              <w:rPr>
                <w:lang w:val="en-US"/>
              </w:rPr>
              <w:t>Amendments Made</w:t>
            </w:r>
          </w:p>
        </w:tc>
        <w:tc>
          <w:tcPr>
            <w:tcW w:w="6577" w:type="dxa"/>
            <w:gridSpan w:val="3"/>
            <w:vAlign w:val="center"/>
          </w:tcPr>
          <w:p w14:paraId="1EF4BDB1" w14:textId="77777777" w:rsidR="00754052" w:rsidRPr="00643C0D" w:rsidRDefault="00754052" w:rsidP="00915C66">
            <w:pPr>
              <w:jc w:val="center"/>
              <w:rPr>
                <w:lang w:val="en-US"/>
              </w:rPr>
            </w:pPr>
          </w:p>
          <w:p w14:paraId="2E1DFAD4" w14:textId="77777777" w:rsidR="00754052" w:rsidRPr="00643C0D" w:rsidRDefault="00754052" w:rsidP="00915C66">
            <w:pPr>
              <w:jc w:val="center"/>
              <w:rPr>
                <w:lang w:val="en-US"/>
              </w:rPr>
            </w:pPr>
          </w:p>
          <w:p w14:paraId="4F2C7473" w14:textId="77777777" w:rsidR="00754052" w:rsidRPr="00643C0D" w:rsidRDefault="00754052" w:rsidP="00915C66">
            <w:pPr>
              <w:jc w:val="center"/>
              <w:rPr>
                <w:lang w:val="en-US"/>
              </w:rPr>
            </w:pPr>
          </w:p>
        </w:tc>
      </w:tr>
      <w:tr w:rsidR="00754052" w14:paraId="740FD025" w14:textId="77777777" w:rsidTr="00915C66">
        <w:tc>
          <w:tcPr>
            <w:tcW w:w="2439" w:type="dxa"/>
            <w:vAlign w:val="center"/>
          </w:tcPr>
          <w:p w14:paraId="76A3B292" w14:textId="77777777" w:rsidR="00754052" w:rsidRPr="00643C0D" w:rsidRDefault="00754052" w:rsidP="00915C66">
            <w:pPr>
              <w:jc w:val="center"/>
              <w:rPr>
                <w:lang w:val="en-US"/>
              </w:rPr>
            </w:pPr>
            <w:r w:rsidRPr="00643C0D">
              <w:rPr>
                <w:lang w:val="en-US"/>
              </w:rPr>
              <w:t>Linked Policies</w:t>
            </w:r>
          </w:p>
        </w:tc>
        <w:tc>
          <w:tcPr>
            <w:tcW w:w="6577" w:type="dxa"/>
            <w:gridSpan w:val="3"/>
            <w:vAlign w:val="center"/>
          </w:tcPr>
          <w:p w14:paraId="010691B0" w14:textId="77777777" w:rsidR="00754052" w:rsidRPr="00643C0D" w:rsidRDefault="00754052" w:rsidP="00915C66">
            <w:pPr>
              <w:jc w:val="center"/>
              <w:rPr>
                <w:lang w:val="en-US"/>
              </w:rPr>
            </w:pPr>
          </w:p>
        </w:tc>
      </w:tr>
      <w:tr w:rsidR="00754052" w14:paraId="77D93049" w14:textId="77777777" w:rsidTr="00915C66">
        <w:tc>
          <w:tcPr>
            <w:tcW w:w="2439" w:type="dxa"/>
            <w:vMerge w:val="restart"/>
            <w:vAlign w:val="center"/>
          </w:tcPr>
          <w:p w14:paraId="1DB11906" w14:textId="77777777" w:rsidR="00754052" w:rsidRPr="00643C0D" w:rsidRDefault="00754052" w:rsidP="00915C66">
            <w:pPr>
              <w:jc w:val="center"/>
              <w:rPr>
                <w:lang w:val="en-US"/>
              </w:rPr>
            </w:pPr>
            <w:r w:rsidRPr="00643C0D">
              <w:rPr>
                <w:lang w:val="en-US"/>
              </w:rPr>
              <w:t>Signed</w:t>
            </w:r>
          </w:p>
        </w:tc>
        <w:tc>
          <w:tcPr>
            <w:tcW w:w="2323" w:type="dxa"/>
            <w:vAlign w:val="center"/>
          </w:tcPr>
          <w:p w14:paraId="2E19CAAE" w14:textId="77777777" w:rsidR="00754052" w:rsidRPr="00643C0D" w:rsidRDefault="00754052" w:rsidP="00915C66">
            <w:pPr>
              <w:jc w:val="center"/>
              <w:rPr>
                <w:rFonts w:ascii="Fairwater Script" w:hAnsi="Fairwater Script"/>
                <w:lang w:val="en-US"/>
              </w:rPr>
            </w:pPr>
          </w:p>
          <w:p w14:paraId="2E814456" w14:textId="46C613EC" w:rsidR="00754052" w:rsidRPr="00643C0D" w:rsidRDefault="00441E6C" w:rsidP="00915C66">
            <w:pPr>
              <w:jc w:val="center"/>
              <w:rPr>
                <w:rFonts w:ascii="Fairwater Script" w:hAnsi="Fairwater Script"/>
                <w:lang w:val="en-US"/>
              </w:rPr>
            </w:pPr>
            <w:r>
              <w:rPr>
                <w:rFonts w:ascii="Fairwater Script" w:hAnsi="Fairwater Script"/>
                <w:lang w:val="en-US"/>
              </w:rPr>
              <w:t>R Warhurst</w:t>
            </w:r>
          </w:p>
          <w:p w14:paraId="302769E4" w14:textId="77777777" w:rsidR="00754052" w:rsidRPr="00643C0D" w:rsidRDefault="00754052" w:rsidP="00915C66">
            <w:pPr>
              <w:jc w:val="center"/>
              <w:rPr>
                <w:lang w:val="en-US"/>
              </w:rPr>
            </w:pPr>
          </w:p>
          <w:p w14:paraId="731610B7" w14:textId="77777777" w:rsidR="00754052" w:rsidRPr="00643C0D" w:rsidRDefault="00754052" w:rsidP="00915C66">
            <w:pPr>
              <w:jc w:val="center"/>
              <w:rPr>
                <w:lang w:val="en-US"/>
              </w:rPr>
            </w:pPr>
          </w:p>
        </w:tc>
        <w:tc>
          <w:tcPr>
            <w:tcW w:w="2127" w:type="dxa"/>
            <w:vAlign w:val="center"/>
          </w:tcPr>
          <w:p w14:paraId="308C21DC" w14:textId="77777777" w:rsidR="00754052" w:rsidRPr="00643C0D" w:rsidRDefault="00754052" w:rsidP="00915C66">
            <w:pPr>
              <w:jc w:val="center"/>
              <w:rPr>
                <w:lang w:val="en-US"/>
              </w:rPr>
            </w:pPr>
            <w:r w:rsidRPr="00643C0D">
              <w:rPr>
                <w:lang w:val="en-US"/>
              </w:rPr>
              <w:t>Head Teacher</w:t>
            </w:r>
          </w:p>
        </w:tc>
        <w:tc>
          <w:tcPr>
            <w:tcW w:w="2127" w:type="dxa"/>
            <w:vAlign w:val="center"/>
          </w:tcPr>
          <w:p w14:paraId="0AFBC5A0" w14:textId="77777777" w:rsidR="00754052" w:rsidRPr="00643C0D" w:rsidRDefault="00754052" w:rsidP="00915C66">
            <w:pPr>
              <w:jc w:val="center"/>
              <w:rPr>
                <w:lang w:val="en-US"/>
              </w:rPr>
            </w:pPr>
            <w:r>
              <w:rPr>
                <w:lang w:val="en-US"/>
              </w:rPr>
              <w:t>Aug 2026</w:t>
            </w:r>
          </w:p>
        </w:tc>
      </w:tr>
      <w:tr w:rsidR="00754052" w14:paraId="77C814A1" w14:textId="77777777" w:rsidTr="00915C66">
        <w:tc>
          <w:tcPr>
            <w:tcW w:w="2439" w:type="dxa"/>
            <w:vMerge/>
            <w:vAlign w:val="center"/>
          </w:tcPr>
          <w:p w14:paraId="621E6451" w14:textId="77777777" w:rsidR="00754052" w:rsidRPr="00643C0D" w:rsidRDefault="00754052" w:rsidP="00915C66">
            <w:pPr>
              <w:jc w:val="center"/>
              <w:rPr>
                <w:lang w:val="en-US"/>
              </w:rPr>
            </w:pPr>
          </w:p>
        </w:tc>
        <w:tc>
          <w:tcPr>
            <w:tcW w:w="2323" w:type="dxa"/>
            <w:vAlign w:val="bottom"/>
          </w:tcPr>
          <w:p w14:paraId="42FB64BF" w14:textId="77777777" w:rsidR="00754052" w:rsidRPr="00643C0D" w:rsidRDefault="00754052" w:rsidP="00915C66">
            <w:pPr>
              <w:jc w:val="center"/>
              <w:rPr>
                <w:rFonts w:ascii="Fairwater Script" w:hAnsi="Fairwater Script"/>
                <w:lang w:val="en-US"/>
              </w:rPr>
            </w:pPr>
          </w:p>
          <w:p w14:paraId="4154CDC0" w14:textId="77777777" w:rsidR="00754052" w:rsidRPr="00643C0D" w:rsidRDefault="00754052" w:rsidP="00915C66">
            <w:pPr>
              <w:jc w:val="center"/>
              <w:rPr>
                <w:rFonts w:ascii="Fairwater Script" w:hAnsi="Fairwater Script"/>
                <w:lang w:val="en-US"/>
              </w:rPr>
            </w:pPr>
            <w:r>
              <w:rPr>
                <w:rFonts w:ascii="Fairwater Script" w:hAnsi="Fairwater Script"/>
                <w:lang w:val="en-US"/>
              </w:rPr>
              <w:t>L De-Hays</w:t>
            </w:r>
          </w:p>
          <w:p w14:paraId="6D661AD6" w14:textId="77777777" w:rsidR="00754052" w:rsidRPr="00643C0D" w:rsidRDefault="00754052" w:rsidP="00915C66">
            <w:pPr>
              <w:jc w:val="center"/>
              <w:rPr>
                <w:lang w:val="en-US"/>
              </w:rPr>
            </w:pPr>
          </w:p>
        </w:tc>
        <w:tc>
          <w:tcPr>
            <w:tcW w:w="2127" w:type="dxa"/>
            <w:vAlign w:val="center"/>
          </w:tcPr>
          <w:p w14:paraId="012066A7" w14:textId="77777777" w:rsidR="00754052" w:rsidRPr="00643C0D" w:rsidRDefault="00754052" w:rsidP="00915C66">
            <w:pPr>
              <w:jc w:val="center"/>
              <w:rPr>
                <w:lang w:val="en-US"/>
              </w:rPr>
            </w:pPr>
            <w:r w:rsidRPr="00643C0D">
              <w:rPr>
                <w:lang w:val="en-US"/>
              </w:rPr>
              <w:t>Governance Chair</w:t>
            </w:r>
          </w:p>
        </w:tc>
        <w:tc>
          <w:tcPr>
            <w:tcW w:w="2127" w:type="dxa"/>
            <w:vAlign w:val="center"/>
          </w:tcPr>
          <w:p w14:paraId="530EBF27" w14:textId="77777777" w:rsidR="00754052" w:rsidRPr="00643C0D" w:rsidRDefault="00754052" w:rsidP="00915C66">
            <w:pPr>
              <w:jc w:val="center"/>
              <w:rPr>
                <w:lang w:val="en-US"/>
              </w:rPr>
            </w:pPr>
            <w:r>
              <w:rPr>
                <w:lang w:val="en-US"/>
              </w:rPr>
              <w:t>Aug 2026</w:t>
            </w:r>
          </w:p>
        </w:tc>
      </w:tr>
      <w:tr w:rsidR="00754052" w14:paraId="3DC2ACA3" w14:textId="77777777" w:rsidTr="00915C66">
        <w:tc>
          <w:tcPr>
            <w:tcW w:w="2439" w:type="dxa"/>
            <w:vAlign w:val="center"/>
          </w:tcPr>
          <w:p w14:paraId="51CC6B82" w14:textId="77777777" w:rsidR="00754052" w:rsidRPr="00643C0D" w:rsidRDefault="00754052" w:rsidP="00915C66">
            <w:pPr>
              <w:jc w:val="center"/>
              <w:rPr>
                <w:lang w:val="en-US"/>
              </w:rPr>
            </w:pPr>
            <w:r w:rsidRPr="00643C0D">
              <w:rPr>
                <w:lang w:val="en-US"/>
              </w:rPr>
              <w:t>Date Next Review</w:t>
            </w:r>
          </w:p>
        </w:tc>
        <w:tc>
          <w:tcPr>
            <w:tcW w:w="6577" w:type="dxa"/>
            <w:gridSpan w:val="3"/>
            <w:vAlign w:val="center"/>
          </w:tcPr>
          <w:p w14:paraId="2A45405B" w14:textId="77777777" w:rsidR="00754052" w:rsidRPr="00643C0D" w:rsidRDefault="00754052" w:rsidP="00915C66">
            <w:pPr>
              <w:jc w:val="center"/>
              <w:rPr>
                <w:lang w:val="en-US"/>
              </w:rPr>
            </w:pPr>
            <w:r>
              <w:rPr>
                <w:lang w:val="en-US"/>
              </w:rPr>
              <w:t>Aug 2027</w:t>
            </w:r>
          </w:p>
        </w:tc>
      </w:tr>
    </w:tbl>
    <w:p w14:paraId="7065D14A" w14:textId="77777777" w:rsidR="00754052" w:rsidRPr="00384E19" w:rsidRDefault="00754052" w:rsidP="00754052">
      <w:pPr>
        <w:jc w:val="center"/>
        <w:rPr>
          <w:b/>
          <w:bCs/>
          <w:sz w:val="56"/>
          <w:szCs w:val="56"/>
          <w:lang w:val="en-US"/>
        </w:rPr>
      </w:pPr>
    </w:p>
    <w:p w14:paraId="0D1AE930" w14:textId="79C89B80" w:rsidR="00754052" w:rsidRDefault="00247DB0" w:rsidP="00754052">
      <w:pPr>
        <w:jc w:val="center"/>
        <w:rPr>
          <w:sz w:val="56"/>
          <w:szCs w:val="56"/>
          <w:lang w:val="en-US"/>
        </w:rPr>
      </w:pPr>
      <w:r>
        <w:rPr>
          <w:noProof/>
          <w:sz w:val="56"/>
          <w:szCs w:val="56"/>
          <w:lang w:val="en-US"/>
        </w:rPr>
        <w:drawing>
          <wp:anchor distT="0" distB="0" distL="114300" distR="114300" simplePos="0" relativeHeight="251662336" behindDoc="0" locked="0" layoutInCell="1" allowOverlap="1" wp14:anchorId="200281D3" wp14:editId="5FE1E666">
            <wp:simplePos x="0" y="0"/>
            <wp:positionH relativeFrom="margin">
              <wp:align>center</wp:align>
            </wp:positionH>
            <wp:positionV relativeFrom="paragraph">
              <wp:posOffset>314325</wp:posOffset>
            </wp:positionV>
            <wp:extent cx="4194175" cy="2409825"/>
            <wp:effectExtent l="0" t="0" r="0" b="9525"/>
            <wp:wrapSquare wrapText="bothSides"/>
            <wp:docPr id="1387539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9689" name="Picture 13875396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94175" cy="2409825"/>
                    </a:xfrm>
                    <a:prstGeom prst="rect">
                      <a:avLst/>
                    </a:prstGeom>
                  </pic:spPr>
                </pic:pic>
              </a:graphicData>
            </a:graphic>
            <wp14:sizeRelH relativeFrom="page">
              <wp14:pctWidth>0</wp14:pctWidth>
            </wp14:sizeRelH>
            <wp14:sizeRelV relativeFrom="page">
              <wp14:pctHeight>0</wp14:pctHeight>
            </wp14:sizeRelV>
          </wp:anchor>
        </w:drawing>
      </w:r>
    </w:p>
    <w:p w14:paraId="5156BD36" w14:textId="77777777" w:rsidR="00322682" w:rsidRPr="00423DA5" w:rsidRDefault="00322682" w:rsidP="00322682">
      <w:pPr>
        <w:jc w:val="center"/>
        <w:rPr>
          <w:sz w:val="56"/>
          <w:szCs w:val="56"/>
          <w:lang w:val="en-US"/>
        </w:rPr>
      </w:pPr>
    </w:p>
    <w:p w14:paraId="6EFB7F9C" w14:textId="478CA11C" w:rsidR="0008471C" w:rsidRDefault="0008471C" w:rsidP="00C97B5B">
      <w:pPr>
        <w:jc w:val="center"/>
      </w:pPr>
    </w:p>
    <w:p w14:paraId="19D2DD7A" w14:textId="77777777" w:rsidR="00C97B5B" w:rsidRDefault="00C97B5B"/>
    <w:p w14:paraId="6973BF00" w14:textId="77777777" w:rsidR="00994AD8" w:rsidRDefault="008014A7" w:rsidP="008014A7">
      <w:pPr>
        <w:jc w:val="center"/>
        <w:rPr>
          <w:b/>
          <w:bCs/>
          <w:sz w:val="96"/>
          <w:szCs w:val="96"/>
        </w:rPr>
      </w:pPr>
      <w:r>
        <w:rPr>
          <w:b/>
          <w:bCs/>
          <w:sz w:val="96"/>
          <w:szCs w:val="96"/>
        </w:rPr>
        <w:t xml:space="preserve"> </w:t>
      </w:r>
      <w:r w:rsidR="0029701F">
        <w:rPr>
          <w:b/>
          <w:bCs/>
          <w:sz w:val="96"/>
          <w:szCs w:val="96"/>
        </w:rPr>
        <w:t xml:space="preserve"> </w:t>
      </w:r>
    </w:p>
    <w:p w14:paraId="12C98453" w14:textId="77777777" w:rsidR="00002AD6" w:rsidRDefault="00002AD6">
      <w:pPr>
        <w:rPr>
          <w:sz w:val="28"/>
          <w:szCs w:val="28"/>
        </w:rPr>
      </w:pPr>
    </w:p>
    <w:p w14:paraId="2E288223" w14:textId="77777777" w:rsidR="00527C01" w:rsidRDefault="00527C01">
      <w:pPr>
        <w:rPr>
          <w:sz w:val="28"/>
          <w:szCs w:val="28"/>
        </w:rPr>
      </w:pPr>
    </w:p>
    <w:sdt>
      <w:sdtPr>
        <w:rPr>
          <w:b w:val="0"/>
          <w:bCs w:val="0"/>
          <w:kern w:val="2"/>
          <w:sz w:val="22"/>
          <w:szCs w:val="22"/>
          <w:lang w:eastAsia="en-US"/>
          <w14:ligatures w14:val="standardContextual"/>
        </w:rPr>
        <w:id w:val="1749231798"/>
        <w:docPartObj>
          <w:docPartGallery w:val="Table of Contents"/>
          <w:docPartUnique/>
        </w:docPartObj>
      </w:sdtPr>
      <w:sdtEndPr/>
      <w:sdtContent>
        <w:p w14:paraId="53159F64" w14:textId="77777777" w:rsidR="002D1E92" w:rsidRDefault="002D1E92" w:rsidP="00EC7D7A">
          <w:pPr>
            <w:pStyle w:val="TOCHeading"/>
            <w:rPr>
              <w:b w:val="0"/>
              <w:bCs w:val="0"/>
              <w:kern w:val="2"/>
              <w:sz w:val="22"/>
              <w:szCs w:val="22"/>
              <w:lang w:eastAsia="en-US"/>
              <w14:ligatures w14:val="standardContextual"/>
            </w:rPr>
          </w:pPr>
        </w:p>
        <w:p w14:paraId="68E0BD56" w14:textId="77777777" w:rsidR="002D1E92" w:rsidRDefault="002D1E92" w:rsidP="00EC7D7A">
          <w:pPr>
            <w:pStyle w:val="TOCHeading"/>
            <w:rPr>
              <w:b w:val="0"/>
              <w:bCs w:val="0"/>
              <w:kern w:val="2"/>
              <w:sz w:val="22"/>
              <w:szCs w:val="22"/>
              <w:lang w:eastAsia="en-US"/>
              <w14:ligatures w14:val="standardContextual"/>
            </w:rPr>
          </w:pPr>
        </w:p>
        <w:p w14:paraId="0D7D7968" w14:textId="77777777" w:rsidR="002D1E92" w:rsidRDefault="002D1E92" w:rsidP="00EC7D7A">
          <w:pPr>
            <w:pStyle w:val="TOCHeading"/>
            <w:rPr>
              <w:b w:val="0"/>
              <w:bCs w:val="0"/>
              <w:kern w:val="2"/>
              <w:sz w:val="22"/>
              <w:szCs w:val="22"/>
              <w:lang w:eastAsia="en-US"/>
              <w14:ligatures w14:val="standardContextual"/>
            </w:rPr>
          </w:pPr>
        </w:p>
        <w:p w14:paraId="28A774AB" w14:textId="77777777" w:rsidR="002D1E92" w:rsidRDefault="002D1E92" w:rsidP="00EC7D7A">
          <w:pPr>
            <w:pStyle w:val="TOCHeading"/>
            <w:rPr>
              <w:b w:val="0"/>
              <w:bCs w:val="0"/>
              <w:kern w:val="2"/>
              <w:sz w:val="22"/>
              <w:szCs w:val="22"/>
              <w:lang w:eastAsia="en-US"/>
              <w14:ligatures w14:val="standardContextual"/>
            </w:rPr>
          </w:pPr>
        </w:p>
        <w:p w14:paraId="12754455" w14:textId="21A7424E" w:rsidR="00F639C1" w:rsidRDefault="00527C01" w:rsidP="00EC7D7A">
          <w:pPr>
            <w:pStyle w:val="TOCHeading"/>
          </w:pPr>
          <w:r w:rsidRPr="00972BB9">
            <w:t>CONTENTS</w:t>
          </w:r>
        </w:p>
        <w:p w14:paraId="22AEBBA3" w14:textId="77777777" w:rsidR="00972BB9" w:rsidRPr="00972BB9" w:rsidRDefault="00972BB9" w:rsidP="00972BB9">
          <w:pPr>
            <w:rPr>
              <w:lang w:eastAsia="en-GB"/>
            </w:rPr>
          </w:pPr>
        </w:p>
        <w:p w14:paraId="31166CE7" w14:textId="212943E3" w:rsidR="002D1E92" w:rsidRDefault="002E6336">
          <w:pPr>
            <w:pStyle w:val="TOC1"/>
            <w:rPr>
              <w:rFonts w:eastAsiaTheme="minorEastAsia"/>
              <w:noProof/>
              <w:sz w:val="24"/>
              <w:szCs w:val="24"/>
              <w:lang w:eastAsia="en-GB"/>
            </w:rPr>
          </w:pPr>
          <w:r>
            <w:fldChar w:fldCharType="begin"/>
          </w:r>
          <w:r>
            <w:instrText xml:space="preserve"> TOC \o "1-3" \h \z \u </w:instrText>
          </w:r>
          <w:r>
            <w:fldChar w:fldCharType="separate"/>
          </w:r>
          <w:hyperlink w:anchor="_Toc226460355" w:history="1">
            <w:r w:rsidR="002D1E92" w:rsidRPr="004A0A71">
              <w:rPr>
                <w:rStyle w:val="Hyperlink"/>
                <w:noProof/>
              </w:rPr>
              <w:t>1.0</w:t>
            </w:r>
            <w:r w:rsidR="002D1E92">
              <w:rPr>
                <w:rFonts w:eastAsiaTheme="minorEastAsia"/>
                <w:noProof/>
                <w:sz w:val="24"/>
                <w:szCs w:val="24"/>
                <w:lang w:eastAsia="en-GB"/>
              </w:rPr>
              <w:tab/>
            </w:r>
            <w:r w:rsidR="002D1E92" w:rsidRPr="004A0A71">
              <w:rPr>
                <w:rStyle w:val="Hyperlink"/>
                <w:noProof/>
              </w:rPr>
              <w:t>INTRODUCTION</w:t>
            </w:r>
            <w:r w:rsidR="002D1E92">
              <w:rPr>
                <w:noProof/>
                <w:webHidden/>
              </w:rPr>
              <w:tab/>
            </w:r>
            <w:r w:rsidR="002D1E92">
              <w:rPr>
                <w:noProof/>
                <w:webHidden/>
              </w:rPr>
              <w:fldChar w:fldCharType="begin"/>
            </w:r>
            <w:r w:rsidR="002D1E92">
              <w:rPr>
                <w:noProof/>
                <w:webHidden/>
              </w:rPr>
              <w:instrText xml:space="preserve"> PAGEREF _Toc226460355 \h </w:instrText>
            </w:r>
            <w:r w:rsidR="002D1E92">
              <w:rPr>
                <w:noProof/>
                <w:webHidden/>
              </w:rPr>
            </w:r>
            <w:r w:rsidR="002D1E92">
              <w:rPr>
                <w:noProof/>
                <w:webHidden/>
              </w:rPr>
              <w:fldChar w:fldCharType="separate"/>
            </w:r>
            <w:r w:rsidR="002D1E92">
              <w:rPr>
                <w:noProof/>
                <w:webHidden/>
              </w:rPr>
              <w:t>3</w:t>
            </w:r>
            <w:r w:rsidR="002D1E92">
              <w:rPr>
                <w:noProof/>
                <w:webHidden/>
              </w:rPr>
              <w:fldChar w:fldCharType="end"/>
            </w:r>
          </w:hyperlink>
        </w:p>
        <w:p w14:paraId="445C9749" w14:textId="6A40C1EA" w:rsidR="002D1E92" w:rsidRDefault="002D1E92">
          <w:pPr>
            <w:pStyle w:val="TOC2"/>
            <w:tabs>
              <w:tab w:val="left" w:pos="960"/>
              <w:tab w:val="right" w:pos="9182"/>
            </w:tabs>
            <w:rPr>
              <w:rFonts w:eastAsiaTheme="minorEastAsia"/>
              <w:noProof/>
              <w:sz w:val="24"/>
              <w:szCs w:val="24"/>
              <w:lang w:eastAsia="en-GB"/>
            </w:rPr>
          </w:pPr>
          <w:hyperlink w:anchor="_Toc226460356" w:history="1">
            <w:r w:rsidRPr="004A0A71">
              <w:rPr>
                <w:rStyle w:val="Hyperlink"/>
                <w:noProof/>
              </w:rPr>
              <w:t>1.1</w:t>
            </w:r>
            <w:r>
              <w:rPr>
                <w:rFonts w:eastAsiaTheme="minorEastAsia"/>
                <w:noProof/>
                <w:sz w:val="24"/>
                <w:szCs w:val="24"/>
                <w:lang w:eastAsia="en-GB"/>
              </w:rPr>
              <w:tab/>
            </w:r>
            <w:r w:rsidRPr="004A0A71">
              <w:rPr>
                <w:rStyle w:val="Hyperlink"/>
                <w:noProof/>
              </w:rPr>
              <w:t>AIMS</w:t>
            </w:r>
            <w:r>
              <w:rPr>
                <w:noProof/>
                <w:webHidden/>
              </w:rPr>
              <w:tab/>
            </w:r>
            <w:r>
              <w:rPr>
                <w:noProof/>
                <w:webHidden/>
              </w:rPr>
              <w:fldChar w:fldCharType="begin"/>
            </w:r>
            <w:r>
              <w:rPr>
                <w:noProof/>
                <w:webHidden/>
              </w:rPr>
              <w:instrText xml:space="preserve"> PAGEREF _Toc226460356 \h </w:instrText>
            </w:r>
            <w:r>
              <w:rPr>
                <w:noProof/>
                <w:webHidden/>
              </w:rPr>
            </w:r>
            <w:r>
              <w:rPr>
                <w:noProof/>
                <w:webHidden/>
              </w:rPr>
              <w:fldChar w:fldCharType="separate"/>
            </w:r>
            <w:r>
              <w:rPr>
                <w:noProof/>
                <w:webHidden/>
              </w:rPr>
              <w:t>3</w:t>
            </w:r>
            <w:r>
              <w:rPr>
                <w:noProof/>
                <w:webHidden/>
              </w:rPr>
              <w:fldChar w:fldCharType="end"/>
            </w:r>
          </w:hyperlink>
        </w:p>
        <w:p w14:paraId="2F249C4B" w14:textId="567455A9" w:rsidR="002D1E92" w:rsidRDefault="002D1E92">
          <w:pPr>
            <w:pStyle w:val="TOC2"/>
            <w:tabs>
              <w:tab w:val="left" w:pos="960"/>
              <w:tab w:val="right" w:pos="9182"/>
            </w:tabs>
            <w:rPr>
              <w:rFonts w:eastAsiaTheme="minorEastAsia"/>
              <w:noProof/>
              <w:sz w:val="24"/>
              <w:szCs w:val="24"/>
              <w:lang w:eastAsia="en-GB"/>
            </w:rPr>
          </w:pPr>
          <w:hyperlink w:anchor="_Toc226460357" w:history="1">
            <w:r w:rsidRPr="004A0A71">
              <w:rPr>
                <w:rStyle w:val="Hyperlink"/>
                <w:noProof/>
              </w:rPr>
              <w:t xml:space="preserve">1.2 </w:t>
            </w:r>
            <w:r>
              <w:rPr>
                <w:rFonts w:eastAsiaTheme="minorEastAsia"/>
                <w:noProof/>
                <w:sz w:val="24"/>
                <w:szCs w:val="24"/>
                <w:lang w:eastAsia="en-GB"/>
              </w:rPr>
              <w:tab/>
            </w:r>
            <w:r w:rsidRPr="004A0A71">
              <w:rPr>
                <w:rStyle w:val="Hyperlink"/>
                <w:noProof/>
              </w:rPr>
              <w:t>Definitions</w:t>
            </w:r>
            <w:r>
              <w:rPr>
                <w:noProof/>
                <w:webHidden/>
              </w:rPr>
              <w:tab/>
            </w:r>
            <w:r>
              <w:rPr>
                <w:noProof/>
                <w:webHidden/>
              </w:rPr>
              <w:fldChar w:fldCharType="begin"/>
            </w:r>
            <w:r>
              <w:rPr>
                <w:noProof/>
                <w:webHidden/>
              </w:rPr>
              <w:instrText xml:space="preserve"> PAGEREF _Toc226460357 \h </w:instrText>
            </w:r>
            <w:r>
              <w:rPr>
                <w:noProof/>
                <w:webHidden/>
              </w:rPr>
            </w:r>
            <w:r>
              <w:rPr>
                <w:noProof/>
                <w:webHidden/>
              </w:rPr>
              <w:fldChar w:fldCharType="separate"/>
            </w:r>
            <w:r>
              <w:rPr>
                <w:noProof/>
                <w:webHidden/>
              </w:rPr>
              <w:t>3</w:t>
            </w:r>
            <w:r>
              <w:rPr>
                <w:noProof/>
                <w:webHidden/>
              </w:rPr>
              <w:fldChar w:fldCharType="end"/>
            </w:r>
          </w:hyperlink>
        </w:p>
        <w:p w14:paraId="2A8CBBBE" w14:textId="55041F93" w:rsidR="002D1E92" w:rsidRDefault="002D1E92">
          <w:pPr>
            <w:pStyle w:val="TOC2"/>
            <w:tabs>
              <w:tab w:val="left" w:pos="960"/>
              <w:tab w:val="right" w:pos="9182"/>
            </w:tabs>
            <w:rPr>
              <w:rFonts w:eastAsiaTheme="minorEastAsia"/>
              <w:noProof/>
              <w:sz w:val="24"/>
              <w:szCs w:val="24"/>
              <w:lang w:eastAsia="en-GB"/>
            </w:rPr>
          </w:pPr>
          <w:hyperlink w:anchor="_Toc226460358" w:history="1">
            <w:r w:rsidRPr="004A0A71">
              <w:rPr>
                <w:rStyle w:val="Hyperlink"/>
                <w:noProof/>
              </w:rPr>
              <w:t>1.3</w:t>
            </w:r>
            <w:r>
              <w:rPr>
                <w:rFonts w:eastAsiaTheme="minorEastAsia"/>
                <w:noProof/>
                <w:sz w:val="24"/>
                <w:szCs w:val="24"/>
                <w:lang w:eastAsia="en-GB"/>
              </w:rPr>
              <w:tab/>
            </w:r>
            <w:r w:rsidRPr="004A0A71">
              <w:rPr>
                <w:rStyle w:val="Hyperlink"/>
                <w:noProof/>
              </w:rPr>
              <w:t>Context</w:t>
            </w:r>
            <w:r>
              <w:rPr>
                <w:noProof/>
                <w:webHidden/>
              </w:rPr>
              <w:tab/>
            </w:r>
            <w:r>
              <w:rPr>
                <w:noProof/>
                <w:webHidden/>
              </w:rPr>
              <w:fldChar w:fldCharType="begin"/>
            </w:r>
            <w:r>
              <w:rPr>
                <w:noProof/>
                <w:webHidden/>
              </w:rPr>
              <w:instrText xml:space="preserve"> PAGEREF _Toc226460358 \h </w:instrText>
            </w:r>
            <w:r>
              <w:rPr>
                <w:noProof/>
                <w:webHidden/>
              </w:rPr>
            </w:r>
            <w:r>
              <w:rPr>
                <w:noProof/>
                <w:webHidden/>
              </w:rPr>
              <w:fldChar w:fldCharType="separate"/>
            </w:r>
            <w:r>
              <w:rPr>
                <w:noProof/>
                <w:webHidden/>
              </w:rPr>
              <w:t>4</w:t>
            </w:r>
            <w:r>
              <w:rPr>
                <w:noProof/>
                <w:webHidden/>
              </w:rPr>
              <w:fldChar w:fldCharType="end"/>
            </w:r>
          </w:hyperlink>
        </w:p>
        <w:p w14:paraId="740B4156" w14:textId="133B2E30" w:rsidR="002D1E92" w:rsidRDefault="002D1E92">
          <w:pPr>
            <w:pStyle w:val="TOC1"/>
            <w:rPr>
              <w:rFonts w:eastAsiaTheme="minorEastAsia"/>
              <w:noProof/>
              <w:sz w:val="24"/>
              <w:szCs w:val="24"/>
              <w:lang w:eastAsia="en-GB"/>
            </w:rPr>
          </w:pPr>
          <w:hyperlink w:anchor="_Toc226460359" w:history="1">
            <w:r w:rsidRPr="004A0A71">
              <w:rPr>
                <w:rStyle w:val="Hyperlink"/>
                <w:noProof/>
              </w:rPr>
              <w:t>2.0</w:t>
            </w:r>
            <w:r>
              <w:rPr>
                <w:rFonts w:eastAsiaTheme="minorEastAsia"/>
                <w:noProof/>
                <w:sz w:val="24"/>
                <w:szCs w:val="24"/>
                <w:lang w:eastAsia="en-GB"/>
              </w:rPr>
              <w:tab/>
            </w:r>
            <w:r w:rsidRPr="004A0A71">
              <w:rPr>
                <w:rStyle w:val="Hyperlink"/>
                <w:noProof/>
              </w:rPr>
              <w:t>WHY WE ASSESS AND GIVE FEEDBACK</w:t>
            </w:r>
            <w:r>
              <w:rPr>
                <w:noProof/>
                <w:webHidden/>
              </w:rPr>
              <w:tab/>
            </w:r>
            <w:r>
              <w:rPr>
                <w:noProof/>
                <w:webHidden/>
              </w:rPr>
              <w:fldChar w:fldCharType="begin"/>
            </w:r>
            <w:r>
              <w:rPr>
                <w:noProof/>
                <w:webHidden/>
              </w:rPr>
              <w:instrText xml:space="preserve"> PAGEREF _Toc226460359 \h </w:instrText>
            </w:r>
            <w:r>
              <w:rPr>
                <w:noProof/>
                <w:webHidden/>
              </w:rPr>
            </w:r>
            <w:r>
              <w:rPr>
                <w:noProof/>
                <w:webHidden/>
              </w:rPr>
              <w:fldChar w:fldCharType="separate"/>
            </w:r>
            <w:r>
              <w:rPr>
                <w:noProof/>
                <w:webHidden/>
              </w:rPr>
              <w:t>4</w:t>
            </w:r>
            <w:r>
              <w:rPr>
                <w:noProof/>
                <w:webHidden/>
              </w:rPr>
              <w:fldChar w:fldCharType="end"/>
            </w:r>
          </w:hyperlink>
        </w:p>
        <w:p w14:paraId="6ED66DDC" w14:textId="002AC625" w:rsidR="002D1E92" w:rsidRDefault="002D1E92">
          <w:pPr>
            <w:pStyle w:val="TOC1"/>
            <w:rPr>
              <w:rFonts w:eastAsiaTheme="minorEastAsia"/>
              <w:noProof/>
              <w:sz w:val="24"/>
              <w:szCs w:val="24"/>
              <w:lang w:eastAsia="en-GB"/>
            </w:rPr>
          </w:pPr>
          <w:hyperlink w:anchor="_Toc226460360" w:history="1">
            <w:r w:rsidRPr="004A0A71">
              <w:rPr>
                <w:rStyle w:val="Hyperlink"/>
                <w:noProof/>
              </w:rPr>
              <w:t>3.0</w:t>
            </w:r>
            <w:r>
              <w:rPr>
                <w:rFonts w:eastAsiaTheme="minorEastAsia"/>
                <w:noProof/>
                <w:sz w:val="24"/>
                <w:szCs w:val="24"/>
                <w:lang w:eastAsia="en-GB"/>
              </w:rPr>
              <w:tab/>
            </w:r>
            <w:r w:rsidRPr="004A0A71">
              <w:rPr>
                <w:rStyle w:val="Hyperlink"/>
                <w:noProof/>
              </w:rPr>
              <w:t>HOW WE ASSESS AND GIVE FEEDBACK</w:t>
            </w:r>
            <w:r>
              <w:rPr>
                <w:noProof/>
                <w:webHidden/>
              </w:rPr>
              <w:tab/>
            </w:r>
            <w:r>
              <w:rPr>
                <w:noProof/>
                <w:webHidden/>
              </w:rPr>
              <w:fldChar w:fldCharType="begin"/>
            </w:r>
            <w:r>
              <w:rPr>
                <w:noProof/>
                <w:webHidden/>
              </w:rPr>
              <w:instrText xml:space="preserve"> PAGEREF _Toc226460360 \h </w:instrText>
            </w:r>
            <w:r>
              <w:rPr>
                <w:noProof/>
                <w:webHidden/>
              </w:rPr>
            </w:r>
            <w:r>
              <w:rPr>
                <w:noProof/>
                <w:webHidden/>
              </w:rPr>
              <w:fldChar w:fldCharType="separate"/>
            </w:r>
            <w:r>
              <w:rPr>
                <w:noProof/>
                <w:webHidden/>
              </w:rPr>
              <w:t>5</w:t>
            </w:r>
            <w:r>
              <w:rPr>
                <w:noProof/>
                <w:webHidden/>
              </w:rPr>
              <w:fldChar w:fldCharType="end"/>
            </w:r>
          </w:hyperlink>
        </w:p>
        <w:p w14:paraId="3341873C" w14:textId="12D9C6CD" w:rsidR="002D1E92" w:rsidRDefault="002D1E92">
          <w:pPr>
            <w:pStyle w:val="TOC2"/>
            <w:tabs>
              <w:tab w:val="left" w:pos="960"/>
              <w:tab w:val="right" w:pos="9182"/>
            </w:tabs>
            <w:rPr>
              <w:rFonts w:eastAsiaTheme="minorEastAsia"/>
              <w:noProof/>
              <w:sz w:val="24"/>
              <w:szCs w:val="24"/>
              <w:lang w:eastAsia="en-GB"/>
            </w:rPr>
          </w:pPr>
          <w:hyperlink w:anchor="_Toc226460361" w:history="1">
            <w:r w:rsidRPr="004A0A71">
              <w:rPr>
                <w:rStyle w:val="Hyperlink"/>
                <w:noProof/>
              </w:rPr>
              <w:t>3.1</w:t>
            </w:r>
            <w:r>
              <w:rPr>
                <w:rFonts w:eastAsiaTheme="minorEastAsia"/>
                <w:noProof/>
                <w:sz w:val="24"/>
                <w:szCs w:val="24"/>
                <w:lang w:eastAsia="en-GB"/>
              </w:rPr>
              <w:tab/>
            </w:r>
            <w:r w:rsidRPr="004A0A71">
              <w:rPr>
                <w:rStyle w:val="Hyperlink"/>
                <w:noProof/>
              </w:rPr>
              <w:t>Timely and Appropriate Feedback</w:t>
            </w:r>
            <w:r>
              <w:rPr>
                <w:noProof/>
                <w:webHidden/>
              </w:rPr>
              <w:tab/>
            </w:r>
            <w:r>
              <w:rPr>
                <w:noProof/>
                <w:webHidden/>
              </w:rPr>
              <w:fldChar w:fldCharType="begin"/>
            </w:r>
            <w:r>
              <w:rPr>
                <w:noProof/>
                <w:webHidden/>
              </w:rPr>
              <w:instrText xml:space="preserve"> PAGEREF _Toc226460361 \h </w:instrText>
            </w:r>
            <w:r>
              <w:rPr>
                <w:noProof/>
                <w:webHidden/>
              </w:rPr>
            </w:r>
            <w:r>
              <w:rPr>
                <w:noProof/>
                <w:webHidden/>
              </w:rPr>
              <w:fldChar w:fldCharType="separate"/>
            </w:r>
            <w:r>
              <w:rPr>
                <w:noProof/>
                <w:webHidden/>
              </w:rPr>
              <w:t>5</w:t>
            </w:r>
            <w:r>
              <w:rPr>
                <w:noProof/>
                <w:webHidden/>
              </w:rPr>
              <w:fldChar w:fldCharType="end"/>
            </w:r>
          </w:hyperlink>
        </w:p>
        <w:p w14:paraId="73EDDB71" w14:textId="3C504C75" w:rsidR="002D1E92" w:rsidRDefault="002D1E92">
          <w:pPr>
            <w:pStyle w:val="TOC2"/>
            <w:tabs>
              <w:tab w:val="left" w:pos="960"/>
              <w:tab w:val="right" w:pos="9182"/>
            </w:tabs>
            <w:rPr>
              <w:rFonts w:eastAsiaTheme="minorEastAsia"/>
              <w:noProof/>
              <w:sz w:val="24"/>
              <w:szCs w:val="24"/>
              <w:lang w:eastAsia="en-GB"/>
            </w:rPr>
          </w:pPr>
          <w:hyperlink w:anchor="_Toc226460362" w:history="1">
            <w:r w:rsidRPr="004A0A71">
              <w:rPr>
                <w:rStyle w:val="Hyperlink"/>
                <w:noProof/>
              </w:rPr>
              <w:t>3.2</w:t>
            </w:r>
            <w:r>
              <w:rPr>
                <w:rFonts w:eastAsiaTheme="minorEastAsia"/>
                <w:noProof/>
                <w:sz w:val="24"/>
                <w:szCs w:val="24"/>
                <w:lang w:eastAsia="en-GB"/>
              </w:rPr>
              <w:tab/>
            </w:r>
            <w:r w:rsidRPr="004A0A71">
              <w:rPr>
                <w:rStyle w:val="Hyperlink"/>
                <w:noProof/>
              </w:rPr>
              <w:t>Verbal Feedback and Marking</w:t>
            </w:r>
            <w:r>
              <w:rPr>
                <w:noProof/>
                <w:webHidden/>
              </w:rPr>
              <w:tab/>
            </w:r>
            <w:r>
              <w:rPr>
                <w:noProof/>
                <w:webHidden/>
              </w:rPr>
              <w:fldChar w:fldCharType="begin"/>
            </w:r>
            <w:r>
              <w:rPr>
                <w:noProof/>
                <w:webHidden/>
              </w:rPr>
              <w:instrText xml:space="preserve"> PAGEREF _Toc226460362 \h </w:instrText>
            </w:r>
            <w:r>
              <w:rPr>
                <w:noProof/>
                <w:webHidden/>
              </w:rPr>
            </w:r>
            <w:r>
              <w:rPr>
                <w:noProof/>
                <w:webHidden/>
              </w:rPr>
              <w:fldChar w:fldCharType="separate"/>
            </w:r>
            <w:r>
              <w:rPr>
                <w:noProof/>
                <w:webHidden/>
              </w:rPr>
              <w:t>5</w:t>
            </w:r>
            <w:r>
              <w:rPr>
                <w:noProof/>
                <w:webHidden/>
              </w:rPr>
              <w:fldChar w:fldCharType="end"/>
            </w:r>
          </w:hyperlink>
        </w:p>
        <w:p w14:paraId="0708654E" w14:textId="4EB1E952" w:rsidR="002D1E92" w:rsidRDefault="002D1E92">
          <w:pPr>
            <w:pStyle w:val="TOC2"/>
            <w:tabs>
              <w:tab w:val="left" w:pos="960"/>
              <w:tab w:val="right" w:pos="9182"/>
            </w:tabs>
            <w:rPr>
              <w:rFonts w:eastAsiaTheme="minorEastAsia"/>
              <w:noProof/>
              <w:sz w:val="24"/>
              <w:szCs w:val="24"/>
              <w:lang w:eastAsia="en-GB"/>
            </w:rPr>
          </w:pPr>
          <w:hyperlink w:anchor="_Toc226460363" w:history="1">
            <w:r w:rsidRPr="004A0A71">
              <w:rPr>
                <w:rStyle w:val="Hyperlink"/>
                <w:noProof/>
              </w:rPr>
              <w:t>3.3</w:t>
            </w:r>
            <w:r>
              <w:rPr>
                <w:rFonts w:eastAsiaTheme="minorEastAsia"/>
                <w:noProof/>
                <w:sz w:val="24"/>
                <w:szCs w:val="24"/>
                <w:lang w:eastAsia="en-GB"/>
              </w:rPr>
              <w:tab/>
            </w:r>
            <w:r w:rsidRPr="004A0A71">
              <w:rPr>
                <w:rStyle w:val="Hyperlink"/>
                <w:noProof/>
              </w:rPr>
              <w:t>How Feedback Works in Practice</w:t>
            </w:r>
            <w:r>
              <w:rPr>
                <w:noProof/>
                <w:webHidden/>
              </w:rPr>
              <w:tab/>
            </w:r>
            <w:r>
              <w:rPr>
                <w:noProof/>
                <w:webHidden/>
              </w:rPr>
              <w:fldChar w:fldCharType="begin"/>
            </w:r>
            <w:r>
              <w:rPr>
                <w:noProof/>
                <w:webHidden/>
              </w:rPr>
              <w:instrText xml:space="preserve"> PAGEREF _Toc226460363 \h </w:instrText>
            </w:r>
            <w:r>
              <w:rPr>
                <w:noProof/>
                <w:webHidden/>
              </w:rPr>
            </w:r>
            <w:r>
              <w:rPr>
                <w:noProof/>
                <w:webHidden/>
              </w:rPr>
              <w:fldChar w:fldCharType="separate"/>
            </w:r>
            <w:r>
              <w:rPr>
                <w:noProof/>
                <w:webHidden/>
              </w:rPr>
              <w:t>6</w:t>
            </w:r>
            <w:r>
              <w:rPr>
                <w:noProof/>
                <w:webHidden/>
              </w:rPr>
              <w:fldChar w:fldCharType="end"/>
            </w:r>
          </w:hyperlink>
        </w:p>
        <w:p w14:paraId="68232080" w14:textId="2A66C08E" w:rsidR="002D1E92" w:rsidRDefault="002D1E92">
          <w:pPr>
            <w:pStyle w:val="TOC2"/>
            <w:tabs>
              <w:tab w:val="left" w:pos="960"/>
              <w:tab w:val="right" w:pos="9182"/>
            </w:tabs>
            <w:rPr>
              <w:rFonts w:eastAsiaTheme="minorEastAsia"/>
              <w:noProof/>
              <w:sz w:val="24"/>
              <w:szCs w:val="24"/>
              <w:lang w:eastAsia="en-GB"/>
            </w:rPr>
          </w:pPr>
          <w:hyperlink w:anchor="_Toc226460364" w:history="1">
            <w:r w:rsidRPr="004A0A71">
              <w:rPr>
                <w:rStyle w:val="Hyperlink"/>
                <w:noProof/>
              </w:rPr>
              <w:t>3.3</w:t>
            </w:r>
            <w:r>
              <w:rPr>
                <w:rFonts w:eastAsiaTheme="minorEastAsia"/>
                <w:noProof/>
                <w:sz w:val="24"/>
                <w:szCs w:val="24"/>
                <w:lang w:eastAsia="en-GB"/>
              </w:rPr>
              <w:tab/>
            </w:r>
            <w:r w:rsidRPr="004A0A71">
              <w:rPr>
                <w:rStyle w:val="Hyperlink"/>
                <w:noProof/>
              </w:rPr>
              <w:t>Types of Assessment We Use:</w:t>
            </w:r>
            <w:r>
              <w:rPr>
                <w:noProof/>
                <w:webHidden/>
              </w:rPr>
              <w:tab/>
            </w:r>
            <w:r>
              <w:rPr>
                <w:noProof/>
                <w:webHidden/>
              </w:rPr>
              <w:fldChar w:fldCharType="begin"/>
            </w:r>
            <w:r>
              <w:rPr>
                <w:noProof/>
                <w:webHidden/>
              </w:rPr>
              <w:instrText xml:space="preserve"> PAGEREF _Toc226460364 \h </w:instrText>
            </w:r>
            <w:r>
              <w:rPr>
                <w:noProof/>
                <w:webHidden/>
              </w:rPr>
            </w:r>
            <w:r>
              <w:rPr>
                <w:noProof/>
                <w:webHidden/>
              </w:rPr>
              <w:fldChar w:fldCharType="separate"/>
            </w:r>
            <w:r>
              <w:rPr>
                <w:noProof/>
                <w:webHidden/>
              </w:rPr>
              <w:t>6</w:t>
            </w:r>
            <w:r>
              <w:rPr>
                <w:noProof/>
                <w:webHidden/>
              </w:rPr>
              <w:fldChar w:fldCharType="end"/>
            </w:r>
          </w:hyperlink>
        </w:p>
        <w:p w14:paraId="26A2AD10" w14:textId="6C37F6E4" w:rsidR="002D1E92" w:rsidRDefault="002D1E92">
          <w:pPr>
            <w:pStyle w:val="TOC2"/>
            <w:tabs>
              <w:tab w:val="left" w:pos="960"/>
              <w:tab w:val="right" w:pos="9182"/>
            </w:tabs>
            <w:rPr>
              <w:rFonts w:eastAsiaTheme="minorEastAsia"/>
              <w:noProof/>
              <w:sz w:val="24"/>
              <w:szCs w:val="24"/>
              <w:lang w:eastAsia="en-GB"/>
            </w:rPr>
          </w:pPr>
          <w:hyperlink w:anchor="_Toc226460365" w:history="1">
            <w:r w:rsidRPr="004A0A71">
              <w:rPr>
                <w:rStyle w:val="Hyperlink"/>
                <w:noProof/>
              </w:rPr>
              <w:t>3.4</w:t>
            </w:r>
            <w:r>
              <w:rPr>
                <w:rFonts w:eastAsiaTheme="minorEastAsia"/>
                <w:noProof/>
                <w:sz w:val="24"/>
                <w:szCs w:val="24"/>
                <w:lang w:eastAsia="en-GB"/>
              </w:rPr>
              <w:tab/>
            </w:r>
            <w:r w:rsidRPr="004A0A71">
              <w:rPr>
                <w:rStyle w:val="Hyperlink"/>
                <w:noProof/>
              </w:rPr>
              <w:t>Assessment for Learning</w:t>
            </w:r>
            <w:r>
              <w:rPr>
                <w:noProof/>
                <w:webHidden/>
              </w:rPr>
              <w:tab/>
            </w:r>
            <w:r>
              <w:rPr>
                <w:noProof/>
                <w:webHidden/>
              </w:rPr>
              <w:fldChar w:fldCharType="begin"/>
            </w:r>
            <w:r>
              <w:rPr>
                <w:noProof/>
                <w:webHidden/>
              </w:rPr>
              <w:instrText xml:space="preserve"> PAGEREF _Toc226460365 \h </w:instrText>
            </w:r>
            <w:r>
              <w:rPr>
                <w:noProof/>
                <w:webHidden/>
              </w:rPr>
            </w:r>
            <w:r>
              <w:rPr>
                <w:noProof/>
                <w:webHidden/>
              </w:rPr>
              <w:fldChar w:fldCharType="separate"/>
            </w:r>
            <w:r>
              <w:rPr>
                <w:noProof/>
                <w:webHidden/>
              </w:rPr>
              <w:t>10</w:t>
            </w:r>
            <w:r>
              <w:rPr>
                <w:noProof/>
                <w:webHidden/>
              </w:rPr>
              <w:fldChar w:fldCharType="end"/>
            </w:r>
          </w:hyperlink>
        </w:p>
        <w:p w14:paraId="49D5FB21" w14:textId="4B01AD9B" w:rsidR="002D1E92" w:rsidRDefault="002D1E92">
          <w:pPr>
            <w:pStyle w:val="TOC2"/>
            <w:tabs>
              <w:tab w:val="left" w:pos="960"/>
              <w:tab w:val="right" w:pos="9182"/>
            </w:tabs>
            <w:rPr>
              <w:rFonts w:eastAsiaTheme="minorEastAsia"/>
              <w:noProof/>
              <w:sz w:val="24"/>
              <w:szCs w:val="24"/>
              <w:lang w:eastAsia="en-GB"/>
            </w:rPr>
          </w:pPr>
          <w:hyperlink w:anchor="_Toc226460366" w:history="1">
            <w:r w:rsidRPr="004A0A71">
              <w:rPr>
                <w:rStyle w:val="Hyperlink"/>
                <w:noProof/>
              </w:rPr>
              <w:t>3.5</w:t>
            </w:r>
            <w:r>
              <w:rPr>
                <w:rFonts w:eastAsiaTheme="minorEastAsia"/>
                <w:noProof/>
                <w:sz w:val="24"/>
                <w:szCs w:val="24"/>
                <w:lang w:eastAsia="en-GB"/>
              </w:rPr>
              <w:tab/>
            </w:r>
            <w:r w:rsidRPr="004A0A71">
              <w:rPr>
                <w:rStyle w:val="Hyperlink"/>
                <w:noProof/>
              </w:rPr>
              <w:t>Ongoing Assessment, Monitoring and Reporting</w:t>
            </w:r>
            <w:r>
              <w:rPr>
                <w:noProof/>
                <w:webHidden/>
              </w:rPr>
              <w:tab/>
            </w:r>
            <w:r>
              <w:rPr>
                <w:noProof/>
                <w:webHidden/>
              </w:rPr>
              <w:fldChar w:fldCharType="begin"/>
            </w:r>
            <w:r>
              <w:rPr>
                <w:noProof/>
                <w:webHidden/>
              </w:rPr>
              <w:instrText xml:space="preserve"> PAGEREF _Toc226460366 \h </w:instrText>
            </w:r>
            <w:r>
              <w:rPr>
                <w:noProof/>
                <w:webHidden/>
              </w:rPr>
            </w:r>
            <w:r>
              <w:rPr>
                <w:noProof/>
                <w:webHidden/>
              </w:rPr>
              <w:fldChar w:fldCharType="separate"/>
            </w:r>
            <w:r>
              <w:rPr>
                <w:noProof/>
                <w:webHidden/>
              </w:rPr>
              <w:t>11</w:t>
            </w:r>
            <w:r>
              <w:rPr>
                <w:noProof/>
                <w:webHidden/>
              </w:rPr>
              <w:fldChar w:fldCharType="end"/>
            </w:r>
          </w:hyperlink>
        </w:p>
        <w:p w14:paraId="3110034C" w14:textId="06607A48" w:rsidR="002D1E92" w:rsidRDefault="002D1E92">
          <w:pPr>
            <w:pStyle w:val="TOC2"/>
            <w:tabs>
              <w:tab w:val="left" w:pos="960"/>
              <w:tab w:val="right" w:pos="9182"/>
            </w:tabs>
            <w:rPr>
              <w:rFonts w:eastAsiaTheme="minorEastAsia"/>
              <w:noProof/>
              <w:sz w:val="24"/>
              <w:szCs w:val="24"/>
              <w:lang w:eastAsia="en-GB"/>
            </w:rPr>
          </w:pPr>
          <w:hyperlink w:anchor="_Toc226460367" w:history="1">
            <w:r w:rsidRPr="004A0A71">
              <w:rPr>
                <w:rStyle w:val="Hyperlink"/>
                <w:noProof/>
              </w:rPr>
              <w:t>3.6</w:t>
            </w:r>
            <w:r>
              <w:rPr>
                <w:rFonts w:eastAsiaTheme="minorEastAsia"/>
                <w:noProof/>
                <w:sz w:val="24"/>
                <w:szCs w:val="24"/>
                <w:lang w:eastAsia="en-GB"/>
              </w:rPr>
              <w:tab/>
            </w:r>
            <w:r w:rsidRPr="004A0A71">
              <w:rPr>
                <w:rStyle w:val="Hyperlink"/>
                <w:noProof/>
              </w:rPr>
              <w:t>Expected Levels of Progress</w:t>
            </w:r>
            <w:r>
              <w:rPr>
                <w:noProof/>
                <w:webHidden/>
              </w:rPr>
              <w:tab/>
            </w:r>
            <w:r>
              <w:rPr>
                <w:noProof/>
                <w:webHidden/>
              </w:rPr>
              <w:fldChar w:fldCharType="begin"/>
            </w:r>
            <w:r>
              <w:rPr>
                <w:noProof/>
                <w:webHidden/>
              </w:rPr>
              <w:instrText xml:space="preserve"> PAGEREF _Toc226460367 \h </w:instrText>
            </w:r>
            <w:r>
              <w:rPr>
                <w:noProof/>
                <w:webHidden/>
              </w:rPr>
            </w:r>
            <w:r>
              <w:rPr>
                <w:noProof/>
                <w:webHidden/>
              </w:rPr>
              <w:fldChar w:fldCharType="separate"/>
            </w:r>
            <w:r>
              <w:rPr>
                <w:noProof/>
                <w:webHidden/>
              </w:rPr>
              <w:t>11</w:t>
            </w:r>
            <w:r>
              <w:rPr>
                <w:noProof/>
                <w:webHidden/>
              </w:rPr>
              <w:fldChar w:fldCharType="end"/>
            </w:r>
          </w:hyperlink>
        </w:p>
        <w:p w14:paraId="4E5B3A13" w14:textId="31FBE0CA" w:rsidR="002D1E92" w:rsidRDefault="002D1E92">
          <w:pPr>
            <w:pStyle w:val="TOC2"/>
            <w:tabs>
              <w:tab w:val="left" w:pos="960"/>
              <w:tab w:val="right" w:pos="9182"/>
            </w:tabs>
            <w:rPr>
              <w:rFonts w:eastAsiaTheme="minorEastAsia"/>
              <w:noProof/>
              <w:sz w:val="24"/>
              <w:szCs w:val="24"/>
              <w:lang w:eastAsia="en-GB"/>
            </w:rPr>
          </w:pPr>
          <w:hyperlink w:anchor="_Toc226460368" w:history="1">
            <w:r w:rsidRPr="004A0A71">
              <w:rPr>
                <w:rStyle w:val="Hyperlink"/>
                <w:noProof/>
              </w:rPr>
              <w:t>3.7</w:t>
            </w:r>
            <w:r>
              <w:rPr>
                <w:rFonts w:eastAsiaTheme="minorEastAsia"/>
                <w:noProof/>
                <w:sz w:val="24"/>
                <w:szCs w:val="24"/>
                <w:lang w:eastAsia="en-GB"/>
              </w:rPr>
              <w:tab/>
            </w:r>
            <w:r w:rsidRPr="004A0A71">
              <w:rPr>
                <w:rStyle w:val="Hyperlink"/>
                <w:noProof/>
              </w:rPr>
              <w:t>Target Setting and Review</w:t>
            </w:r>
            <w:r>
              <w:rPr>
                <w:noProof/>
                <w:webHidden/>
              </w:rPr>
              <w:tab/>
            </w:r>
            <w:r>
              <w:rPr>
                <w:noProof/>
                <w:webHidden/>
              </w:rPr>
              <w:fldChar w:fldCharType="begin"/>
            </w:r>
            <w:r>
              <w:rPr>
                <w:noProof/>
                <w:webHidden/>
              </w:rPr>
              <w:instrText xml:space="preserve"> PAGEREF _Toc226460368 \h </w:instrText>
            </w:r>
            <w:r>
              <w:rPr>
                <w:noProof/>
                <w:webHidden/>
              </w:rPr>
            </w:r>
            <w:r>
              <w:rPr>
                <w:noProof/>
                <w:webHidden/>
              </w:rPr>
              <w:fldChar w:fldCharType="separate"/>
            </w:r>
            <w:r>
              <w:rPr>
                <w:noProof/>
                <w:webHidden/>
              </w:rPr>
              <w:t>12</w:t>
            </w:r>
            <w:r>
              <w:rPr>
                <w:noProof/>
                <w:webHidden/>
              </w:rPr>
              <w:fldChar w:fldCharType="end"/>
            </w:r>
          </w:hyperlink>
        </w:p>
        <w:p w14:paraId="1CCFBEF9" w14:textId="33E6DA98" w:rsidR="002D1E92" w:rsidRDefault="002D1E92">
          <w:pPr>
            <w:pStyle w:val="TOC2"/>
            <w:tabs>
              <w:tab w:val="left" w:pos="960"/>
              <w:tab w:val="right" w:pos="9182"/>
            </w:tabs>
            <w:rPr>
              <w:rFonts w:eastAsiaTheme="minorEastAsia"/>
              <w:noProof/>
              <w:sz w:val="24"/>
              <w:szCs w:val="24"/>
              <w:lang w:eastAsia="en-GB"/>
            </w:rPr>
          </w:pPr>
          <w:hyperlink w:anchor="_Toc226460369" w:history="1">
            <w:r w:rsidRPr="004A0A71">
              <w:rPr>
                <w:rStyle w:val="Hyperlink"/>
                <w:noProof/>
              </w:rPr>
              <w:t>3.8</w:t>
            </w:r>
            <w:r>
              <w:rPr>
                <w:rFonts w:eastAsiaTheme="minorEastAsia"/>
                <w:noProof/>
                <w:sz w:val="24"/>
                <w:szCs w:val="24"/>
                <w:lang w:eastAsia="en-GB"/>
              </w:rPr>
              <w:tab/>
            </w:r>
            <w:r w:rsidRPr="004A0A71">
              <w:rPr>
                <w:rStyle w:val="Hyperlink"/>
                <w:noProof/>
              </w:rPr>
              <w:t>Record Keeping</w:t>
            </w:r>
            <w:r>
              <w:rPr>
                <w:noProof/>
                <w:webHidden/>
              </w:rPr>
              <w:tab/>
            </w:r>
            <w:r>
              <w:rPr>
                <w:noProof/>
                <w:webHidden/>
              </w:rPr>
              <w:fldChar w:fldCharType="begin"/>
            </w:r>
            <w:r>
              <w:rPr>
                <w:noProof/>
                <w:webHidden/>
              </w:rPr>
              <w:instrText xml:space="preserve"> PAGEREF _Toc226460369 \h </w:instrText>
            </w:r>
            <w:r>
              <w:rPr>
                <w:noProof/>
                <w:webHidden/>
              </w:rPr>
            </w:r>
            <w:r>
              <w:rPr>
                <w:noProof/>
                <w:webHidden/>
              </w:rPr>
              <w:fldChar w:fldCharType="separate"/>
            </w:r>
            <w:r>
              <w:rPr>
                <w:noProof/>
                <w:webHidden/>
              </w:rPr>
              <w:t>12</w:t>
            </w:r>
            <w:r>
              <w:rPr>
                <w:noProof/>
                <w:webHidden/>
              </w:rPr>
              <w:fldChar w:fldCharType="end"/>
            </w:r>
          </w:hyperlink>
        </w:p>
        <w:p w14:paraId="68DE28A7" w14:textId="162DD738" w:rsidR="002D1E92" w:rsidRDefault="002D1E92">
          <w:pPr>
            <w:pStyle w:val="TOC2"/>
            <w:tabs>
              <w:tab w:val="left" w:pos="960"/>
              <w:tab w:val="right" w:pos="9182"/>
            </w:tabs>
            <w:rPr>
              <w:rFonts w:eastAsiaTheme="minorEastAsia"/>
              <w:noProof/>
              <w:sz w:val="24"/>
              <w:szCs w:val="24"/>
              <w:lang w:eastAsia="en-GB"/>
            </w:rPr>
          </w:pPr>
          <w:hyperlink w:anchor="_Toc226460370" w:history="1">
            <w:r w:rsidRPr="004A0A71">
              <w:rPr>
                <w:rStyle w:val="Hyperlink"/>
                <w:noProof/>
              </w:rPr>
              <w:t>3.9</w:t>
            </w:r>
            <w:r>
              <w:rPr>
                <w:rFonts w:eastAsiaTheme="minorEastAsia"/>
                <w:noProof/>
                <w:sz w:val="24"/>
                <w:szCs w:val="24"/>
                <w:lang w:eastAsia="en-GB"/>
              </w:rPr>
              <w:tab/>
            </w:r>
            <w:r w:rsidRPr="004A0A71">
              <w:rPr>
                <w:rStyle w:val="Hyperlink"/>
                <w:noProof/>
              </w:rPr>
              <w:t>Reporting</w:t>
            </w:r>
            <w:r>
              <w:rPr>
                <w:noProof/>
                <w:webHidden/>
              </w:rPr>
              <w:tab/>
            </w:r>
            <w:r>
              <w:rPr>
                <w:noProof/>
                <w:webHidden/>
              </w:rPr>
              <w:fldChar w:fldCharType="begin"/>
            </w:r>
            <w:r>
              <w:rPr>
                <w:noProof/>
                <w:webHidden/>
              </w:rPr>
              <w:instrText xml:space="preserve"> PAGEREF _Toc226460370 \h </w:instrText>
            </w:r>
            <w:r>
              <w:rPr>
                <w:noProof/>
                <w:webHidden/>
              </w:rPr>
            </w:r>
            <w:r>
              <w:rPr>
                <w:noProof/>
                <w:webHidden/>
              </w:rPr>
              <w:fldChar w:fldCharType="separate"/>
            </w:r>
            <w:r>
              <w:rPr>
                <w:noProof/>
                <w:webHidden/>
              </w:rPr>
              <w:t>12</w:t>
            </w:r>
            <w:r>
              <w:rPr>
                <w:noProof/>
                <w:webHidden/>
              </w:rPr>
              <w:fldChar w:fldCharType="end"/>
            </w:r>
          </w:hyperlink>
        </w:p>
        <w:p w14:paraId="2DCA7279" w14:textId="3F544450" w:rsidR="002D1E92" w:rsidRDefault="002D1E92">
          <w:pPr>
            <w:pStyle w:val="TOC2"/>
            <w:tabs>
              <w:tab w:val="left" w:pos="960"/>
              <w:tab w:val="right" w:pos="9182"/>
            </w:tabs>
            <w:rPr>
              <w:rFonts w:eastAsiaTheme="minorEastAsia"/>
              <w:noProof/>
              <w:sz w:val="24"/>
              <w:szCs w:val="24"/>
              <w:lang w:eastAsia="en-GB"/>
            </w:rPr>
          </w:pPr>
          <w:hyperlink w:anchor="_Toc226460371" w:history="1">
            <w:r w:rsidRPr="004A0A71">
              <w:rPr>
                <w:rStyle w:val="Hyperlink"/>
                <w:noProof/>
              </w:rPr>
              <w:t>3.10</w:t>
            </w:r>
            <w:r>
              <w:rPr>
                <w:rFonts w:eastAsiaTheme="minorEastAsia"/>
                <w:noProof/>
                <w:sz w:val="24"/>
                <w:szCs w:val="24"/>
                <w:lang w:eastAsia="en-GB"/>
              </w:rPr>
              <w:tab/>
            </w:r>
            <w:r w:rsidRPr="004A0A71">
              <w:rPr>
                <w:rStyle w:val="Hyperlink"/>
                <w:noProof/>
              </w:rPr>
              <w:t>Monitoring and Review</w:t>
            </w:r>
            <w:r>
              <w:rPr>
                <w:noProof/>
                <w:webHidden/>
              </w:rPr>
              <w:tab/>
            </w:r>
            <w:r>
              <w:rPr>
                <w:noProof/>
                <w:webHidden/>
              </w:rPr>
              <w:fldChar w:fldCharType="begin"/>
            </w:r>
            <w:r>
              <w:rPr>
                <w:noProof/>
                <w:webHidden/>
              </w:rPr>
              <w:instrText xml:space="preserve"> PAGEREF _Toc226460371 \h </w:instrText>
            </w:r>
            <w:r>
              <w:rPr>
                <w:noProof/>
                <w:webHidden/>
              </w:rPr>
            </w:r>
            <w:r>
              <w:rPr>
                <w:noProof/>
                <w:webHidden/>
              </w:rPr>
              <w:fldChar w:fldCharType="separate"/>
            </w:r>
            <w:r>
              <w:rPr>
                <w:noProof/>
                <w:webHidden/>
              </w:rPr>
              <w:t>13</w:t>
            </w:r>
            <w:r>
              <w:rPr>
                <w:noProof/>
                <w:webHidden/>
              </w:rPr>
              <w:fldChar w:fldCharType="end"/>
            </w:r>
          </w:hyperlink>
        </w:p>
        <w:p w14:paraId="4A9663B3" w14:textId="4E4B121B" w:rsidR="002D1E92" w:rsidRDefault="002D1E92">
          <w:pPr>
            <w:pStyle w:val="TOC2"/>
            <w:tabs>
              <w:tab w:val="left" w:pos="960"/>
              <w:tab w:val="right" w:pos="9182"/>
            </w:tabs>
            <w:rPr>
              <w:rFonts w:eastAsiaTheme="minorEastAsia"/>
              <w:noProof/>
              <w:sz w:val="24"/>
              <w:szCs w:val="24"/>
              <w:lang w:eastAsia="en-GB"/>
            </w:rPr>
          </w:pPr>
          <w:hyperlink w:anchor="_Toc226460372" w:history="1">
            <w:r w:rsidRPr="004A0A71">
              <w:rPr>
                <w:rStyle w:val="Hyperlink"/>
                <w:noProof/>
              </w:rPr>
              <w:t>3.11</w:t>
            </w:r>
            <w:r>
              <w:rPr>
                <w:rFonts w:eastAsiaTheme="minorEastAsia"/>
                <w:noProof/>
                <w:sz w:val="24"/>
                <w:szCs w:val="24"/>
                <w:lang w:eastAsia="en-GB"/>
              </w:rPr>
              <w:tab/>
            </w:r>
            <w:r w:rsidRPr="004A0A71">
              <w:rPr>
                <w:rStyle w:val="Hyperlink"/>
                <w:noProof/>
              </w:rPr>
              <w:t>Data Analysis</w:t>
            </w:r>
            <w:r>
              <w:rPr>
                <w:noProof/>
                <w:webHidden/>
              </w:rPr>
              <w:tab/>
            </w:r>
            <w:r>
              <w:rPr>
                <w:noProof/>
                <w:webHidden/>
              </w:rPr>
              <w:fldChar w:fldCharType="begin"/>
            </w:r>
            <w:r>
              <w:rPr>
                <w:noProof/>
                <w:webHidden/>
              </w:rPr>
              <w:instrText xml:space="preserve"> PAGEREF _Toc226460372 \h </w:instrText>
            </w:r>
            <w:r>
              <w:rPr>
                <w:noProof/>
                <w:webHidden/>
              </w:rPr>
            </w:r>
            <w:r>
              <w:rPr>
                <w:noProof/>
                <w:webHidden/>
              </w:rPr>
              <w:fldChar w:fldCharType="separate"/>
            </w:r>
            <w:r>
              <w:rPr>
                <w:noProof/>
                <w:webHidden/>
              </w:rPr>
              <w:t>13</w:t>
            </w:r>
            <w:r>
              <w:rPr>
                <w:noProof/>
                <w:webHidden/>
              </w:rPr>
              <w:fldChar w:fldCharType="end"/>
            </w:r>
          </w:hyperlink>
        </w:p>
        <w:p w14:paraId="37CB1F1C" w14:textId="067B9868" w:rsidR="00F639C1" w:rsidRDefault="002E6336">
          <w:r>
            <w:fldChar w:fldCharType="end"/>
          </w:r>
        </w:p>
      </w:sdtContent>
    </w:sdt>
    <w:p w14:paraId="5F4EEF27" w14:textId="1E0E1B2B" w:rsidR="00431E04" w:rsidRDefault="00431E04">
      <w:r>
        <w:br w:type="page"/>
      </w:r>
    </w:p>
    <w:p w14:paraId="40F62081" w14:textId="4E8E7C0F" w:rsidR="00197C23" w:rsidRDefault="00672CC4" w:rsidP="00EC7D7A">
      <w:pPr>
        <w:pStyle w:val="Heading1"/>
        <w:numPr>
          <w:ilvl w:val="0"/>
          <w:numId w:val="4"/>
        </w:numPr>
      </w:pPr>
      <w:bookmarkStart w:id="0" w:name="_Toc226460355"/>
      <w:r>
        <w:lastRenderedPageBreak/>
        <w:t>I</w:t>
      </w:r>
      <w:bookmarkEnd w:id="0"/>
      <w:r w:rsidR="00090F14">
        <w:t>ntroduction</w:t>
      </w:r>
    </w:p>
    <w:p w14:paraId="01CF3D33" w14:textId="0DE703D8" w:rsidR="00A1417D" w:rsidRDefault="00A1417D" w:rsidP="00A1417D">
      <w:r>
        <w:t>Assessment is a central part of the teaching and learning process.</w:t>
      </w:r>
      <w:r w:rsidR="00314E5F">
        <w:t xml:space="preserve"> </w:t>
      </w:r>
      <w:r>
        <w:t xml:space="preserve">It is an important feature of the school’s planning arrangements and the monitoring of the progression of individual pupils. </w:t>
      </w:r>
    </w:p>
    <w:p w14:paraId="7BD77839" w14:textId="60B5CCAD" w:rsidR="006A22AB" w:rsidRDefault="006A22AB" w:rsidP="00652AF9">
      <w:pPr>
        <w:jc w:val="both"/>
      </w:pPr>
      <w:r>
        <w:t xml:space="preserve">We believe that the purpose of </w:t>
      </w:r>
      <w:r w:rsidR="00A1417D">
        <w:t xml:space="preserve">assessment, </w:t>
      </w:r>
      <w:r>
        <w:t xml:space="preserve">feedback and marking is to encourage and support good pupil progress.   </w:t>
      </w:r>
      <w:r w:rsidR="0000524B">
        <w:t>O</w:t>
      </w:r>
      <w:r w:rsidR="00BE0F7A">
        <w:t>bserving and providing f</w:t>
      </w:r>
      <w:r>
        <w:t xml:space="preserve">eedback </w:t>
      </w:r>
      <w:r w:rsidR="00BE0F7A">
        <w:t xml:space="preserve">on </w:t>
      </w:r>
      <w:r w:rsidR="007302F4">
        <w:t>any</w:t>
      </w:r>
      <w:r w:rsidR="00BE0F7A">
        <w:t xml:space="preserve"> element of pupil engagement </w:t>
      </w:r>
      <w:r>
        <w:t>is an important part of assessing and accelerating pupil progress.  It is at its most effective when it is constructive, at the point of learning and directly informs next steps for learning.</w:t>
      </w:r>
    </w:p>
    <w:p w14:paraId="33CA4585" w14:textId="77777777" w:rsidR="00815E8B" w:rsidRDefault="00815E8B" w:rsidP="00652AF9">
      <w:pPr>
        <w:jc w:val="both"/>
      </w:pPr>
    </w:p>
    <w:p w14:paraId="4E35DC26" w14:textId="4CBA989E" w:rsidR="00815E8B" w:rsidRDefault="00815E8B" w:rsidP="00FF02BA">
      <w:pPr>
        <w:pStyle w:val="Heading2"/>
      </w:pPr>
      <w:bookmarkStart w:id="1" w:name="_Toc226460356"/>
      <w:r>
        <w:t>1.1</w:t>
      </w:r>
      <w:r>
        <w:tab/>
        <w:t>A</w:t>
      </w:r>
      <w:bookmarkEnd w:id="1"/>
      <w:r w:rsidR="00090F14">
        <w:t>ims</w:t>
      </w:r>
    </w:p>
    <w:p w14:paraId="21B99F85" w14:textId="50AE7270" w:rsidR="00815E8B" w:rsidRDefault="00815E8B" w:rsidP="00815E8B">
      <w:r>
        <w:t>This policy is intended to provide clear guidelines on our school’s approach to assessment, feedback and marking, as well as setting out how we will record and report on information to those requiring it.</w:t>
      </w:r>
    </w:p>
    <w:p w14:paraId="3685732E" w14:textId="7145384B" w:rsidR="00B101CC" w:rsidRDefault="00B101CC" w:rsidP="00815E8B">
      <w:r>
        <w:t>Our approach will:</w:t>
      </w:r>
    </w:p>
    <w:p w14:paraId="6384EED9" w14:textId="115B7A42" w:rsidR="00A95AF2" w:rsidRDefault="00A95AF2" w:rsidP="00815E8B">
      <w:pPr>
        <w:pStyle w:val="ListParagraph"/>
        <w:numPr>
          <w:ilvl w:val="0"/>
          <w:numId w:val="8"/>
        </w:numPr>
      </w:pPr>
      <w:r>
        <w:t>be c</w:t>
      </w:r>
      <w:r w:rsidR="00815E8B">
        <w:t>oherent</w:t>
      </w:r>
      <w:r w:rsidR="00B101CC">
        <w:t xml:space="preserve"> and consistent</w:t>
      </w:r>
      <w:r w:rsidR="00815E8B">
        <w:t xml:space="preserve"> across all </w:t>
      </w:r>
      <w:r>
        <w:t xml:space="preserve">subject areas/ the whole school, </w:t>
      </w:r>
    </w:p>
    <w:p w14:paraId="7A35E500" w14:textId="77777777" w:rsidR="00643FB8" w:rsidRDefault="00A95AF2" w:rsidP="00643FB8">
      <w:pPr>
        <w:pStyle w:val="ListParagraph"/>
        <w:numPr>
          <w:ilvl w:val="0"/>
          <w:numId w:val="8"/>
        </w:numPr>
      </w:pPr>
      <w:r>
        <w:t xml:space="preserve">provide </w:t>
      </w:r>
      <w:r w:rsidR="00815E8B">
        <w:t xml:space="preserve">a system that is clear to </w:t>
      </w:r>
      <w:r w:rsidR="009E709D">
        <w:t xml:space="preserve">everyone: </w:t>
      </w:r>
      <w:r>
        <w:t>pupils, s</w:t>
      </w:r>
      <w:r w:rsidR="00815E8B">
        <w:t>taff and other stakeholders</w:t>
      </w:r>
      <w:r w:rsidR="00643FB8">
        <w:t>,</w:t>
      </w:r>
    </w:p>
    <w:p w14:paraId="41B519D4" w14:textId="77777777" w:rsidR="00DF0326" w:rsidRDefault="00643FB8" w:rsidP="00643FB8">
      <w:pPr>
        <w:pStyle w:val="ListParagraph"/>
        <w:numPr>
          <w:ilvl w:val="0"/>
          <w:numId w:val="8"/>
        </w:numPr>
      </w:pPr>
      <w:r>
        <w:t>ensure that all pupils are challenged in a supportive way, and their achievements</w:t>
      </w:r>
      <w:r w:rsidR="00DF0326">
        <w:t xml:space="preserve"> </w:t>
      </w:r>
      <w:r>
        <w:t>celebrated</w:t>
      </w:r>
      <w:r w:rsidR="00DF0326">
        <w:t>,</w:t>
      </w:r>
    </w:p>
    <w:p w14:paraId="6ABA5C5A" w14:textId="77777777" w:rsidR="009014F0" w:rsidRDefault="00DF0326" w:rsidP="00643FB8">
      <w:pPr>
        <w:pStyle w:val="ListParagraph"/>
        <w:numPr>
          <w:ilvl w:val="0"/>
          <w:numId w:val="8"/>
        </w:numPr>
      </w:pPr>
      <w:r>
        <w:t>provide</w:t>
      </w:r>
      <w:r w:rsidR="00643FB8">
        <w:t xml:space="preserve"> encourag</w:t>
      </w:r>
      <w:r>
        <w:t xml:space="preserve">ement </w:t>
      </w:r>
      <w:r w:rsidR="00643FB8">
        <w:t xml:space="preserve">through feedback and marking to improve and extend </w:t>
      </w:r>
      <w:r>
        <w:t>pupil</w:t>
      </w:r>
      <w:r w:rsidR="00643FB8">
        <w:t xml:space="preserve"> knowledge, understanding and skill</w:t>
      </w:r>
      <w:r>
        <w:t xml:space="preserve">s, </w:t>
      </w:r>
    </w:p>
    <w:p w14:paraId="0619BE34" w14:textId="77777777" w:rsidR="009014F0" w:rsidRDefault="00643FB8" w:rsidP="00643FB8">
      <w:pPr>
        <w:pStyle w:val="ListParagraph"/>
        <w:numPr>
          <w:ilvl w:val="0"/>
          <w:numId w:val="8"/>
        </w:numPr>
      </w:pPr>
      <w:r>
        <w:t xml:space="preserve">ensure that feedback </w:t>
      </w:r>
      <w:r w:rsidR="009014F0">
        <w:t xml:space="preserve">is appropriate to </w:t>
      </w:r>
      <w:r>
        <w:t xml:space="preserve">the needs and ages of </w:t>
      </w:r>
      <w:r w:rsidR="009014F0">
        <w:t>pupils across all Key Stages,</w:t>
      </w:r>
    </w:p>
    <w:p w14:paraId="7505E92C" w14:textId="77777777" w:rsidR="007C6666" w:rsidRDefault="00643FB8" w:rsidP="00643FB8">
      <w:pPr>
        <w:pStyle w:val="ListParagraph"/>
        <w:numPr>
          <w:ilvl w:val="0"/>
          <w:numId w:val="8"/>
        </w:numPr>
      </w:pPr>
      <w:r>
        <w:t xml:space="preserve">ensure that marking and feedback is clear, relevant and useful to </w:t>
      </w:r>
      <w:r w:rsidR="007C6666">
        <w:t xml:space="preserve">pupils, </w:t>
      </w:r>
    </w:p>
    <w:p w14:paraId="1A303BE6" w14:textId="19D0CE7D" w:rsidR="007C6666" w:rsidRDefault="007C6666" w:rsidP="00643FB8">
      <w:pPr>
        <w:pStyle w:val="ListParagraph"/>
        <w:numPr>
          <w:ilvl w:val="0"/>
          <w:numId w:val="8"/>
        </w:numPr>
      </w:pPr>
      <w:r>
        <w:t>be accessible to pupils, e.g. w</w:t>
      </w:r>
      <w:r w:rsidR="00643FB8">
        <w:t xml:space="preserve">ritten feedback </w:t>
      </w:r>
      <w:r>
        <w:t>who can read and understand the information</w:t>
      </w:r>
      <w:r w:rsidR="00D966F9">
        <w:t>.</w:t>
      </w:r>
    </w:p>
    <w:p w14:paraId="1A03AD72" w14:textId="77777777" w:rsidR="00A95AF2" w:rsidRDefault="00A95AF2" w:rsidP="00A95AF2">
      <w:pPr>
        <w:pStyle w:val="ListParagraph"/>
      </w:pPr>
    </w:p>
    <w:p w14:paraId="7BB5EC06" w14:textId="77777777" w:rsidR="007C6666" w:rsidRPr="00672CC4" w:rsidRDefault="007C6666" w:rsidP="00A95AF2">
      <w:pPr>
        <w:pStyle w:val="ListParagraph"/>
      </w:pPr>
    </w:p>
    <w:p w14:paraId="76DA9B9F" w14:textId="6A69002F" w:rsidR="000A2570" w:rsidRPr="000A2570" w:rsidRDefault="000A2570" w:rsidP="00FF02BA">
      <w:pPr>
        <w:pStyle w:val="Heading2"/>
      </w:pPr>
      <w:bookmarkStart w:id="2" w:name="_Toc226460357"/>
      <w:r w:rsidRPr="000A2570">
        <w:t>1.</w:t>
      </w:r>
      <w:r w:rsidR="00815E8B">
        <w:t>2</w:t>
      </w:r>
      <w:r w:rsidRPr="000A2570">
        <w:t xml:space="preserve"> </w:t>
      </w:r>
      <w:r w:rsidR="0014253A">
        <w:tab/>
      </w:r>
      <w:r w:rsidR="00046E36">
        <w:t>Defini</w:t>
      </w:r>
      <w:r w:rsidR="00561455">
        <w:t>tions</w:t>
      </w:r>
      <w:bookmarkEnd w:id="2"/>
    </w:p>
    <w:p w14:paraId="1C0BA33C" w14:textId="15CAE783" w:rsidR="00544452" w:rsidRDefault="00544452" w:rsidP="00054EB3">
      <w:r>
        <w:t xml:space="preserve">For the purposes of this policy, we use the following definitions: </w:t>
      </w:r>
    </w:p>
    <w:p w14:paraId="2292C7EB" w14:textId="4735138E" w:rsidR="002D29DA" w:rsidRPr="00E753F2" w:rsidRDefault="002D29DA" w:rsidP="002D29DA">
      <w:pPr>
        <w:jc w:val="both"/>
      </w:pPr>
      <w:r w:rsidRPr="00E753F2">
        <w:rPr>
          <w:b/>
          <w:bCs/>
        </w:rPr>
        <w:t xml:space="preserve">Assessment </w:t>
      </w:r>
      <w:r w:rsidRPr="00725CDE">
        <w:rPr>
          <w:b/>
          <w:bCs/>
        </w:rPr>
        <w:t>is</w:t>
      </w:r>
      <w:r w:rsidRPr="00E753F2">
        <w:t xml:space="preserve"> a process</w:t>
      </w:r>
      <w:r w:rsidR="006D4065">
        <w:t xml:space="preserve"> conducted in a number of ways,</w:t>
      </w:r>
      <w:r w:rsidRPr="00E753F2">
        <w:t xml:space="preserve"> which provides information on the individual pupil’s experience and achievement.  </w:t>
      </w:r>
      <w:r w:rsidR="006D4065">
        <w:t xml:space="preserve"> </w:t>
      </w:r>
      <w:r w:rsidRPr="00E753F2">
        <w:t xml:space="preserve">Assessment identifies what the child knows, understands and is able to do, and provides information to guide future planning for learning and development. </w:t>
      </w:r>
      <w:r w:rsidR="006D4065">
        <w:t xml:space="preserve">  </w:t>
      </w:r>
    </w:p>
    <w:p w14:paraId="486F26C6" w14:textId="1A58D868" w:rsidR="00054EB3" w:rsidRPr="00E753F2" w:rsidRDefault="00054EB3" w:rsidP="00E753F2">
      <w:pPr>
        <w:jc w:val="both"/>
        <w:rPr>
          <w:rFonts w:cstheme="minorHAnsi"/>
        </w:rPr>
      </w:pPr>
      <w:r w:rsidRPr="00E753F2">
        <w:rPr>
          <w:rFonts w:cstheme="minorHAnsi"/>
          <w:b/>
          <w:bCs/>
        </w:rPr>
        <w:t>Feedback is</w:t>
      </w:r>
      <w:r w:rsidRPr="00E753F2">
        <w:rPr>
          <w:rFonts w:cstheme="minorHAnsi"/>
        </w:rPr>
        <w:t xml:space="preserve"> </w:t>
      </w:r>
      <w:r w:rsidR="00917B6E" w:rsidRPr="00E753F2">
        <w:rPr>
          <w:rFonts w:cstheme="minorHAnsi"/>
        </w:rPr>
        <w:t>i</w:t>
      </w:r>
      <w:r w:rsidR="00917B6E" w:rsidRPr="00E753F2">
        <w:rPr>
          <w:rFonts w:cstheme="minorHAnsi"/>
          <w:color w:val="111111"/>
          <w:shd w:val="clear" w:color="auto" w:fill="FFFFFF"/>
        </w:rPr>
        <w:t>nformation given</w:t>
      </w:r>
      <w:r w:rsidR="00544452" w:rsidRPr="00E753F2">
        <w:rPr>
          <w:rFonts w:cstheme="minorHAnsi"/>
          <w:color w:val="111111"/>
          <w:shd w:val="clear" w:color="auto" w:fill="FFFFFF"/>
        </w:rPr>
        <w:t xml:space="preserve"> verbally</w:t>
      </w:r>
      <w:r w:rsidR="00D966F9">
        <w:rPr>
          <w:rFonts w:cstheme="minorHAnsi"/>
          <w:color w:val="111111"/>
          <w:shd w:val="clear" w:color="auto" w:fill="FFFFFF"/>
        </w:rPr>
        <w:t xml:space="preserve"> </w:t>
      </w:r>
      <w:r w:rsidR="00917B6E" w:rsidRPr="00E753F2">
        <w:rPr>
          <w:rFonts w:cstheme="minorHAnsi"/>
          <w:color w:val="111111"/>
          <w:shd w:val="clear" w:color="auto" w:fill="FFFFFF"/>
        </w:rPr>
        <w:t>to a pupil about their performance of a task, which i</w:t>
      </w:r>
      <w:r w:rsidR="00F015C2" w:rsidRPr="00E753F2">
        <w:rPr>
          <w:rFonts w:cstheme="minorHAnsi"/>
          <w:color w:val="111111"/>
          <w:shd w:val="clear" w:color="auto" w:fill="FFFFFF"/>
        </w:rPr>
        <w:t>ncludes suggestion</w:t>
      </w:r>
      <w:r w:rsidR="00917B6E" w:rsidRPr="00E753F2">
        <w:rPr>
          <w:rFonts w:cstheme="minorHAnsi"/>
          <w:color w:val="111111"/>
          <w:shd w:val="clear" w:color="auto" w:fill="FFFFFF"/>
        </w:rPr>
        <w:t>s</w:t>
      </w:r>
      <w:r w:rsidR="00F015C2" w:rsidRPr="00E753F2">
        <w:rPr>
          <w:rFonts w:cstheme="minorHAnsi"/>
          <w:color w:val="111111"/>
          <w:shd w:val="clear" w:color="auto" w:fill="FFFFFF"/>
        </w:rPr>
        <w:t xml:space="preserve"> for any </w:t>
      </w:r>
      <w:r w:rsidR="00917B6E" w:rsidRPr="00E753F2">
        <w:rPr>
          <w:rFonts w:cstheme="minorHAnsi"/>
          <w:color w:val="111111"/>
          <w:shd w:val="clear" w:color="auto" w:fill="FFFFFF"/>
        </w:rPr>
        <w:t>improvement</w:t>
      </w:r>
      <w:r w:rsidR="00F015C2" w:rsidRPr="00E753F2">
        <w:rPr>
          <w:rFonts w:cstheme="minorHAnsi"/>
          <w:color w:val="111111"/>
          <w:shd w:val="clear" w:color="auto" w:fill="FFFFFF"/>
        </w:rPr>
        <w:t xml:space="preserve">. </w:t>
      </w:r>
    </w:p>
    <w:p w14:paraId="6B2F5737" w14:textId="5135F2D4" w:rsidR="00054EB3" w:rsidRPr="00E753F2" w:rsidRDefault="00054EB3" w:rsidP="00E753F2">
      <w:pPr>
        <w:jc w:val="both"/>
        <w:rPr>
          <w:rFonts w:cstheme="minorHAnsi"/>
        </w:rPr>
      </w:pPr>
      <w:r w:rsidRPr="00E753F2">
        <w:rPr>
          <w:rFonts w:cstheme="minorHAnsi"/>
          <w:b/>
          <w:bCs/>
        </w:rPr>
        <w:t>Marking is</w:t>
      </w:r>
      <w:r w:rsidRPr="00E753F2">
        <w:rPr>
          <w:rFonts w:cstheme="minorHAnsi"/>
        </w:rPr>
        <w:t xml:space="preserve"> </w:t>
      </w:r>
      <w:r w:rsidR="00573827" w:rsidRPr="00E753F2">
        <w:rPr>
          <w:rFonts w:cstheme="minorHAnsi"/>
          <w:color w:val="111111"/>
          <w:shd w:val="clear" w:color="auto" w:fill="FFFFFF"/>
        </w:rPr>
        <w:t>a process of providing</w:t>
      </w:r>
      <w:r w:rsidR="00544452" w:rsidRPr="00E753F2">
        <w:rPr>
          <w:rFonts w:cstheme="minorHAnsi"/>
          <w:color w:val="111111"/>
          <w:shd w:val="clear" w:color="auto" w:fill="FFFFFF"/>
        </w:rPr>
        <w:t xml:space="preserve"> written</w:t>
      </w:r>
      <w:r w:rsidR="00573827" w:rsidRPr="00E753F2">
        <w:rPr>
          <w:rFonts w:cstheme="minorHAnsi"/>
          <w:color w:val="111111"/>
          <w:shd w:val="clear" w:color="auto" w:fill="FFFFFF"/>
        </w:rPr>
        <w:t xml:space="preserve"> feedback on a pupil’s work, </w:t>
      </w:r>
      <w:r w:rsidR="00544452" w:rsidRPr="00E753F2">
        <w:rPr>
          <w:rFonts w:cstheme="minorHAnsi"/>
          <w:color w:val="111111"/>
          <w:shd w:val="clear" w:color="auto" w:fill="FFFFFF"/>
        </w:rPr>
        <w:t>typically in the form of comments, corrections and suggestions for further improvement.</w:t>
      </w:r>
    </w:p>
    <w:p w14:paraId="288F903B" w14:textId="6FCEBC57" w:rsidR="00663F26" w:rsidRPr="00E753F2" w:rsidRDefault="009A5B7B" w:rsidP="00E753F2">
      <w:pPr>
        <w:jc w:val="both"/>
      </w:pPr>
      <w:r w:rsidRPr="00E753F2">
        <w:t>Both f</w:t>
      </w:r>
      <w:r w:rsidR="00663F26" w:rsidRPr="00E753F2">
        <w:t xml:space="preserve">eedback and marking should be meaningful, </w:t>
      </w:r>
      <w:r w:rsidR="00FC0AAD" w:rsidRPr="00E753F2">
        <w:t>manageable,</w:t>
      </w:r>
      <w:r w:rsidR="00663F26" w:rsidRPr="00E753F2">
        <w:t xml:space="preserve"> and motivating.</w:t>
      </w:r>
    </w:p>
    <w:p w14:paraId="51679531" w14:textId="2174A5A8" w:rsidR="00187762" w:rsidRPr="00E753F2" w:rsidRDefault="00187762" w:rsidP="00E753F2">
      <w:pPr>
        <w:pStyle w:val="ListParagraph"/>
        <w:numPr>
          <w:ilvl w:val="0"/>
          <w:numId w:val="6"/>
        </w:numPr>
        <w:jc w:val="both"/>
      </w:pPr>
      <w:r w:rsidRPr="00E753F2">
        <w:t xml:space="preserve">Meaningful: marking </w:t>
      </w:r>
      <w:r w:rsidR="009A5B7B" w:rsidRPr="00E753F2">
        <w:t xml:space="preserve">will </w:t>
      </w:r>
      <w:r w:rsidRPr="00E753F2">
        <w:t>va</w:t>
      </w:r>
      <w:r w:rsidR="009A5B7B" w:rsidRPr="00E753F2">
        <w:t>ry</w:t>
      </w:r>
      <w:r w:rsidRPr="00E753F2">
        <w:t xml:space="preserve"> by age</w:t>
      </w:r>
      <w:r w:rsidR="00523B81" w:rsidRPr="00E753F2">
        <w:t>, ability</w:t>
      </w:r>
      <w:r w:rsidRPr="00E753F2">
        <w:t xml:space="preserve">, subject, and what </w:t>
      </w:r>
      <w:r w:rsidR="00523B81" w:rsidRPr="00E753F2">
        <w:t xml:space="preserve">will </w:t>
      </w:r>
      <w:r w:rsidRPr="00E753F2">
        <w:t xml:space="preserve">work best for the </w:t>
      </w:r>
      <w:r w:rsidR="00523B81" w:rsidRPr="00E753F2">
        <w:t>pupils</w:t>
      </w:r>
      <w:r w:rsidRPr="00E753F2">
        <w:t xml:space="preserve"> and teach</w:t>
      </w:r>
      <w:r w:rsidR="00523B81" w:rsidRPr="00E753F2">
        <w:t>ing staff,</w:t>
      </w:r>
      <w:r w:rsidRPr="00E753F2">
        <w:t xml:space="preserve"> in relation to any piece of work. </w:t>
      </w:r>
      <w:r w:rsidR="00523B81" w:rsidRPr="00E753F2">
        <w:t xml:space="preserve"> Staff</w:t>
      </w:r>
      <w:r w:rsidRPr="00E753F2">
        <w:t xml:space="preserve"> are encouraged to adjust their approach as necessary and</w:t>
      </w:r>
      <w:r w:rsidR="00523B81" w:rsidRPr="00E753F2">
        <w:t xml:space="preserve"> are</w:t>
      </w:r>
      <w:r w:rsidRPr="00E753F2">
        <w:t xml:space="preserve"> trusted to incorporate the outcomes into</w:t>
      </w:r>
      <w:r w:rsidR="00523B81" w:rsidRPr="00E753F2">
        <w:t xml:space="preserve"> follow on</w:t>
      </w:r>
      <w:r w:rsidRPr="00E753F2">
        <w:t xml:space="preserve"> planning and teaching.</w:t>
      </w:r>
    </w:p>
    <w:p w14:paraId="0DD35078" w14:textId="754D694F" w:rsidR="00187762" w:rsidRPr="00E753F2" w:rsidRDefault="00187762" w:rsidP="00E753F2">
      <w:pPr>
        <w:pStyle w:val="ListParagraph"/>
        <w:numPr>
          <w:ilvl w:val="0"/>
          <w:numId w:val="6"/>
        </w:numPr>
        <w:jc w:val="both"/>
      </w:pPr>
      <w:r w:rsidRPr="00E753F2">
        <w:t>Manageable: marking practice is</w:t>
      </w:r>
      <w:r w:rsidR="00523B81" w:rsidRPr="00E753F2">
        <w:t xml:space="preserve"> realistic,</w:t>
      </w:r>
      <w:r w:rsidR="00942E7A" w:rsidRPr="00E753F2">
        <w:t xml:space="preserve"> in terms of being</w:t>
      </w:r>
      <w:r w:rsidRPr="00E753F2">
        <w:t xml:space="preserve"> proportionate</w:t>
      </w:r>
      <w:r w:rsidR="00942E7A" w:rsidRPr="00E753F2">
        <w:t>, balancing</w:t>
      </w:r>
      <w:r w:rsidRPr="00E753F2">
        <w:t xml:space="preserve"> frequency and complexity of written feedback</w:t>
      </w:r>
      <w:r w:rsidR="000F6936" w:rsidRPr="00E753F2">
        <w:t xml:space="preserve"> alongside </w:t>
      </w:r>
      <w:r w:rsidRPr="00E753F2">
        <w:t xml:space="preserve">time-effectiveness of marking </w:t>
      </w:r>
      <w:r w:rsidR="00D87F5E" w:rsidRPr="00E753F2">
        <w:t xml:space="preserve">and the </w:t>
      </w:r>
      <w:r w:rsidRPr="00E753F2">
        <w:t>overall workload of teach</w:t>
      </w:r>
      <w:r w:rsidR="00523B81" w:rsidRPr="00E753F2">
        <w:t>ing staff</w:t>
      </w:r>
      <w:r w:rsidRPr="00E753F2">
        <w:t>.</w:t>
      </w:r>
      <w:r w:rsidR="00D87F5E" w:rsidRPr="00E753F2">
        <w:t xml:space="preserve"> </w:t>
      </w:r>
    </w:p>
    <w:p w14:paraId="6B8DA9C8" w14:textId="1B47D66B" w:rsidR="00046E36" w:rsidRPr="00E753F2" w:rsidRDefault="00187762" w:rsidP="00E753F2">
      <w:pPr>
        <w:pStyle w:val="ListParagraph"/>
        <w:numPr>
          <w:ilvl w:val="0"/>
          <w:numId w:val="6"/>
        </w:numPr>
        <w:jc w:val="both"/>
      </w:pPr>
      <w:r w:rsidRPr="00E753F2">
        <w:t xml:space="preserve">Motivating: </w:t>
      </w:r>
      <w:r w:rsidR="00D87F5E" w:rsidRPr="00E753F2">
        <w:t>m</w:t>
      </w:r>
      <w:r w:rsidRPr="00E753F2">
        <w:t xml:space="preserve">arking should help to motivate </w:t>
      </w:r>
      <w:r w:rsidR="00D87F5E" w:rsidRPr="00E753F2">
        <w:t>pupils</w:t>
      </w:r>
      <w:r w:rsidRPr="00E753F2">
        <w:t xml:space="preserve"> to </w:t>
      </w:r>
      <w:r w:rsidR="00D87F5E" w:rsidRPr="00E753F2">
        <w:t xml:space="preserve">continue to engage well and make good </w:t>
      </w:r>
      <w:r w:rsidRPr="00E753F2">
        <w:t xml:space="preserve">progress. This does not mean </w:t>
      </w:r>
      <w:r w:rsidR="00EC30E7" w:rsidRPr="00E753F2">
        <w:t>that comments should be lengthy</w:t>
      </w:r>
      <w:r w:rsidRPr="00E753F2">
        <w:t xml:space="preserve">: sometimes short, challenging comments or </w:t>
      </w:r>
      <w:r w:rsidR="00EC30E7" w:rsidRPr="00E753F2">
        <w:t>timely, verbal</w:t>
      </w:r>
      <w:r w:rsidRPr="00E753F2">
        <w:t xml:space="preserve"> feedback are more effective.</w:t>
      </w:r>
    </w:p>
    <w:p w14:paraId="20500447" w14:textId="6EE12B69" w:rsidR="00C24A8E" w:rsidRPr="00E753F2" w:rsidRDefault="00C24A8E" w:rsidP="00E753F2">
      <w:pPr>
        <w:jc w:val="both"/>
      </w:pPr>
      <w:r w:rsidRPr="00E753F2">
        <w:rPr>
          <w:b/>
          <w:bCs/>
        </w:rPr>
        <w:lastRenderedPageBreak/>
        <w:t>Recording is</w:t>
      </w:r>
      <w:r w:rsidRPr="00E753F2">
        <w:t xml:space="preserve"> the </w:t>
      </w:r>
      <w:r w:rsidR="00FC0AAD" w:rsidRPr="00E753F2">
        <w:t xml:space="preserve">system by which we store </w:t>
      </w:r>
      <w:r w:rsidRPr="00E753F2">
        <w:t xml:space="preserve">relevant </w:t>
      </w:r>
      <w:r w:rsidR="00E753F2" w:rsidRPr="00E753F2">
        <w:t xml:space="preserve">data or </w:t>
      </w:r>
      <w:r w:rsidRPr="00E753F2">
        <w:t xml:space="preserve">information </w:t>
      </w:r>
      <w:r w:rsidR="00FC0AAD" w:rsidRPr="00E753F2">
        <w:t xml:space="preserve">about a pupil’s </w:t>
      </w:r>
      <w:r w:rsidR="00066A9E" w:rsidRPr="00E753F2">
        <w:t>progress and a</w:t>
      </w:r>
      <w:r w:rsidRPr="00E753F2">
        <w:t>chievement</w:t>
      </w:r>
      <w:r w:rsidR="00066A9E" w:rsidRPr="00E753F2">
        <w:t xml:space="preserve">.  This </w:t>
      </w:r>
      <w:r w:rsidR="00E753F2" w:rsidRPr="00E753F2">
        <w:t>provides a database of information about wh</w:t>
      </w:r>
      <w:r w:rsidRPr="00E753F2">
        <w:t xml:space="preserve">at </w:t>
      </w:r>
      <w:r w:rsidR="00E753F2" w:rsidRPr="00E753F2">
        <w:t>a pupil</w:t>
      </w:r>
      <w:r w:rsidRPr="00E753F2">
        <w:t xml:space="preserve"> knows, understands and is able to do at </w:t>
      </w:r>
      <w:r w:rsidR="00E753F2" w:rsidRPr="00E753F2">
        <w:t xml:space="preserve">any given </w:t>
      </w:r>
      <w:r w:rsidRPr="00E753F2">
        <w:t xml:space="preserve">time. </w:t>
      </w:r>
    </w:p>
    <w:p w14:paraId="38C0DF0D" w14:textId="0BD5D6D8" w:rsidR="00C24A8E" w:rsidRDefault="00C24A8E" w:rsidP="00E753F2">
      <w:pPr>
        <w:jc w:val="both"/>
      </w:pPr>
      <w:r w:rsidRPr="00E753F2">
        <w:rPr>
          <w:b/>
          <w:bCs/>
        </w:rPr>
        <w:t>Reporting is</w:t>
      </w:r>
      <w:r w:rsidRPr="00E753F2">
        <w:t xml:space="preserve"> the </w:t>
      </w:r>
      <w:r w:rsidR="00E753F2" w:rsidRPr="00E753F2">
        <w:t xml:space="preserve">method we use to communicate </w:t>
      </w:r>
      <w:r w:rsidRPr="00E753F2">
        <w:t xml:space="preserve">information </w:t>
      </w:r>
      <w:r w:rsidR="00E753F2" w:rsidRPr="00E753F2">
        <w:t xml:space="preserve">to parents/ carers and local authorities, about a pupil’s engagement, </w:t>
      </w:r>
      <w:r w:rsidR="00815E8B" w:rsidRPr="00E753F2">
        <w:t>attainment,</w:t>
      </w:r>
      <w:r w:rsidR="00E753F2" w:rsidRPr="00E753F2">
        <w:t xml:space="preserve"> and overall achievement</w:t>
      </w:r>
      <w:r w:rsidR="00815E8B">
        <w:t>s</w:t>
      </w:r>
      <w:r w:rsidR="00E753F2" w:rsidRPr="00E753F2">
        <w:t xml:space="preserve"> in school.  </w:t>
      </w:r>
    </w:p>
    <w:p w14:paraId="57966846" w14:textId="77777777" w:rsidR="00815E8B" w:rsidRPr="00E753F2" w:rsidRDefault="00815E8B" w:rsidP="00E753F2">
      <w:pPr>
        <w:jc w:val="both"/>
      </w:pPr>
    </w:p>
    <w:p w14:paraId="755A038D" w14:textId="785B8413" w:rsidR="00046E36" w:rsidRDefault="00046E36" w:rsidP="00FF02BA">
      <w:pPr>
        <w:pStyle w:val="Heading2"/>
      </w:pPr>
      <w:bookmarkStart w:id="3" w:name="_Toc226460358"/>
      <w:r>
        <w:t>1.</w:t>
      </w:r>
      <w:r w:rsidR="00815E8B">
        <w:t>3</w:t>
      </w:r>
      <w:r>
        <w:tab/>
        <w:t>Context</w:t>
      </w:r>
      <w:bookmarkEnd w:id="3"/>
    </w:p>
    <w:p w14:paraId="7D069EA4" w14:textId="0258CBDA" w:rsidR="00826530" w:rsidRDefault="009D4F61" w:rsidP="00B35726">
      <w:pPr>
        <w:jc w:val="both"/>
      </w:pPr>
      <w:r>
        <w:t>The nature and makeup of the pupil</w:t>
      </w:r>
      <w:r w:rsidR="00826530">
        <w:t xml:space="preserve"> cohort</w:t>
      </w:r>
      <w:r>
        <w:t xml:space="preserve"> can vary significantly from one year to the next.   Pupils’ needs, abilities and progress </w:t>
      </w:r>
      <w:r w:rsidR="00B32A43">
        <w:t xml:space="preserve">make it difficult to measure progress within a group of pupils, across a year or Key Stage.  The small number of </w:t>
      </w:r>
      <w:r w:rsidR="006F3899">
        <w:t>pupils</w:t>
      </w:r>
      <w:r w:rsidR="00B32A43">
        <w:t xml:space="preserve"> in each Key Stage makes whole school analysis challenging</w:t>
      </w:r>
      <w:r w:rsidR="00DB0D48">
        <w:t xml:space="preserve">.  Senior leaders </w:t>
      </w:r>
      <w:r w:rsidR="002D29DA">
        <w:t>consider</w:t>
      </w:r>
      <w:r w:rsidR="00DB0D48">
        <w:t xml:space="preserve"> t</w:t>
      </w:r>
      <w:r w:rsidR="00B32A43">
        <w:t>he following</w:t>
      </w:r>
      <w:r w:rsidR="00DB0D48">
        <w:t xml:space="preserve"> factors</w:t>
      </w:r>
      <w:r w:rsidR="00B32A43">
        <w:t xml:space="preserve">: </w:t>
      </w:r>
      <w:r w:rsidR="00826530">
        <w:t xml:space="preserve"> </w:t>
      </w:r>
    </w:p>
    <w:p w14:paraId="702652ED" w14:textId="77777777" w:rsidR="00F313C0" w:rsidRDefault="00F313C0" w:rsidP="00B35726">
      <w:pPr>
        <w:pStyle w:val="ListParagraph"/>
        <w:numPr>
          <w:ilvl w:val="0"/>
          <w:numId w:val="5"/>
        </w:numPr>
        <w:jc w:val="both"/>
      </w:pPr>
      <w:r>
        <w:t>pupils</w:t>
      </w:r>
      <w:r w:rsidR="00826530">
        <w:t xml:space="preserve"> com</w:t>
      </w:r>
      <w:r>
        <w:t>e</w:t>
      </w:r>
      <w:r w:rsidR="00826530">
        <w:t xml:space="preserve"> on roll </w:t>
      </w:r>
      <w:r>
        <w:t xml:space="preserve">at any point </w:t>
      </w:r>
      <w:r w:rsidR="00826530">
        <w:t xml:space="preserve">throughout </w:t>
      </w:r>
      <w:r>
        <w:t>t</w:t>
      </w:r>
      <w:r w:rsidR="00826530">
        <w:t>he academic yea</w:t>
      </w:r>
      <w:r>
        <w:t xml:space="preserve">r, </w:t>
      </w:r>
    </w:p>
    <w:p w14:paraId="5FDEC27A" w14:textId="77777777" w:rsidR="00747B79" w:rsidRDefault="00747B79" w:rsidP="00B35726">
      <w:pPr>
        <w:pStyle w:val="ListParagraph"/>
        <w:numPr>
          <w:ilvl w:val="0"/>
          <w:numId w:val="5"/>
        </w:numPr>
        <w:jc w:val="both"/>
      </w:pPr>
      <w:r>
        <w:t xml:space="preserve">needs and difficulties vary and can be quite complex, </w:t>
      </w:r>
    </w:p>
    <w:p w14:paraId="04652272" w14:textId="45302BCA" w:rsidR="00826530" w:rsidRDefault="00747B79" w:rsidP="00B35726">
      <w:pPr>
        <w:pStyle w:val="ListParagraph"/>
        <w:numPr>
          <w:ilvl w:val="0"/>
          <w:numId w:val="5"/>
        </w:numPr>
        <w:jc w:val="both"/>
      </w:pPr>
      <w:r>
        <w:t>many pupils have significant</w:t>
      </w:r>
      <w:r w:rsidR="00826530">
        <w:t xml:space="preserve"> gaps in their knowledge due to disengagement</w:t>
      </w:r>
      <w:r>
        <w:t>,</w:t>
      </w:r>
      <w:r w:rsidR="00826530">
        <w:t xml:space="preserve"> </w:t>
      </w:r>
      <w:r w:rsidR="00BE3FFA">
        <w:t xml:space="preserve">persistent </w:t>
      </w:r>
      <w:r w:rsidR="00826530">
        <w:t>absence</w:t>
      </w:r>
      <w:r>
        <w:t xml:space="preserve"> and</w:t>
      </w:r>
      <w:r w:rsidR="00BE3FFA">
        <w:t>/ or multiple</w:t>
      </w:r>
      <w:r>
        <w:t xml:space="preserve"> </w:t>
      </w:r>
      <w:r w:rsidR="00BE3FFA">
        <w:t>suspensions</w:t>
      </w:r>
      <w:r w:rsidR="00D966F9">
        <w:t xml:space="preserve"> or</w:t>
      </w:r>
      <w:r w:rsidR="00BE3FFA">
        <w:t xml:space="preserve"> </w:t>
      </w:r>
      <w:r w:rsidR="00936E61">
        <w:t>exclusion</w:t>
      </w:r>
      <w:r w:rsidR="00D966F9">
        <w:t>.</w:t>
      </w:r>
    </w:p>
    <w:p w14:paraId="63EAA3D2" w14:textId="0A27504F" w:rsidR="00936E61" w:rsidRDefault="00936E61" w:rsidP="00B35726">
      <w:pPr>
        <w:jc w:val="both"/>
      </w:pPr>
      <w:r>
        <w:t xml:space="preserve">Staff have developed systems of </w:t>
      </w:r>
      <w:r w:rsidR="002D29DA">
        <w:t>assessing</w:t>
      </w:r>
      <w:r w:rsidR="00180D5C">
        <w:t xml:space="preserve"> and providing</w:t>
      </w:r>
      <w:r>
        <w:t xml:space="preserve"> feedback</w:t>
      </w:r>
      <w:r w:rsidR="00A90A9B">
        <w:t xml:space="preserve">/ </w:t>
      </w:r>
      <w:r>
        <w:t>marking</w:t>
      </w:r>
      <w:r w:rsidR="00B73D74">
        <w:t xml:space="preserve"> </w:t>
      </w:r>
      <w:r>
        <w:t xml:space="preserve">which will be supportive and relevant to the individual pupil, whilst providing the school with the information needed to </w:t>
      </w:r>
      <w:r w:rsidR="00B35726">
        <w:t>judge overall progress and inform planning.</w:t>
      </w:r>
    </w:p>
    <w:p w14:paraId="24F386BF" w14:textId="77777777" w:rsidR="00A90A9B" w:rsidRDefault="00A90A9B" w:rsidP="00B35726">
      <w:pPr>
        <w:jc w:val="both"/>
      </w:pPr>
    </w:p>
    <w:p w14:paraId="4C63A0C7" w14:textId="3276FE52" w:rsidR="00E01F7D" w:rsidRDefault="00E01F7D" w:rsidP="00EC7D7A">
      <w:pPr>
        <w:pStyle w:val="Heading1"/>
      </w:pPr>
      <w:bookmarkStart w:id="4" w:name="_Toc226460359"/>
      <w:r>
        <w:t>2.0</w:t>
      </w:r>
      <w:r>
        <w:tab/>
        <w:t>W</w:t>
      </w:r>
      <w:bookmarkEnd w:id="4"/>
      <w:r w:rsidR="00090F14">
        <w:t>hy We Assess and Give Feedback</w:t>
      </w:r>
    </w:p>
    <w:p w14:paraId="034D5FB5" w14:textId="77777777" w:rsidR="00B95775" w:rsidRDefault="00455838" w:rsidP="00B35726">
      <w:pPr>
        <w:jc w:val="both"/>
      </w:pPr>
      <w:r>
        <w:t xml:space="preserve">Teaching staff observe pupils throughout each day; sometimes deliberately and formally, for the most part, as part of </w:t>
      </w:r>
      <w:r w:rsidR="00A243AE">
        <w:t>day-to-day</w:t>
      </w:r>
      <w:r>
        <w:t xml:space="preserve"> interactions and supervision in lessons and breaktimes. </w:t>
      </w:r>
      <w:r w:rsidR="00A243AE">
        <w:t xml:space="preserve">  Staff </w:t>
      </w:r>
      <w:r w:rsidR="00B25E4C">
        <w:t xml:space="preserve">are well placed, trained and effective in ‘catching pupils being good and doing well’.   </w:t>
      </w:r>
    </w:p>
    <w:p w14:paraId="6C5BF7B6" w14:textId="2D61AECE" w:rsidR="0060256F" w:rsidRDefault="00B25E4C" w:rsidP="00DA34F6">
      <w:pPr>
        <w:jc w:val="both"/>
      </w:pPr>
      <w:r>
        <w:t>Our staff can identify when a pupil has made progress</w:t>
      </w:r>
      <w:r w:rsidR="00B95775">
        <w:t>, whether</w:t>
      </w:r>
      <w:r>
        <w:t xml:space="preserve"> socially, emotionally, behaviourally and/ or academically.   </w:t>
      </w:r>
      <w:r w:rsidR="00B95775">
        <w:t>Staff</w:t>
      </w:r>
      <w:r>
        <w:t xml:space="preserve"> can recognise even the tiniest steps of learning and progress because they know pupils well. We encourage staff to assess pupil progress</w:t>
      </w:r>
      <w:r w:rsidR="00382835">
        <w:t xml:space="preserve"> in all areas</w:t>
      </w:r>
      <w:r>
        <w:t>.</w:t>
      </w:r>
      <w:r w:rsidR="00AF4CCA">
        <w:t xml:space="preserve"> </w:t>
      </w:r>
      <w:r>
        <w:t>We encourage staff to give feedback when pupils are ‘caught doing well’ and it should be given in such a way that the individual pupil will respond well to.</w:t>
      </w:r>
      <w:r w:rsidR="00AF4CCA">
        <w:t xml:space="preserve"> </w:t>
      </w:r>
      <w:r>
        <w:t xml:space="preserve">For some pupils, that might be an encouraging quiet word, for others it will be recognition in front of peers.  </w:t>
      </w:r>
    </w:p>
    <w:p w14:paraId="4E1F3E69" w14:textId="77777777" w:rsidR="0060256F" w:rsidRDefault="0060256F" w:rsidP="00DA34F6">
      <w:pPr>
        <w:jc w:val="both"/>
      </w:pPr>
      <w:r>
        <w:t xml:space="preserve">We assess pupils to: </w:t>
      </w:r>
      <w:r w:rsidR="00B25E4C">
        <w:t xml:space="preserve">   </w:t>
      </w:r>
    </w:p>
    <w:p w14:paraId="1AAD05F9" w14:textId="77777777" w:rsidR="0060256F" w:rsidRDefault="00A243AE" w:rsidP="00DA34F6">
      <w:pPr>
        <w:pStyle w:val="ListParagraph"/>
        <w:numPr>
          <w:ilvl w:val="0"/>
          <w:numId w:val="9"/>
        </w:numPr>
        <w:jc w:val="both"/>
      </w:pPr>
      <w:r>
        <w:t>give pupils the criteria to meet the next step in their learning, at whatever level this may be</w:t>
      </w:r>
      <w:r w:rsidR="0060256F">
        <w:t xml:space="preserve">, </w:t>
      </w:r>
    </w:p>
    <w:p w14:paraId="203544E3" w14:textId="77777777" w:rsidR="00B95775" w:rsidRDefault="00A243AE" w:rsidP="00DA34F6">
      <w:pPr>
        <w:pStyle w:val="ListParagraph"/>
        <w:numPr>
          <w:ilvl w:val="0"/>
          <w:numId w:val="9"/>
        </w:numPr>
        <w:jc w:val="both"/>
      </w:pPr>
      <w:r>
        <w:t>ensure that pupils are made aware of their steps to success, at an appropriate level</w:t>
      </w:r>
      <w:r w:rsidR="00B95775">
        <w:t>,</w:t>
      </w:r>
    </w:p>
    <w:p w14:paraId="570A9B99" w14:textId="77777777" w:rsidR="00B95775" w:rsidRDefault="00A243AE" w:rsidP="00DA34F6">
      <w:pPr>
        <w:pStyle w:val="ListParagraph"/>
        <w:numPr>
          <w:ilvl w:val="0"/>
          <w:numId w:val="9"/>
        </w:numPr>
        <w:jc w:val="both"/>
      </w:pPr>
      <w:r>
        <w:t>assess whether learning outcomes have been met</w:t>
      </w:r>
      <w:r w:rsidR="00B95775">
        <w:t xml:space="preserve">, </w:t>
      </w:r>
    </w:p>
    <w:p w14:paraId="52855B1C" w14:textId="77777777" w:rsidR="00B95775" w:rsidRDefault="00A243AE" w:rsidP="00DA34F6">
      <w:pPr>
        <w:pStyle w:val="ListParagraph"/>
        <w:numPr>
          <w:ilvl w:val="0"/>
          <w:numId w:val="9"/>
        </w:numPr>
        <w:jc w:val="both"/>
      </w:pPr>
      <w:r>
        <w:t>celebrate succes</w:t>
      </w:r>
      <w:r w:rsidR="00B95775">
        <w:t xml:space="preserve">s, </w:t>
      </w:r>
    </w:p>
    <w:p w14:paraId="5BFACA3C" w14:textId="77777777" w:rsidR="00B95775" w:rsidRDefault="00A243AE" w:rsidP="00DA34F6">
      <w:pPr>
        <w:pStyle w:val="ListParagraph"/>
        <w:numPr>
          <w:ilvl w:val="0"/>
          <w:numId w:val="9"/>
        </w:numPr>
        <w:jc w:val="both"/>
      </w:pPr>
      <w:r>
        <w:t>develop self-esteem</w:t>
      </w:r>
      <w:r w:rsidR="00B95775">
        <w:t xml:space="preserve">, </w:t>
      </w:r>
    </w:p>
    <w:p w14:paraId="7A230FC1" w14:textId="77777777" w:rsidR="00B95775" w:rsidRDefault="00A243AE" w:rsidP="00DA34F6">
      <w:pPr>
        <w:pStyle w:val="ListParagraph"/>
        <w:numPr>
          <w:ilvl w:val="0"/>
          <w:numId w:val="9"/>
        </w:numPr>
        <w:jc w:val="both"/>
      </w:pPr>
      <w:r>
        <w:t xml:space="preserve">encourage </w:t>
      </w:r>
      <w:r w:rsidR="00B95775">
        <w:t>self-</w:t>
      </w:r>
      <w:r>
        <w:t>reflecti</w:t>
      </w:r>
      <w:r w:rsidR="00B95775">
        <w:t>on and to develop self-awareness</w:t>
      </w:r>
      <w:r>
        <w:t xml:space="preserve"> of how</w:t>
      </w:r>
      <w:r w:rsidR="00B95775">
        <w:t xml:space="preserve"> we can all</w:t>
      </w:r>
      <w:r>
        <w:t xml:space="preserve"> learn</w:t>
      </w:r>
      <w:r w:rsidR="00B95775">
        <w:t>, sometimes by having confidence to make ‘</w:t>
      </w:r>
      <w:r>
        <w:t>mistakes</w:t>
      </w:r>
      <w:r w:rsidR="00B95775">
        <w:t xml:space="preserve">’, </w:t>
      </w:r>
    </w:p>
    <w:p w14:paraId="3EBFD3F6" w14:textId="094F8DFA" w:rsidR="00B95775" w:rsidRDefault="00A243AE" w:rsidP="00DA34F6">
      <w:pPr>
        <w:pStyle w:val="ListParagraph"/>
        <w:numPr>
          <w:ilvl w:val="0"/>
          <w:numId w:val="9"/>
        </w:numPr>
        <w:jc w:val="both"/>
      </w:pPr>
      <w:r>
        <w:t xml:space="preserve">develop resilience </w:t>
      </w:r>
      <w:r w:rsidR="00B95775">
        <w:t xml:space="preserve">by being able to accept positively to </w:t>
      </w:r>
      <w:r>
        <w:t>constructive criticism</w:t>
      </w:r>
      <w:r w:rsidR="00B95775">
        <w:t>.</w:t>
      </w:r>
    </w:p>
    <w:p w14:paraId="2CD42401" w14:textId="77777777" w:rsidR="00B95775" w:rsidRDefault="00B95775" w:rsidP="00DA34F6">
      <w:pPr>
        <w:jc w:val="both"/>
      </w:pPr>
    </w:p>
    <w:p w14:paraId="3B01AA3E" w14:textId="77777777" w:rsidR="00382835" w:rsidRDefault="00382835" w:rsidP="00DA34F6">
      <w:pPr>
        <w:jc w:val="both"/>
      </w:pPr>
    </w:p>
    <w:p w14:paraId="4BB4C79B" w14:textId="77777777" w:rsidR="00431E04" w:rsidRDefault="00431E04" w:rsidP="00EC7D7A">
      <w:pPr>
        <w:pStyle w:val="Heading1"/>
      </w:pPr>
    </w:p>
    <w:p w14:paraId="38690F36" w14:textId="1F2348ED" w:rsidR="00B95775" w:rsidRDefault="00B95775" w:rsidP="00EC7D7A">
      <w:pPr>
        <w:pStyle w:val="Heading1"/>
      </w:pPr>
      <w:bookmarkStart w:id="5" w:name="_Toc226460360"/>
      <w:r>
        <w:t>3.0</w:t>
      </w:r>
      <w:r>
        <w:tab/>
        <w:t>H</w:t>
      </w:r>
      <w:bookmarkEnd w:id="5"/>
      <w:r w:rsidR="00090F14">
        <w:t>ow We Assess and Give Feedback</w:t>
      </w:r>
    </w:p>
    <w:p w14:paraId="094EF404" w14:textId="77777777" w:rsidR="00E92C0C" w:rsidRDefault="00382835" w:rsidP="00E92C0C">
      <w:pPr>
        <w:jc w:val="both"/>
      </w:pPr>
      <w:r>
        <w:t xml:space="preserve">As described above, staff will use every opportunity to ‘assess’ pupils.  This </w:t>
      </w:r>
      <w:r w:rsidR="001E3E73">
        <w:t xml:space="preserve">will not always </w:t>
      </w:r>
      <w:r>
        <w:t xml:space="preserve">require pupils to sit and complete a formal test or examination.  </w:t>
      </w:r>
      <w:r w:rsidR="00832DFC">
        <w:t>O</w:t>
      </w:r>
      <w:r w:rsidR="001E3E73">
        <w:t>ften</w:t>
      </w:r>
      <w:r w:rsidR="00832DFC">
        <w:t>,</w:t>
      </w:r>
      <w:r w:rsidR="001E3E73">
        <w:t xml:space="preserve"> pupils will not be aware that progress has been noted and assessed</w:t>
      </w:r>
      <w:r w:rsidR="00832DFC">
        <w:t>, until the point that feedback is given</w:t>
      </w:r>
      <w:r w:rsidR="001E3E73">
        <w:t xml:space="preserve">.  </w:t>
      </w:r>
    </w:p>
    <w:p w14:paraId="153CD57B" w14:textId="715A65BD" w:rsidR="00515484" w:rsidRDefault="00E92C0C" w:rsidP="00E92C0C">
      <w:pPr>
        <w:jc w:val="both"/>
      </w:pPr>
      <w:r>
        <w:t xml:space="preserve">Assessment within </w:t>
      </w:r>
      <w:r w:rsidR="00515484">
        <w:t>our s</w:t>
      </w:r>
      <w:r>
        <w:t>chool</w:t>
      </w:r>
      <w:r w:rsidR="00515484">
        <w:t xml:space="preserve"> i</w:t>
      </w:r>
      <w:r>
        <w:t xml:space="preserve">s carried out by: </w:t>
      </w:r>
    </w:p>
    <w:p w14:paraId="40A37115" w14:textId="77777777" w:rsidR="00515484" w:rsidRDefault="00515484" w:rsidP="00E92C0C">
      <w:pPr>
        <w:pStyle w:val="ListParagraph"/>
        <w:numPr>
          <w:ilvl w:val="0"/>
          <w:numId w:val="15"/>
        </w:numPr>
        <w:jc w:val="both"/>
      </w:pPr>
      <w:r>
        <w:t>o</w:t>
      </w:r>
      <w:r w:rsidR="00E92C0C">
        <w:t>bservation of activities</w:t>
      </w:r>
      <w:r>
        <w:t xml:space="preserve">, </w:t>
      </w:r>
    </w:p>
    <w:p w14:paraId="361552A1" w14:textId="77777777" w:rsidR="00515484" w:rsidRDefault="00515484" w:rsidP="00E92C0C">
      <w:pPr>
        <w:pStyle w:val="ListParagraph"/>
        <w:numPr>
          <w:ilvl w:val="0"/>
          <w:numId w:val="15"/>
        </w:numPr>
        <w:jc w:val="both"/>
      </w:pPr>
      <w:r>
        <w:t>t</w:t>
      </w:r>
      <w:r w:rsidR="00E92C0C">
        <w:t xml:space="preserve">alking and listening to </w:t>
      </w:r>
      <w:r>
        <w:t>pupils,</w:t>
      </w:r>
    </w:p>
    <w:p w14:paraId="5F4E55E3" w14:textId="77777777" w:rsidR="00515484" w:rsidRDefault="00515484" w:rsidP="00E92C0C">
      <w:pPr>
        <w:pStyle w:val="ListParagraph"/>
        <w:numPr>
          <w:ilvl w:val="0"/>
          <w:numId w:val="15"/>
        </w:numPr>
        <w:jc w:val="both"/>
      </w:pPr>
      <w:r>
        <w:t>c</w:t>
      </w:r>
      <w:r w:rsidR="00E92C0C">
        <w:t>lass discussions t</w:t>
      </w:r>
      <w:r>
        <w:t xml:space="preserve">o </w:t>
      </w:r>
      <w:r w:rsidR="00E92C0C">
        <w:t>review objectives</w:t>
      </w:r>
      <w:r>
        <w:t>,</w:t>
      </w:r>
    </w:p>
    <w:p w14:paraId="26B0D11D" w14:textId="77777777" w:rsidR="00515484" w:rsidRDefault="00515484" w:rsidP="00E92C0C">
      <w:pPr>
        <w:pStyle w:val="ListParagraph"/>
        <w:numPr>
          <w:ilvl w:val="0"/>
          <w:numId w:val="15"/>
        </w:numPr>
        <w:jc w:val="both"/>
      </w:pPr>
      <w:r>
        <w:t>m</w:t>
      </w:r>
      <w:r w:rsidR="00E92C0C">
        <w:t>arking written work</w:t>
      </w:r>
      <w:r>
        <w:t xml:space="preserve">, </w:t>
      </w:r>
    </w:p>
    <w:p w14:paraId="133245FD" w14:textId="77777777" w:rsidR="00515484" w:rsidRDefault="00515484" w:rsidP="00E92C0C">
      <w:pPr>
        <w:pStyle w:val="ListParagraph"/>
        <w:numPr>
          <w:ilvl w:val="0"/>
          <w:numId w:val="15"/>
        </w:numPr>
        <w:jc w:val="both"/>
      </w:pPr>
      <w:r>
        <w:t>h</w:t>
      </w:r>
      <w:r w:rsidR="00E92C0C">
        <w:t xml:space="preserve">elping </w:t>
      </w:r>
      <w:r>
        <w:t>pupils to</w:t>
      </w:r>
      <w:r w:rsidR="00E92C0C">
        <w:t xml:space="preserve"> set short-term targets and review their progress</w:t>
      </w:r>
      <w:r>
        <w:t xml:space="preserve"> against these,</w:t>
      </w:r>
    </w:p>
    <w:p w14:paraId="261588B3" w14:textId="2D9FB653" w:rsidR="002D29DA" w:rsidRDefault="00515484" w:rsidP="00E92C0C">
      <w:pPr>
        <w:pStyle w:val="ListParagraph"/>
        <w:numPr>
          <w:ilvl w:val="0"/>
          <w:numId w:val="15"/>
        </w:numPr>
        <w:jc w:val="both"/>
      </w:pPr>
      <w:r>
        <w:t>s</w:t>
      </w:r>
      <w:r w:rsidR="00E92C0C">
        <w:t>pecific assessment tasks or tests</w:t>
      </w:r>
      <w:r>
        <w:t>.</w:t>
      </w:r>
    </w:p>
    <w:p w14:paraId="71E3E4F9" w14:textId="77777777" w:rsidR="00431E04" w:rsidRDefault="00431E04" w:rsidP="00DA34F6">
      <w:pPr>
        <w:jc w:val="both"/>
      </w:pPr>
    </w:p>
    <w:p w14:paraId="4F5252B5" w14:textId="4EA46F97" w:rsidR="001E3E73" w:rsidRDefault="001E3E73" w:rsidP="00FF02BA">
      <w:pPr>
        <w:pStyle w:val="Heading2"/>
      </w:pPr>
      <w:bookmarkStart w:id="6" w:name="_Toc226460361"/>
      <w:r>
        <w:t>3.1</w:t>
      </w:r>
      <w:r>
        <w:tab/>
        <w:t>Timely and Appropriate Feedback</w:t>
      </w:r>
      <w:bookmarkEnd w:id="6"/>
    </w:p>
    <w:p w14:paraId="60660A6E" w14:textId="77777777" w:rsidR="001E3E73" w:rsidRDefault="00DA34F6" w:rsidP="00832DFC">
      <w:pPr>
        <w:jc w:val="both"/>
      </w:pPr>
      <w:r>
        <w:t xml:space="preserve">Feedback </w:t>
      </w:r>
      <w:r w:rsidR="00CC17EC">
        <w:t xml:space="preserve">is most effective when it is given at the time of an action, or as close </w:t>
      </w:r>
      <w:r>
        <w:t>to</w:t>
      </w:r>
      <w:r w:rsidR="00CC17EC">
        <w:t xml:space="preserve"> the </w:t>
      </w:r>
      <w:r>
        <w:t xml:space="preserve">action </w:t>
      </w:r>
      <w:r w:rsidR="00CC17EC">
        <w:t>as possible.  F</w:t>
      </w:r>
      <w:r>
        <w:t xml:space="preserve">eedback needs to be immediate and should relate </w:t>
      </w:r>
      <w:r w:rsidR="00CC17EC">
        <w:t xml:space="preserve">directly to the task or action, including any </w:t>
      </w:r>
      <w:r>
        <w:t>learning objective</w:t>
      </w:r>
      <w:r w:rsidR="00CC17EC">
        <w:t xml:space="preserve"> of</w:t>
      </w:r>
      <w:r>
        <w:t xml:space="preserve"> </w:t>
      </w:r>
      <w:r w:rsidR="00CC17EC">
        <w:t>a</w:t>
      </w:r>
      <w:r>
        <w:t xml:space="preserve"> lesson</w:t>
      </w:r>
      <w:r w:rsidR="00CC17EC">
        <w:t xml:space="preserve">.  </w:t>
      </w:r>
    </w:p>
    <w:p w14:paraId="0EF40B8D" w14:textId="280F28FF" w:rsidR="005525A4" w:rsidRDefault="00DA34F6" w:rsidP="00832DFC">
      <w:pPr>
        <w:jc w:val="both"/>
      </w:pPr>
      <w:r>
        <w:t>Feedback will be given at an appropriate level for students to understand. For our students, immediate verbal feedback related to the learning objective is essential to promote an understanding of their own achievements and their next steps to success.</w:t>
      </w:r>
    </w:p>
    <w:p w14:paraId="0D8011BD" w14:textId="77777777" w:rsidR="00431E04" w:rsidRDefault="00431E04" w:rsidP="00832DFC">
      <w:pPr>
        <w:jc w:val="both"/>
      </w:pPr>
    </w:p>
    <w:p w14:paraId="1233644B" w14:textId="50756F87" w:rsidR="005525A4" w:rsidRDefault="005525A4" w:rsidP="00FF02BA">
      <w:pPr>
        <w:pStyle w:val="Heading2"/>
      </w:pPr>
      <w:bookmarkStart w:id="7" w:name="_Toc226460362"/>
      <w:r>
        <w:t>3.2</w:t>
      </w:r>
      <w:r>
        <w:tab/>
      </w:r>
      <w:r w:rsidR="00832DFC">
        <w:t>Verbal Feedback and Marking</w:t>
      </w:r>
      <w:bookmarkEnd w:id="7"/>
      <w:r w:rsidR="00832DFC">
        <w:t xml:space="preserve"> </w:t>
      </w:r>
    </w:p>
    <w:p w14:paraId="73588394" w14:textId="589B4B2A" w:rsidR="00DA34F6" w:rsidRDefault="005525A4" w:rsidP="005525A4">
      <w:pPr>
        <w:jc w:val="both"/>
      </w:pPr>
      <w:r>
        <w:t>F</w:t>
      </w:r>
      <w:r w:rsidR="00DA34F6">
        <w:t xml:space="preserve">or </w:t>
      </w:r>
      <w:r w:rsidR="00832DFC">
        <w:t>pupils</w:t>
      </w:r>
      <w:r w:rsidR="00DA34F6">
        <w:t>, producing written work in English, Maths and other subject areas, marking will be primarily delivered verbally and discussed in connection with the learning objective of the lesson.</w:t>
      </w:r>
    </w:p>
    <w:p w14:paraId="25BCCD36" w14:textId="19B6763E" w:rsidR="00DA34F6" w:rsidRDefault="00DA34F6" w:rsidP="005525A4">
      <w:pPr>
        <w:jc w:val="both"/>
      </w:pPr>
      <w:r>
        <w:t xml:space="preserve">When written feedback is required, teaching staff, through assessment should indicate the </w:t>
      </w:r>
      <w:r w:rsidR="005525A4">
        <w:t xml:space="preserve">pupil’s </w:t>
      </w:r>
      <w:r>
        <w:t xml:space="preserve">understanding by marking the work with </w:t>
      </w:r>
      <w:r w:rsidRPr="005525A4">
        <w:rPr>
          <w:b/>
          <w:bCs/>
        </w:rPr>
        <w:t>up to three ticks</w:t>
      </w:r>
      <w:r>
        <w:t xml:space="preserve"> to show a level of understanding and </w:t>
      </w:r>
      <w:r w:rsidRPr="005525A4">
        <w:rPr>
          <w:b/>
          <w:bCs/>
        </w:rPr>
        <w:t>a small circle</w:t>
      </w:r>
      <w:r>
        <w:t xml:space="preserve"> to highlight that the objective was not met. Feedback in books should allow opportunities for </w:t>
      </w:r>
      <w:r w:rsidR="005525A4">
        <w:t>pupils</w:t>
      </w:r>
      <w:r>
        <w:t xml:space="preserve"> to independently recognise errors and improve their ability to self-correct. </w:t>
      </w:r>
      <w:r w:rsidR="00725CDE">
        <w:t xml:space="preserve"> See appendix 1.</w:t>
      </w:r>
    </w:p>
    <w:p w14:paraId="28B0E0EE" w14:textId="458FB2BB" w:rsidR="00B35726" w:rsidRDefault="00DA34F6" w:rsidP="005525A4">
      <w:pPr>
        <w:jc w:val="both"/>
      </w:pPr>
      <w:r>
        <w:t xml:space="preserve">Teaching staff should ensure ample time is given to allow </w:t>
      </w:r>
      <w:r w:rsidR="005525A4">
        <w:t>pupils</w:t>
      </w:r>
      <w:r>
        <w:t xml:space="preserve"> to re</w:t>
      </w:r>
      <w:r w:rsidR="005525A4">
        <w:t>-</w:t>
      </w:r>
      <w:r>
        <w:t>visit their work and respond to any further learning required.</w:t>
      </w:r>
      <w:r w:rsidR="00AF4CCA">
        <w:t xml:space="preserve"> </w:t>
      </w:r>
      <w:r>
        <w:t xml:space="preserve">It is crucial that we encourage </w:t>
      </w:r>
      <w:r w:rsidR="005525A4">
        <w:t>pupils</w:t>
      </w:r>
      <w:r>
        <w:t xml:space="preserve"> to be independent in identifying problems with their own work</w:t>
      </w:r>
      <w:r w:rsidR="00820D9E">
        <w:t>, actions</w:t>
      </w:r>
      <w:r w:rsidR="005028D6">
        <w:t>,</w:t>
      </w:r>
      <w:r>
        <w:t xml:space="preserve"> </w:t>
      </w:r>
      <w:r w:rsidR="00820D9E">
        <w:t xml:space="preserve">or performance, particularly in </w:t>
      </w:r>
      <w:r>
        <w:t xml:space="preserve">areas of the curriculum where they need </w:t>
      </w:r>
      <w:r w:rsidR="00820D9E">
        <w:t xml:space="preserve">additional </w:t>
      </w:r>
      <w:r>
        <w:t>support.</w:t>
      </w:r>
    </w:p>
    <w:p w14:paraId="46DF6A8A" w14:textId="77777777" w:rsidR="001A455D" w:rsidRDefault="001A455D" w:rsidP="00FF02BA">
      <w:pPr>
        <w:pStyle w:val="Heading2"/>
      </w:pPr>
    </w:p>
    <w:p w14:paraId="60FACE8D" w14:textId="77777777" w:rsidR="00090F14" w:rsidRDefault="00090F14" w:rsidP="00090F14"/>
    <w:p w14:paraId="03C7C326" w14:textId="77777777" w:rsidR="00090F14" w:rsidRDefault="00090F14" w:rsidP="00090F14"/>
    <w:p w14:paraId="692C08E7" w14:textId="77777777" w:rsidR="00090F14" w:rsidRDefault="00090F14" w:rsidP="00090F14"/>
    <w:p w14:paraId="112CC085" w14:textId="77777777" w:rsidR="00090F14" w:rsidRPr="00090F14" w:rsidRDefault="00090F14" w:rsidP="00090F14"/>
    <w:p w14:paraId="530E8467" w14:textId="17E1A764" w:rsidR="003858F0" w:rsidRDefault="003858F0" w:rsidP="00FF02BA">
      <w:pPr>
        <w:pStyle w:val="Heading2"/>
      </w:pPr>
      <w:bookmarkStart w:id="8" w:name="_Toc226460363"/>
      <w:r>
        <w:lastRenderedPageBreak/>
        <w:t>3.3</w:t>
      </w:r>
      <w:r>
        <w:tab/>
      </w:r>
      <w:r w:rsidR="001B55C8">
        <w:t xml:space="preserve">How </w:t>
      </w:r>
      <w:r>
        <w:t xml:space="preserve">Feedback </w:t>
      </w:r>
      <w:r w:rsidR="001B55C8">
        <w:t xml:space="preserve">Works </w:t>
      </w:r>
      <w:r>
        <w:t>in Practice</w:t>
      </w:r>
      <w:bookmarkEnd w:id="8"/>
    </w:p>
    <w:p w14:paraId="170ABC61" w14:textId="77777777" w:rsidR="005028D6" w:rsidRPr="005028D6" w:rsidRDefault="005028D6" w:rsidP="005028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7"/>
        <w:gridCol w:w="5515"/>
        <w:gridCol w:w="2460"/>
      </w:tblGrid>
      <w:tr w:rsidR="00095B12" w14:paraId="72181E17" w14:textId="77777777" w:rsidTr="007606F8">
        <w:tc>
          <w:tcPr>
            <w:tcW w:w="1188" w:type="dxa"/>
            <w:shd w:val="clear" w:color="auto" w:fill="FFF2CC" w:themeFill="accent4" w:themeFillTint="33"/>
            <w:vAlign w:val="center"/>
          </w:tcPr>
          <w:p w14:paraId="073D1AC4" w14:textId="77777777" w:rsidR="00095B12" w:rsidRPr="003858F0" w:rsidRDefault="00095B12" w:rsidP="00216722">
            <w:pPr>
              <w:rPr>
                <w:b/>
                <w:bCs/>
              </w:rPr>
            </w:pPr>
            <w:r w:rsidRPr="003858F0">
              <w:rPr>
                <w:b/>
                <w:bCs/>
              </w:rPr>
              <w:t>Type of feedback</w:t>
            </w:r>
          </w:p>
        </w:tc>
        <w:tc>
          <w:tcPr>
            <w:tcW w:w="5531" w:type="dxa"/>
            <w:shd w:val="clear" w:color="auto" w:fill="FFF2CC" w:themeFill="accent4" w:themeFillTint="33"/>
            <w:vAlign w:val="center"/>
          </w:tcPr>
          <w:p w14:paraId="4E3873D2" w14:textId="52FEFF30" w:rsidR="00095B12" w:rsidRPr="003858F0" w:rsidRDefault="00095B12" w:rsidP="00216722">
            <w:pPr>
              <w:rPr>
                <w:b/>
                <w:bCs/>
              </w:rPr>
            </w:pPr>
            <w:r w:rsidRPr="003858F0">
              <w:rPr>
                <w:b/>
                <w:bCs/>
              </w:rPr>
              <w:t xml:space="preserve">What might this look like in </w:t>
            </w:r>
            <w:r w:rsidR="003858F0">
              <w:rPr>
                <w:b/>
                <w:bCs/>
              </w:rPr>
              <w:t>a classroom/ elsewhere</w:t>
            </w:r>
            <w:r w:rsidRPr="003858F0">
              <w:rPr>
                <w:b/>
                <w:bCs/>
              </w:rPr>
              <w:t>?</w:t>
            </w:r>
          </w:p>
        </w:tc>
        <w:tc>
          <w:tcPr>
            <w:tcW w:w="2463" w:type="dxa"/>
            <w:shd w:val="clear" w:color="auto" w:fill="FFF2CC" w:themeFill="accent4" w:themeFillTint="33"/>
            <w:vAlign w:val="center"/>
          </w:tcPr>
          <w:p w14:paraId="66C015FB" w14:textId="77777777" w:rsidR="00095B12" w:rsidRPr="003858F0" w:rsidRDefault="00095B12" w:rsidP="00216722">
            <w:pPr>
              <w:rPr>
                <w:b/>
                <w:bCs/>
              </w:rPr>
            </w:pPr>
            <w:r w:rsidRPr="003858F0">
              <w:rPr>
                <w:b/>
                <w:bCs/>
              </w:rPr>
              <w:t>Evidence (for observers)</w:t>
            </w:r>
          </w:p>
        </w:tc>
      </w:tr>
      <w:tr w:rsidR="00095B12" w14:paraId="694A97B5" w14:textId="77777777" w:rsidTr="001B55C8">
        <w:tc>
          <w:tcPr>
            <w:tcW w:w="1188" w:type="dxa"/>
            <w:shd w:val="clear" w:color="auto" w:fill="DEEAF6" w:themeFill="accent5" w:themeFillTint="33"/>
          </w:tcPr>
          <w:p w14:paraId="22474561" w14:textId="77777777" w:rsidR="00095B12" w:rsidRPr="003858F0" w:rsidRDefault="00095B12" w:rsidP="00216722">
            <w:pPr>
              <w:rPr>
                <w:b/>
                <w:bCs/>
              </w:rPr>
            </w:pPr>
            <w:r w:rsidRPr="003858F0">
              <w:rPr>
                <w:b/>
                <w:bCs/>
              </w:rPr>
              <w:t>Immediate</w:t>
            </w:r>
          </w:p>
        </w:tc>
        <w:tc>
          <w:tcPr>
            <w:tcW w:w="5531" w:type="dxa"/>
          </w:tcPr>
          <w:p w14:paraId="233D58CE" w14:textId="4EF9BA38" w:rsidR="00095B12" w:rsidRDefault="00095B12" w:rsidP="00095B12">
            <w:pPr>
              <w:numPr>
                <w:ilvl w:val="0"/>
                <w:numId w:val="12"/>
              </w:numPr>
            </w:pPr>
            <w:r>
              <w:t>takes place in lessons with individual</w:t>
            </w:r>
            <w:r w:rsidR="00BD79D9">
              <w:t xml:space="preserve"> pupil</w:t>
            </w:r>
            <w:r>
              <w:t>s or groups</w:t>
            </w:r>
            <w:r w:rsidR="004D05D6">
              <w:t>,</w:t>
            </w:r>
          </w:p>
          <w:p w14:paraId="0384A404" w14:textId="5E27BFE2" w:rsidR="00095B12" w:rsidRDefault="00095B12" w:rsidP="00095B12">
            <w:pPr>
              <w:numPr>
                <w:ilvl w:val="0"/>
                <w:numId w:val="12"/>
              </w:numPr>
            </w:pPr>
            <w:r>
              <w:t>given using the pupil’s preferred method of communication so that pupils can act</w:t>
            </w:r>
            <w:r w:rsidR="004D05D6">
              <w:t>,</w:t>
            </w:r>
          </w:p>
          <w:p w14:paraId="1294E461" w14:textId="35F9359E" w:rsidR="00095B12" w:rsidRDefault="00095B12" w:rsidP="00095B12">
            <w:pPr>
              <w:numPr>
                <w:ilvl w:val="0"/>
                <w:numId w:val="12"/>
              </w:numPr>
            </w:pPr>
            <w:r>
              <w:t xml:space="preserve">includes </w:t>
            </w:r>
            <w:r w:rsidR="00232143">
              <w:t>staff</w:t>
            </w:r>
            <w:r>
              <w:t xml:space="preserve"> gathering feedback from teaching e.g. whiteboards, work in books</w:t>
            </w:r>
            <w:r w:rsidR="004D05D6">
              <w:t>,</w:t>
            </w:r>
          </w:p>
          <w:p w14:paraId="750A162E" w14:textId="348AB32F" w:rsidR="00095B12" w:rsidRDefault="00095B12" w:rsidP="00095B12">
            <w:pPr>
              <w:numPr>
                <w:ilvl w:val="0"/>
                <w:numId w:val="12"/>
              </w:numPr>
            </w:pPr>
            <w:r>
              <w:t>will involve adults supporting in teaching and learning activities</w:t>
            </w:r>
            <w:r w:rsidR="004D05D6">
              <w:t>,</w:t>
            </w:r>
          </w:p>
          <w:p w14:paraId="1F01E4B7" w14:textId="4808E22C" w:rsidR="00095B12" w:rsidRDefault="00095B12" w:rsidP="00095B12">
            <w:pPr>
              <w:numPr>
                <w:ilvl w:val="0"/>
                <w:numId w:val="12"/>
              </w:numPr>
            </w:pPr>
            <w:r>
              <w:t>may redirect the focus of the task or teaching</w:t>
            </w:r>
            <w:r w:rsidR="004D05D6">
              <w:t>,</w:t>
            </w:r>
          </w:p>
          <w:p w14:paraId="26AFF9A7" w14:textId="17D9927F" w:rsidR="00095B12" w:rsidRDefault="00095B12" w:rsidP="00095B12">
            <w:pPr>
              <w:numPr>
                <w:ilvl w:val="0"/>
                <w:numId w:val="12"/>
              </w:numPr>
            </w:pPr>
            <w:r>
              <w:t>providing of stickers/ tangible reward</w:t>
            </w:r>
            <w:r w:rsidR="004D05D6">
              <w:t>.</w:t>
            </w:r>
          </w:p>
        </w:tc>
        <w:tc>
          <w:tcPr>
            <w:tcW w:w="2463" w:type="dxa"/>
          </w:tcPr>
          <w:p w14:paraId="480945D9" w14:textId="5D69CAF0" w:rsidR="00095B12" w:rsidRDefault="00095B12" w:rsidP="00095B12">
            <w:pPr>
              <w:numPr>
                <w:ilvl w:val="0"/>
                <w:numId w:val="12"/>
              </w:numPr>
            </w:pPr>
            <w:r>
              <w:t>Lesson observations or learning walks</w:t>
            </w:r>
            <w:r w:rsidR="00BD79D9">
              <w:t>,</w:t>
            </w:r>
          </w:p>
          <w:p w14:paraId="26C968EE" w14:textId="3E9B35CD" w:rsidR="00095B12" w:rsidRDefault="00095B12" w:rsidP="00095B12">
            <w:pPr>
              <w:numPr>
                <w:ilvl w:val="0"/>
                <w:numId w:val="12"/>
              </w:numPr>
            </w:pPr>
            <w:r>
              <w:t>Evidence in books linked to marking annotations</w:t>
            </w:r>
            <w:r w:rsidR="00BD79D9">
              <w:t>,</w:t>
            </w:r>
          </w:p>
          <w:p w14:paraId="17CB36CC" w14:textId="636BC06E" w:rsidR="00095B12" w:rsidRDefault="00095B12" w:rsidP="00095B12">
            <w:pPr>
              <w:numPr>
                <w:ilvl w:val="0"/>
                <w:numId w:val="12"/>
              </w:numPr>
            </w:pPr>
            <w:r>
              <w:t>Photographs/ video/ observations</w:t>
            </w:r>
            <w:r w:rsidR="00BD79D9">
              <w:t>.</w:t>
            </w:r>
          </w:p>
          <w:p w14:paraId="6A01FCC2" w14:textId="77777777" w:rsidR="00095B12" w:rsidRDefault="00095B12" w:rsidP="00216722"/>
        </w:tc>
      </w:tr>
      <w:tr w:rsidR="00095B12" w14:paraId="3B992456" w14:textId="77777777" w:rsidTr="001B55C8">
        <w:tc>
          <w:tcPr>
            <w:tcW w:w="1188" w:type="dxa"/>
            <w:shd w:val="clear" w:color="auto" w:fill="DEEAF6" w:themeFill="accent5" w:themeFillTint="33"/>
          </w:tcPr>
          <w:p w14:paraId="6DAAF6E8" w14:textId="77777777" w:rsidR="00095B12" w:rsidRPr="003858F0" w:rsidRDefault="00095B12" w:rsidP="00216722">
            <w:pPr>
              <w:rPr>
                <w:b/>
                <w:bCs/>
              </w:rPr>
            </w:pPr>
            <w:r w:rsidRPr="003858F0">
              <w:rPr>
                <w:b/>
                <w:bCs/>
              </w:rPr>
              <w:t>Summary</w:t>
            </w:r>
          </w:p>
        </w:tc>
        <w:tc>
          <w:tcPr>
            <w:tcW w:w="5531" w:type="dxa"/>
          </w:tcPr>
          <w:p w14:paraId="52CF21A9" w14:textId="10D5C3D1" w:rsidR="00095B12" w:rsidRDefault="00095B12" w:rsidP="00095B12">
            <w:pPr>
              <w:numPr>
                <w:ilvl w:val="0"/>
                <w:numId w:val="13"/>
              </w:numPr>
            </w:pPr>
            <w:r>
              <w:t>takes place at the end of a lesson or activity</w:t>
            </w:r>
            <w:r w:rsidR="004D05D6">
              <w:t>,</w:t>
            </w:r>
          </w:p>
          <w:p w14:paraId="6F4B2224" w14:textId="73C5ECCF" w:rsidR="00095B12" w:rsidRDefault="00095B12" w:rsidP="00095B12">
            <w:pPr>
              <w:numPr>
                <w:ilvl w:val="0"/>
                <w:numId w:val="13"/>
              </w:numPr>
            </w:pPr>
            <w:r>
              <w:t>often involves the whole group or class</w:t>
            </w:r>
            <w:r w:rsidR="004D05D6">
              <w:t>,</w:t>
            </w:r>
          </w:p>
          <w:p w14:paraId="30699F70" w14:textId="48BA5F27" w:rsidR="00095B12" w:rsidRDefault="00095B12" w:rsidP="00095B12">
            <w:pPr>
              <w:numPr>
                <w:ilvl w:val="0"/>
                <w:numId w:val="13"/>
              </w:numPr>
            </w:pPr>
            <w:r>
              <w:t>provides an opportunity for evaluation of learning in the lesson</w:t>
            </w:r>
            <w:r w:rsidR="00BD79D9">
              <w:t>,</w:t>
            </w:r>
          </w:p>
          <w:p w14:paraId="5F1655F1" w14:textId="4FD9A25A" w:rsidR="00095B12" w:rsidRDefault="00095B12" w:rsidP="00095B12">
            <w:pPr>
              <w:numPr>
                <w:ilvl w:val="0"/>
                <w:numId w:val="13"/>
              </w:numPr>
            </w:pPr>
            <w:r>
              <w:t>may include some self or peer evaluation</w:t>
            </w:r>
            <w:r w:rsidR="00BD79D9">
              <w:t>,</w:t>
            </w:r>
          </w:p>
          <w:p w14:paraId="76EBD89D" w14:textId="6B362E82" w:rsidR="00095B12" w:rsidRDefault="00095B12" w:rsidP="00095B12">
            <w:pPr>
              <w:numPr>
                <w:ilvl w:val="0"/>
                <w:numId w:val="13"/>
              </w:numPr>
            </w:pPr>
            <w:r>
              <w:t>may include sharing of work completed</w:t>
            </w:r>
            <w:r w:rsidR="00BD79D9">
              <w:t>.</w:t>
            </w:r>
          </w:p>
        </w:tc>
        <w:tc>
          <w:tcPr>
            <w:tcW w:w="2463" w:type="dxa"/>
          </w:tcPr>
          <w:p w14:paraId="50E1E59C" w14:textId="2E14165F" w:rsidR="00095B12" w:rsidRDefault="00095B12" w:rsidP="00095B12">
            <w:pPr>
              <w:numPr>
                <w:ilvl w:val="0"/>
                <w:numId w:val="13"/>
              </w:numPr>
            </w:pPr>
            <w:r>
              <w:t>Lesson observations/ learning walks</w:t>
            </w:r>
            <w:r w:rsidR="00BD79D9">
              <w:t>,</w:t>
            </w:r>
          </w:p>
          <w:p w14:paraId="05328524" w14:textId="6141E004" w:rsidR="00095B12" w:rsidRDefault="00095B12" w:rsidP="00095B12">
            <w:pPr>
              <w:numPr>
                <w:ilvl w:val="0"/>
                <w:numId w:val="13"/>
              </w:numPr>
            </w:pPr>
            <w:r>
              <w:t>Photographs/ video/ observations</w:t>
            </w:r>
            <w:r w:rsidR="00BD79D9">
              <w:t>,</w:t>
            </w:r>
          </w:p>
          <w:p w14:paraId="7E2A6607" w14:textId="77777777" w:rsidR="00095B12" w:rsidRDefault="00095B12" w:rsidP="00095B12">
            <w:pPr>
              <w:numPr>
                <w:ilvl w:val="0"/>
                <w:numId w:val="13"/>
              </w:numPr>
            </w:pPr>
            <w:r>
              <w:t>Certificates etc.</w:t>
            </w:r>
          </w:p>
        </w:tc>
      </w:tr>
      <w:tr w:rsidR="003858F0" w14:paraId="034BA9B1" w14:textId="77777777" w:rsidTr="001B55C8">
        <w:tc>
          <w:tcPr>
            <w:tcW w:w="1188"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4EE4210" w14:textId="77777777" w:rsidR="003858F0" w:rsidRPr="003858F0" w:rsidRDefault="003858F0" w:rsidP="00216722">
            <w:pPr>
              <w:rPr>
                <w:b/>
                <w:bCs/>
              </w:rPr>
            </w:pPr>
            <w:r w:rsidRPr="003858F0">
              <w:rPr>
                <w:b/>
                <w:bCs/>
              </w:rPr>
              <w:t>Review</w:t>
            </w:r>
          </w:p>
        </w:tc>
        <w:tc>
          <w:tcPr>
            <w:tcW w:w="5531" w:type="dxa"/>
            <w:tcBorders>
              <w:top w:val="single" w:sz="4" w:space="0" w:color="auto"/>
              <w:left w:val="single" w:sz="4" w:space="0" w:color="auto"/>
              <w:bottom w:val="single" w:sz="4" w:space="0" w:color="auto"/>
              <w:right w:val="single" w:sz="4" w:space="0" w:color="auto"/>
            </w:tcBorders>
          </w:tcPr>
          <w:p w14:paraId="73696748" w14:textId="18A32CF0" w:rsidR="003858F0" w:rsidRDefault="003858F0" w:rsidP="003858F0">
            <w:pPr>
              <w:numPr>
                <w:ilvl w:val="0"/>
                <w:numId w:val="14"/>
              </w:numPr>
            </w:pPr>
            <w:r>
              <w:t>takes place away from the point of teaching</w:t>
            </w:r>
            <w:r w:rsidR="005F0760">
              <w:t>/ activity</w:t>
            </w:r>
            <w:r w:rsidR="00BD79D9">
              <w:t>,</w:t>
            </w:r>
          </w:p>
          <w:p w14:paraId="2DAC1E95" w14:textId="46FFA278" w:rsidR="003858F0" w:rsidRDefault="003858F0" w:rsidP="003858F0">
            <w:pPr>
              <w:numPr>
                <w:ilvl w:val="0"/>
                <w:numId w:val="14"/>
              </w:numPr>
            </w:pPr>
            <w:r>
              <w:t>provides teachers with opportunities for assessment of understanding</w:t>
            </w:r>
            <w:r w:rsidR="00BD79D9">
              <w:t>,</w:t>
            </w:r>
          </w:p>
          <w:p w14:paraId="3F1E037C" w14:textId="5808A0AC" w:rsidR="003858F0" w:rsidRDefault="003858F0" w:rsidP="003858F0">
            <w:pPr>
              <w:numPr>
                <w:ilvl w:val="0"/>
                <w:numId w:val="14"/>
              </w:numPr>
            </w:pPr>
            <w:r>
              <w:t>leads to adaptations of future lessons through planning, grouping or adaptation of tasks</w:t>
            </w:r>
            <w:r w:rsidR="00BD79D9">
              <w:t>,</w:t>
            </w:r>
          </w:p>
          <w:p w14:paraId="7D787F37" w14:textId="5E08C079" w:rsidR="003858F0" w:rsidRDefault="003858F0" w:rsidP="003858F0">
            <w:pPr>
              <w:numPr>
                <w:ilvl w:val="0"/>
                <w:numId w:val="14"/>
              </w:numPr>
            </w:pPr>
            <w:r>
              <w:t>multiagency liaison</w:t>
            </w:r>
            <w:r w:rsidR="00315F10">
              <w:t xml:space="preserve"> as appropriate</w:t>
            </w:r>
            <w:r w:rsidR="00BD79D9">
              <w:t>.</w:t>
            </w:r>
          </w:p>
        </w:tc>
        <w:tc>
          <w:tcPr>
            <w:tcW w:w="2463" w:type="dxa"/>
            <w:tcBorders>
              <w:top w:val="single" w:sz="4" w:space="0" w:color="auto"/>
              <w:left w:val="single" w:sz="4" w:space="0" w:color="auto"/>
              <w:bottom w:val="single" w:sz="4" w:space="0" w:color="auto"/>
              <w:right w:val="single" w:sz="4" w:space="0" w:color="auto"/>
            </w:tcBorders>
          </w:tcPr>
          <w:p w14:paraId="12B552A6" w14:textId="3CBCB261" w:rsidR="003858F0" w:rsidRDefault="003858F0" w:rsidP="00BD79D9">
            <w:pPr>
              <w:numPr>
                <w:ilvl w:val="0"/>
                <w:numId w:val="14"/>
              </w:numPr>
            </w:pPr>
            <w:r>
              <w:t>Written comments/</w:t>
            </w:r>
            <w:r w:rsidR="00BD79D9">
              <w:t xml:space="preserve"> </w:t>
            </w:r>
            <w:r>
              <w:t>annotations</w:t>
            </w:r>
            <w:r w:rsidR="00BD79D9">
              <w:t>,</w:t>
            </w:r>
          </w:p>
          <w:p w14:paraId="513072E9" w14:textId="125E59C9" w:rsidR="003858F0" w:rsidRDefault="003858F0" w:rsidP="003858F0">
            <w:pPr>
              <w:numPr>
                <w:ilvl w:val="0"/>
                <w:numId w:val="14"/>
              </w:numPr>
            </w:pPr>
            <w:r>
              <w:t>Photographs/ video/ observations</w:t>
            </w:r>
            <w:r w:rsidR="00BD79D9">
              <w:t>,</w:t>
            </w:r>
          </w:p>
          <w:p w14:paraId="4AB52EDC" w14:textId="48A728EB" w:rsidR="003858F0" w:rsidRDefault="003858F0" w:rsidP="003858F0">
            <w:pPr>
              <w:numPr>
                <w:ilvl w:val="0"/>
                <w:numId w:val="14"/>
              </w:numPr>
            </w:pPr>
            <w:r>
              <w:t xml:space="preserve">Adaptations to planning / teaching </w:t>
            </w:r>
            <w:r w:rsidR="005F0760">
              <w:t>and</w:t>
            </w:r>
            <w:r>
              <w:t xml:space="preserve"> learning</w:t>
            </w:r>
            <w:r w:rsidR="00BD79D9">
              <w:t>.</w:t>
            </w:r>
          </w:p>
          <w:p w14:paraId="23D37C13" w14:textId="77777777" w:rsidR="003858F0" w:rsidRDefault="003858F0" w:rsidP="003858F0">
            <w:pPr>
              <w:tabs>
                <w:tab w:val="num" w:pos="284"/>
              </w:tabs>
              <w:ind w:left="284" w:hanging="284"/>
            </w:pPr>
          </w:p>
        </w:tc>
      </w:tr>
    </w:tbl>
    <w:p w14:paraId="42978374" w14:textId="77777777" w:rsidR="00EA1E1D" w:rsidRDefault="00EA1E1D" w:rsidP="005525A4">
      <w:pPr>
        <w:jc w:val="both"/>
      </w:pPr>
    </w:p>
    <w:p w14:paraId="3F241782" w14:textId="2A79149E" w:rsidR="00426FEB" w:rsidRDefault="00EA1E1D" w:rsidP="00FF02BA">
      <w:pPr>
        <w:pStyle w:val="Heading2"/>
      </w:pPr>
      <w:bookmarkStart w:id="9" w:name="_Toc226460364"/>
      <w:r>
        <w:t>3.3</w:t>
      </w:r>
      <w:r>
        <w:tab/>
      </w:r>
      <w:r w:rsidR="00426FEB">
        <w:t xml:space="preserve">Types of Assessment </w:t>
      </w:r>
      <w:r w:rsidR="00463E06">
        <w:t>We U</w:t>
      </w:r>
      <w:r>
        <w:t>se</w:t>
      </w:r>
      <w:r w:rsidR="00426FEB">
        <w:t>:</w:t>
      </w:r>
      <w:bookmarkEnd w:id="9"/>
      <w:r w:rsidR="00426FEB">
        <w:t xml:space="preserve"> </w:t>
      </w:r>
    </w:p>
    <w:p w14:paraId="22382469" w14:textId="77777777" w:rsidR="0023719A" w:rsidRPr="00B0212C" w:rsidRDefault="0023719A" w:rsidP="0023719A">
      <w:pPr>
        <w:jc w:val="both"/>
      </w:pPr>
      <w:r>
        <w:t>We place great</w:t>
      </w:r>
      <w:r w:rsidRPr="00B0212C">
        <w:t xml:space="preserve"> emphasis on ‘knowing’ </w:t>
      </w:r>
      <w:r>
        <w:t>our pupils well. To support this, i</w:t>
      </w:r>
      <w:r w:rsidRPr="00B0212C">
        <w:t xml:space="preserve">nformation </w:t>
      </w:r>
      <w:r>
        <w:t xml:space="preserve">is </w:t>
      </w:r>
      <w:r w:rsidRPr="00B0212C">
        <w:t>gather</w:t>
      </w:r>
      <w:r>
        <w:t xml:space="preserve">ed in </w:t>
      </w:r>
      <w:r w:rsidRPr="00B0212C">
        <w:t>a number of ways</w:t>
      </w:r>
      <w:r>
        <w:t>, starting before a pupil joins our school</w:t>
      </w:r>
      <w:r w:rsidRPr="00B0212C">
        <w:t xml:space="preserve">: </w:t>
      </w:r>
    </w:p>
    <w:p w14:paraId="5ED9972D" w14:textId="04ECF2E2" w:rsidR="0023719A" w:rsidRDefault="008809E8" w:rsidP="002E18E0">
      <w:pPr>
        <w:jc w:val="both"/>
      </w:pPr>
      <w:r>
        <w:t>L</w:t>
      </w:r>
      <w:r w:rsidR="0023719A">
        <w:t xml:space="preserve">iaison with previous school settings to gain as much information as possible about prior engagement, likes, dislikes, strengths, skills, aspirations, learning, attainment and overall achievement, </w:t>
      </w:r>
    </w:p>
    <w:p w14:paraId="5C897AAE" w14:textId="41ABFD1E" w:rsidR="0023719A" w:rsidRDefault="00E614BE" w:rsidP="00E614BE">
      <w:r>
        <w:t>P</w:t>
      </w:r>
      <w:r w:rsidR="0023719A">
        <w:t xml:space="preserve">re-admission meetings with pupil, </w:t>
      </w:r>
      <w:r w:rsidR="0023719A" w:rsidRPr="00B0212C">
        <w:t>parents</w:t>
      </w:r>
      <w:r w:rsidR="0023719A">
        <w:t>/ carers and</w:t>
      </w:r>
      <w:r w:rsidR="0023719A" w:rsidRPr="00B0212C">
        <w:t xml:space="preserve"> </w:t>
      </w:r>
      <w:r w:rsidR="0023719A">
        <w:t xml:space="preserve">school </w:t>
      </w:r>
      <w:r w:rsidR="0023719A" w:rsidRPr="00B0212C">
        <w:t>staff</w:t>
      </w:r>
      <w:r w:rsidR="000F34A8">
        <w:t xml:space="preserve"> will also be held to help build a better understanding of the </w:t>
      </w:r>
      <w:r w:rsidR="008F2930">
        <w:t xml:space="preserve">pupil and their individual </w:t>
      </w:r>
      <w:r w:rsidR="006F2D90">
        <w:t>needs.</w:t>
      </w:r>
    </w:p>
    <w:p w14:paraId="21343D2E" w14:textId="550EFE4E" w:rsidR="0023719A" w:rsidRDefault="0023719A" w:rsidP="00E614BE"/>
    <w:p w14:paraId="4EF963FC" w14:textId="1FC9ED60" w:rsidR="007B1257" w:rsidRPr="00B4219E" w:rsidRDefault="00DC1499" w:rsidP="00B4219E">
      <w:pPr>
        <w:rPr>
          <w:b/>
          <w:bCs/>
          <w:sz w:val="24"/>
          <w:szCs w:val="24"/>
          <w:u w:val="single"/>
        </w:rPr>
      </w:pPr>
      <w:r>
        <w:rPr>
          <w:b/>
          <w:bCs/>
          <w:sz w:val="24"/>
          <w:szCs w:val="24"/>
          <w:u w:val="single"/>
        </w:rPr>
        <w:lastRenderedPageBreak/>
        <w:t>1.</w:t>
      </w:r>
      <w:r w:rsidR="0074598E" w:rsidRPr="00B4219E">
        <w:rPr>
          <w:b/>
          <w:bCs/>
          <w:sz w:val="24"/>
          <w:szCs w:val="24"/>
          <w:u w:val="single"/>
        </w:rPr>
        <w:t>Baseline Assessment</w:t>
      </w:r>
    </w:p>
    <w:p w14:paraId="507DA3AC" w14:textId="010C32C9" w:rsidR="007B1257" w:rsidRPr="00090F14" w:rsidRDefault="007B1257" w:rsidP="007B1257">
      <w:pPr>
        <w:tabs>
          <w:tab w:val="left" w:pos="3564"/>
        </w:tabs>
        <w:spacing w:line="278" w:lineRule="auto"/>
        <w:rPr>
          <w:rFonts w:ascii="Calibri" w:eastAsia="Aptos" w:hAnsi="Calibri" w:cs="Calibri"/>
        </w:rPr>
      </w:pPr>
      <w:r w:rsidRPr="00090F14">
        <w:rPr>
          <w:rFonts w:ascii="Calibri" w:eastAsia="Aptos" w:hAnsi="Calibri" w:cs="Calibri"/>
        </w:rPr>
        <w:t xml:space="preserve">During the first 12 weeks of a young person joining us at </w:t>
      </w:r>
      <w:r w:rsidR="00247DB0">
        <w:rPr>
          <w:rFonts w:ascii="Calibri" w:eastAsia="Aptos" w:hAnsi="Calibri" w:cs="Calibri"/>
        </w:rPr>
        <w:t xml:space="preserve">Silver Birch </w:t>
      </w:r>
      <w:r w:rsidR="00090F14" w:rsidRPr="00090F14">
        <w:rPr>
          <w:rFonts w:ascii="Calibri" w:eastAsia="Aptos" w:hAnsi="Calibri" w:cs="Calibri"/>
        </w:rPr>
        <w:t>School</w:t>
      </w:r>
      <w:r w:rsidR="006F2D90" w:rsidRPr="00090F14">
        <w:rPr>
          <w:rFonts w:ascii="Calibri" w:eastAsia="Aptos" w:hAnsi="Calibri" w:cs="Calibri"/>
        </w:rPr>
        <w:t xml:space="preserve">, </w:t>
      </w:r>
      <w:r w:rsidRPr="00090F14">
        <w:rPr>
          <w:rFonts w:ascii="Calibri" w:eastAsia="Aptos" w:hAnsi="Calibri" w:cs="Calibri"/>
        </w:rPr>
        <w:t xml:space="preserve">the staff and young people will begin creating positive working relationships to enable the best possible learning environment for the young people. In addition, they will take a variety of baseline assessments to determine their individual strengths and areas that require support. </w:t>
      </w:r>
    </w:p>
    <w:p w14:paraId="7EFCD140" w14:textId="77777777" w:rsidR="007B1257" w:rsidRPr="007B1257" w:rsidRDefault="007B1257" w:rsidP="009410DB">
      <w:pPr>
        <w:spacing w:before="100" w:beforeAutospacing="1" w:after="100" w:afterAutospacing="1" w:line="240" w:lineRule="auto"/>
        <w:rPr>
          <w:rFonts w:ascii="Calibri" w:eastAsia="Times New Roman" w:hAnsi="Calibri" w:cs="Calibri"/>
          <w:b/>
          <w:bCs/>
          <w:kern w:val="0"/>
          <w:sz w:val="24"/>
          <w:szCs w:val="24"/>
          <w:u w:val="single"/>
          <w:lang w:eastAsia="en-GB"/>
          <w14:ligatures w14:val="none"/>
        </w:rPr>
      </w:pPr>
      <w:r w:rsidRPr="007B1257">
        <w:rPr>
          <w:rFonts w:ascii="Calibri" w:eastAsia="Times New Roman" w:hAnsi="Calibri" w:cs="Calibri"/>
          <w:b/>
          <w:bCs/>
          <w:kern w:val="0"/>
          <w:sz w:val="24"/>
          <w:szCs w:val="24"/>
          <w:u w:val="single"/>
          <w:lang w:eastAsia="en-GB"/>
          <w14:ligatures w14:val="none"/>
        </w:rPr>
        <w:t>GL Assessments</w:t>
      </w:r>
    </w:p>
    <w:p w14:paraId="43F4874D" w14:textId="77777777" w:rsidR="007B1257" w:rsidRPr="00090F14" w:rsidRDefault="007B1257" w:rsidP="009410DB">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To establish a baseline for our young people, we will primarily utilise GL Assessments. As a trusted provider with over 30 years of expertise in educational assessment, GL Assessment offers tests that evaluate verbal, non-verbal, quantitative, and spatial reasoning. These assessments help identify individual strengths and areas requiring improvement.</w:t>
      </w:r>
    </w:p>
    <w:p w14:paraId="16F762FA" w14:textId="77777777" w:rsidR="007B1257" w:rsidRPr="007B1257" w:rsidRDefault="007B1257" w:rsidP="009410DB">
      <w:pPr>
        <w:spacing w:before="100" w:beforeAutospacing="1" w:after="100" w:afterAutospacing="1" w:line="240" w:lineRule="auto"/>
        <w:rPr>
          <w:rFonts w:ascii="Calibri" w:eastAsia="Times New Roman" w:hAnsi="Calibri" w:cs="Calibri"/>
          <w:b/>
          <w:bCs/>
          <w:i/>
          <w:iCs/>
          <w:kern w:val="0"/>
          <w:sz w:val="24"/>
          <w:szCs w:val="24"/>
          <w:lang w:eastAsia="en-GB"/>
          <w14:ligatures w14:val="none"/>
        </w:rPr>
      </w:pPr>
      <w:r w:rsidRPr="007B1257">
        <w:rPr>
          <w:rFonts w:ascii="Calibri" w:eastAsia="Times New Roman" w:hAnsi="Calibri" w:cs="Calibri"/>
          <w:b/>
          <w:bCs/>
          <w:i/>
          <w:iCs/>
          <w:kern w:val="0"/>
          <w:sz w:val="24"/>
          <w:szCs w:val="24"/>
          <w:lang w:eastAsia="en-GB"/>
          <w14:ligatures w14:val="none"/>
        </w:rPr>
        <w:t>Intent</w:t>
      </w:r>
    </w:p>
    <w:p w14:paraId="2B9CC7AB" w14:textId="77777777" w:rsidR="007B1257" w:rsidRPr="00090F14" w:rsidRDefault="007B1257" w:rsidP="009410DB">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These assessments will provide insight into each young person's academic standing, highlighting their strengths and areas for improvement. This enables us to design a tailored curriculum that meets the unique needs of each pupil, ensuring a truly bespoke educational experience.</w:t>
      </w:r>
    </w:p>
    <w:p w14:paraId="38A4C376" w14:textId="77777777" w:rsidR="007B1257" w:rsidRPr="007B1257" w:rsidRDefault="007B1257" w:rsidP="002E18E0">
      <w:pPr>
        <w:spacing w:before="100" w:beforeAutospacing="1" w:after="100" w:afterAutospacing="1" w:line="240" w:lineRule="auto"/>
        <w:rPr>
          <w:rFonts w:ascii="Calibri" w:eastAsia="Times New Roman" w:hAnsi="Calibri" w:cs="Calibri"/>
          <w:b/>
          <w:bCs/>
          <w:i/>
          <w:iCs/>
          <w:kern w:val="0"/>
          <w:sz w:val="24"/>
          <w:szCs w:val="24"/>
          <w:lang w:eastAsia="en-GB"/>
          <w14:ligatures w14:val="none"/>
        </w:rPr>
      </w:pPr>
      <w:r w:rsidRPr="007B1257">
        <w:rPr>
          <w:rFonts w:ascii="Calibri" w:eastAsia="Times New Roman" w:hAnsi="Calibri" w:cs="Calibri"/>
          <w:b/>
          <w:bCs/>
          <w:i/>
          <w:iCs/>
          <w:kern w:val="0"/>
          <w:sz w:val="24"/>
          <w:szCs w:val="24"/>
          <w:lang w:eastAsia="en-GB"/>
          <w14:ligatures w14:val="none"/>
        </w:rPr>
        <w:t>Implementation</w:t>
      </w:r>
    </w:p>
    <w:p w14:paraId="23EB65A1" w14:textId="77777777" w:rsidR="007B1257" w:rsidRPr="007B1257" w:rsidRDefault="007B1257" w:rsidP="002E18E0">
      <w:pPr>
        <w:spacing w:before="100" w:beforeAutospacing="1" w:after="100" w:afterAutospacing="1" w:line="240" w:lineRule="auto"/>
        <w:rPr>
          <w:rFonts w:ascii="Calibri" w:eastAsia="Times New Roman" w:hAnsi="Calibri" w:cs="Calibri"/>
          <w:b/>
          <w:bCs/>
          <w:kern w:val="0"/>
          <w:sz w:val="24"/>
          <w:szCs w:val="24"/>
          <w:u w:val="single"/>
          <w:lang w:eastAsia="en-GB"/>
          <w14:ligatures w14:val="none"/>
        </w:rPr>
      </w:pPr>
      <w:r w:rsidRPr="007B1257">
        <w:rPr>
          <w:rFonts w:ascii="Calibri" w:eastAsia="Times New Roman" w:hAnsi="Calibri" w:cs="Calibri"/>
          <w:b/>
          <w:bCs/>
          <w:kern w:val="0"/>
          <w:sz w:val="24"/>
          <w:szCs w:val="24"/>
          <w:u w:val="single"/>
          <w:lang w:eastAsia="en-GB"/>
          <w14:ligatures w14:val="none"/>
        </w:rPr>
        <w:t>Our core offer will include:</w:t>
      </w:r>
    </w:p>
    <w:p w14:paraId="18A68A36" w14:textId="16012ED4" w:rsidR="007B1257" w:rsidRPr="00090F14" w:rsidRDefault="007B1257" w:rsidP="00D312D5">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 xml:space="preserve">PTE </w:t>
      </w:r>
      <w:r w:rsidR="009A65BB" w:rsidRPr="00090F14">
        <w:rPr>
          <w:rFonts w:ascii="Calibri" w:eastAsia="Times New Roman" w:hAnsi="Calibri" w:cs="Calibri"/>
          <w:kern w:val="0"/>
          <w:lang w:eastAsia="en-GB"/>
          <w14:ligatures w14:val="none"/>
        </w:rPr>
        <w:t xml:space="preserve">- </w:t>
      </w:r>
      <w:r w:rsidR="00873BAE" w:rsidRPr="00090F14">
        <w:rPr>
          <w:rFonts w:ascii="Calibri" w:eastAsia="Times New Roman" w:hAnsi="Calibri" w:cs="Calibri"/>
          <w:kern w:val="0"/>
          <w:lang w:eastAsia="en-GB"/>
          <w14:ligatures w14:val="none"/>
        </w:rPr>
        <w:t xml:space="preserve">The Progress Test in English is </w:t>
      </w:r>
      <w:r w:rsidR="009A65BB" w:rsidRPr="00090F14">
        <w:rPr>
          <w:rFonts w:ascii="Calibri" w:eastAsia="Times New Roman" w:hAnsi="Calibri" w:cs="Calibri"/>
          <w:kern w:val="0"/>
          <w:lang w:eastAsia="en-GB"/>
          <w14:ligatures w14:val="none"/>
        </w:rPr>
        <w:t>an attainment test. It assesses key aspects of English appropriate to the age of the students: phonic knowledge and skills; spelling, punctuation and grammar; and reading comprehension. </w:t>
      </w:r>
    </w:p>
    <w:p w14:paraId="48110059" w14:textId="1E85C94E" w:rsidR="007B1257" w:rsidRPr="00090F14" w:rsidRDefault="007B1257" w:rsidP="00D312D5">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PTM</w:t>
      </w:r>
      <w:r w:rsidR="00886BC0" w:rsidRPr="00090F14">
        <w:rPr>
          <w:rFonts w:ascii="Calibri" w:eastAsia="Times New Roman" w:hAnsi="Calibri" w:cs="Calibri"/>
          <w:kern w:val="0"/>
          <w:lang w:eastAsia="en-GB"/>
          <w14:ligatures w14:val="none"/>
        </w:rPr>
        <w:t xml:space="preserve"> </w:t>
      </w:r>
      <w:r w:rsidR="00873BAE" w:rsidRPr="00090F14">
        <w:rPr>
          <w:rFonts w:ascii="Calibri" w:eastAsia="Times New Roman" w:hAnsi="Calibri" w:cs="Calibri"/>
          <w:kern w:val="0"/>
          <w:lang w:eastAsia="en-GB"/>
          <w14:ligatures w14:val="none"/>
        </w:rPr>
        <w:t>–</w:t>
      </w:r>
      <w:r w:rsidR="00886BC0" w:rsidRPr="00090F14">
        <w:rPr>
          <w:rFonts w:ascii="Calibri" w:eastAsia="Times New Roman" w:hAnsi="Calibri" w:cs="Calibri"/>
          <w:kern w:val="0"/>
          <w:lang w:eastAsia="en-GB"/>
          <w14:ligatures w14:val="none"/>
        </w:rPr>
        <w:t xml:space="preserve"> </w:t>
      </w:r>
      <w:r w:rsidR="00873BAE" w:rsidRPr="00090F14">
        <w:rPr>
          <w:rFonts w:ascii="Calibri" w:eastAsia="Times New Roman" w:hAnsi="Calibri" w:cs="Calibri"/>
          <w:kern w:val="0"/>
          <w:lang w:eastAsia="en-GB"/>
          <w14:ligatures w14:val="none"/>
        </w:rPr>
        <w:t xml:space="preserve">The Progress Test in Mathematics </w:t>
      </w:r>
      <w:r w:rsidR="00886BC0" w:rsidRPr="00090F14">
        <w:rPr>
          <w:rFonts w:ascii="Calibri" w:eastAsia="Times New Roman" w:hAnsi="Calibri" w:cs="Calibri"/>
          <w:kern w:val="0"/>
          <w:lang w:eastAsia="en-GB"/>
          <w14:ligatures w14:val="none"/>
        </w:rPr>
        <w:t>measures students’ mathematical skills and knowledge in areas such as number, shape, data handling and algebra, as well as their mathematical reasoning and problem solving.</w:t>
      </w:r>
    </w:p>
    <w:p w14:paraId="4F474227" w14:textId="1E672B82" w:rsidR="007B1257" w:rsidRPr="00090F14" w:rsidRDefault="007B1257" w:rsidP="00D312D5">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PTS</w:t>
      </w:r>
      <w:r w:rsidR="00AF0320" w:rsidRPr="00090F14">
        <w:rPr>
          <w:rFonts w:ascii="Calibri" w:eastAsia="Times New Roman" w:hAnsi="Calibri" w:cs="Calibri"/>
          <w:kern w:val="0"/>
          <w:lang w:eastAsia="en-GB"/>
          <w14:ligatures w14:val="none"/>
        </w:rPr>
        <w:t xml:space="preserve"> - </w:t>
      </w:r>
      <w:r w:rsidR="00873BAE" w:rsidRPr="00090F14">
        <w:rPr>
          <w:rFonts w:ascii="Calibri" w:eastAsia="Times New Roman" w:hAnsi="Calibri" w:cs="Calibri"/>
          <w:kern w:val="0"/>
          <w:lang w:eastAsia="en-GB"/>
          <w14:ligatures w14:val="none"/>
        </w:rPr>
        <w:t>The Progress Test in Science provides practical, reliable and independent snapshots in science attainment, which can be used to baseline and then to measure in year or year-on-year progress</w:t>
      </w:r>
    </w:p>
    <w:p w14:paraId="7BC1BA9D" w14:textId="21B7A798" w:rsidR="007B1257" w:rsidRPr="00090F14" w:rsidRDefault="007B1257" w:rsidP="00D312D5">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CAT4 UK</w:t>
      </w:r>
      <w:r w:rsidR="00ED596F" w:rsidRPr="00090F14">
        <w:rPr>
          <w:rFonts w:ascii="Calibri" w:eastAsia="Times New Roman" w:hAnsi="Calibri" w:cs="Calibri"/>
          <w:kern w:val="0"/>
          <w:lang w:eastAsia="en-GB"/>
          <w14:ligatures w14:val="none"/>
        </w:rPr>
        <w:t xml:space="preserve"> - The Cognitive Abilities Test (CAT4) reveals hidden potential by assessing the main types of reasoning ability known to make a difference to learning and achievement, providing you with a rounded profile of the whole child</w:t>
      </w:r>
    </w:p>
    <w:p w14:paraId="5221212E" w14:textId="75E6DE1F" w:rsidR="007B1257" w:rsidRPr="00090F14" w:rsidRDefault="007B1257" w:rsidP="00D312D5">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NGRT</w:t>
      </w:r>
      <w:r w:rsidR="00EF378A" w:rsidRPr="00090F14">
        <w:rPr>
          <w:rFonts w:ascii="Calibri" w:eastAsia="Times New Roman" w:hAnsi="Calibri" w:cs="Calibri"/>
          <w:kern w:val="0"/>
          <w:lang w:eastAsia="en-GB"/>
          <w14:ligatures w14:val="none"/>
        </w:rPr>
        <w:t xml:space="preserve"> - The NGRT allows teachers to compare decoding skills and sentence completion against passage comprehension, helping to identify, for example, competent decoders with weak comprehension skills. It is well standardised and re-verified every year. Children receive a standard age score (SAS).</w:t>
      </w:r>
    </w:p>
    <w:p w14:paraId="2DF13D87" w14:textId="6DEB9777" w:rsidR="00D312D5" w:rsidRPr="00090F14" w:rsidRDefault="007B1257" w:rsidP="00D312D5">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NGST</w:t>
      </w:r>
      <w:r w:rsidR="00D312D5" w:rsidRPr="00090F14">
        <w:rPr>
          <w:rFonts w:ascii="Calibri" w:eastAsia="Times New Roman" w:hAnsi="Calibri" w:cs="Calibri"/>
          <w:kern w:val="0"/>
          <w:lang w:eastAsia="en-GB"/>
          <w14:ligatures w14:val="none"/>
        </w:rPr>
        <w:t xml:space="preserve"> - A summary of the age-standardised scores for the chosen group of students, presented in rank order and compared to the national population (national percentile rank). </w:t>
      </w:r>
    </w:p>
    <w:p w14:paraId="70211F0C" w14:textId="77777777" w:rsidR="007B1257" w:rsidRPr="007B1257" w:rsidRDefault="007B1257" w:rsidP="00A85DE2">
      <w:pPr>
        <w:spacing w:before="100" w:beforeAutospacing="1" w:after="100" w:afterAutospacing="1" w:line="240" w:lineRule="auto"/>
        <w:rPr>
          <w:rFonts w:ascii="Calibri" w:eastAsia="Times New Roman" w:hAnsi="Calibri" w:cs="Calibri"/>
          <w:b/>
          <w:bCs/>
          <w:kern w:val="0"/>
          <w:sz w:val="24"/>
          <w:szCs w:val="24"/>
          <w:u w:val="single"/>
          <w:lang w:eastAsia="en-GB"/>
          <w14:ligatures w14:val="none"/>
        </w:rPr>
      </w:pPr>
      <w:r w:rsidRPr="007B1257">
        <w:rPr>
          <w:rFonts w:ascii="Calibri" w:eastAsia="Times New Roman" w:hAnsi="Calibri" w:cs="Calibri"/>
          <w:b/>
          <w:bCs/>
          <w:kern w:val="0"/>
          <w:sz w:val="24"/>
          <w:szCs w:val="24"/>
          <w:u w:val="single"/>
          <w:lang w:eastAsia="en-GB"/>
          <w14:ligatures w14:val="none"/>
        </w:rPr>
        <w:t>Our referral offer will include:</w:t>
      </w:r>
    </w:p>
    <w:p w14:paraId="56CFC7CD" w14:textId="77777777" w:rsidR="00A85DE2" w:rsidRPr="00090F14" w:rsidRDefault="007B1257" w:rsidP="00A85DE2">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Dyslexia</w:t>
      </w:r>
      <w:r w:rsidR="00A85DE2" w:rsidRPr="00090F14">
        <w:rPr>
          <w:rFonts w:ascii="Calibri" w:eastAsia="Times New Roman" w:hAnsi="Calibri" w:cs="Calibri"/>
          <w:kern w:val="0"/>
          <w:lang w:eastAsia="en-GB"/>
          <w14:ligatures w14:val="none"/>
        </w:rPr>
        <w:t xml:space="preserve"> Screener - Identifies dyslexic tendencies and recommends intervention strategies, helping students achieve their potential.</w:t>
      </w:r>
    </w:p>
    <w:p w14:paraId="5F78093B" w14:textId="77777777" w:rsidR="00FC26DD" w:rsidRPr="00090F14" w:rsidRDefault="007B1257" w:rsidP="00FC26DD">
      <w:pPr>
        <w:tabs>
          <w:tab w:val="left" w:pos="1916"/>
        </w:tabs>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lastRenderedPageBreak/>
        <w:t>Dyscalculia</w:t>
      </w:r>
      <w:r w:rsidR="00FC26DD" w:rsidRPr="00090F14">
        <w:rPr>
          <w:rFonts w:ascii="Calibri" w:eastAsia="Times New Roman" w:hAnsi="Calibri" w:cs="Calibri"/>
          <w:kern w:val="0"/>
          <w:lang w:eastAsia="en-GB"/>
          <w14:ligatures w14:val="none"/>
        </w:rPr>
        <w:t xml:space="preserve"> Screener - An initial screener for teachers concerned about a pupil’s numeracy progress and skills application</w:t>
      </w:r>
    </w:p>
    <w:p w14:paraId="7B854C5E" w14:textId="39D90F2E" w:rsidR="007B1257" w:rsidRPr="007B1257" w:rsidRDefault="007B1257" w:rsidP="0012111F">
      <w:pPr>
        <w:spacing w:before="100" w:beforeAutospacing="1" w:after="100" w:afterAutospacing="1" w:line="240" w:lineRule="auto"/>
        <w:rPr>
          <w:rFonts w:ascii="Calibri" w:eastAsia="Times New Roman" w:hAnsi="Calibri" w:cs="Calibri"/>
          <w:b/>
          <w:bCs/>
          <w:i/>
          <w:iCs/>
          <w:kern w:val="0"/>
          <w:sz w:val="24"/>
          <w:szCs w:val="24"/>
          <w:lang w:eastAsia="en-GB"/>
          <w14:ligatures w14:val="none"/>
        </w:rPr>
      </w:pPr>
      <w:r w:rsidRPr="007B1257">
        <w:rPr>
          <w:rFonts w:ascii="Calibri" w:eastAsia="Times New Roman" w:hAnsi="Calibri" w:cs="Calibri"/>
          <w:b/>
          <w:bCs/>
          <w:i/>
          <w:iCs/>
          <w:kern w:val="0"/>
          <w:sz w:val="24"/>
          <w:szCs w:val="24"/>
          <w:lang w:eastAsia="en-GB"/>
          <w14:ligatures w14:val="none"/>
        </w:rPr>
        <w:t>Impact</w:t>
      </w:r>
    </w:p>
    <w:p w14:paraId="7283E2FD" w14:textId="3D1AEDCA" w:rsidR="00ED2137" w:rsidRPr="00090F14" w:rsidRDefault="007B1257" w:rsidP="00784310">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These tests will enable each pupil to access and engage with a curriculum tailored to their individual needs and strengths, fostering a genuine love of learning.</w:t>
      </w:r>
    </w:p>
    <w:p w14:paraId="4168B28F" w14:textId="00C72284" w:rsidR="007B1257" w:rsidRPr="007B1257" w:rsidRDefault="007B1257" w:rsidP="00784310">
      <w:pPr>
        <w:spacing w:before="100" w:beforeAutospacing="1" w:after="100" w:afterAutospacing="1" w:line="240" w:lineRule="auto"/>
        <w:rPr>
          <w:rFonts w:ascii="Calibri" w:eastAsia="Times New Roman" w:hAnsi="Calibri" w:cs="Calibri"/>
          <w:b/>
          <w:bCs/>
          <w:kern w:val="0"/>
          <w:sz w:val="24"/>
          <w:szCs w:val="24"/>
          <w:u w:val="single"/>
          <w:lang w:eastAsia="en-GB"/>
          <w14:ligatures w14:val="none"/>
        </w:rPr>
      </w:pPr>
      <w:r w:rsidRPr="007B1257">
        <w:rPr>
          <w:rFonts w:ascii="Calibri" w:eastAsia="Times New Roman" w:hAnsi="Calibri" w:cs="Calibri"/>
          <w:b/>
          <w:bCs/>
          <w:kern w:val="0"/>
          <w:sz w:val="24"/>
          <w:szCs w:val="24"/>
          <w:u w:val="single"/>
          <w:lang w:eastAsia="en-GB"/>
          <w14:ligatures w14:val="none"/>
        </w:rPr>
        <w:t>RWI Phonics and Freshstart</w:t>
      </w:r>
    </w:p>
    <w:p w14:paraId="01FA61BB" w14:textId="45452745" w:rsidR="007B1257" w:rsidRPr="00090F14" w:rsidRDefault="007B1257" w:rsidP="00090F14">
      <w:pPr>
        <w:spacing w:before="100" w:beforeAutospacing="1" w:after="100" w:afterAutospacing="1" w:line="240" w:lineRule="auto"/>
        <w:rPr>
          <w:rFonts w:ascii="Calibri" w:eastAsia="Times New Roman" w:hAnsi="Calibri" w:cs="Calibri"/>
          <w:kern w:val="0"/>
          <w:lang w:eastAsia="en-GB"/>
          <w14:ligatures w14:val="none"/>
        </w:rPr>
      </w:pPr>
      <w:r w:rsidRPr="00090F14">
        <w:rPr>
          <w:rFonts w:ascii="Calibri" w:eastAsia="Times New Roman" w:hAnsi="Calibri" w:cs="Calibri"/>
          <w:kern w:val="0"/>
          <w:lang w:eastAsia="en-GB"/>
          <w14:ligatures w14:val="none"/>
        </w:rPr>
        <w:t>We will establish a phonics and/or reading baseline for our young people using the ‘Read</w:t>
      </w:r>
      <w:r w:rsidR="00784310" w:rsidRPr="00090F14">
        <w:rPr>
          <w:rFonts w:ascii="Calibri" w:eastAsia="Times New Roman" w:hAnsi="Calibri" w:cs="Calibri"/>
          <w:kern w:val="0"/>
          <w:lang w:eastAsia="en-GB"/>
          <w14:ligatures w14:val="none"/>
        </w:rPr>
        <w:t xml:space="preserve"> </w:t>
      </w:r>
      <w:r w:rsidRPr="00090F14">
        <w:rPr>
          <w:rFonts w:ascii="Calibri" w:eastAsia="Times New Roman" w:hAnsi="Calibri" w:cs="Calibri"/>
          <w:kern w:val="0"/>
          <w:lang w:eastAsia="en-GB"/>
          <w14:ligatures w14:val="none"/>
        </w:rPr>
        <w:t>Write</w:t>
      </w:r>
      <w:r w:rsidR="00784310" w:rsidRPr="00090F14">
        <w:rPr>
          <w:rFonts w:ascii="Calibri" w:eastAsia="Times New Roman" w:hAnsi="Calibri" w:cs="Calibri"/>
          <w:kern w:val="0"/>
          <w:lang w:eastAsia="en-GB"/>
          <w14:ligatures w14:val="none"/>
        </w:rPr>
        <w:t xml:space="preserve"> </w:t>
      </w:r>
      <w:r w:rsidRPr="00090F14">
        <w:rPr>
          <w:rFonts w:ascii="Calibri" w:eastAsia="Times New Roman" w:hAnsi="Calibri" w:cs="Calibri"/>
          <w:kern w:val="0"/>
          <w:lang w:eastAsia="en-GB"/>
          <w14:ligatures w14:val="none"/>
        </w:rPr>
        <w:t xml:space="preserve">Inc Entry Assessment’ for phonics and Freshstart. This will outline a starting point for our young people. It is designed so we can group children into broad Speeds Sounds groups; also, it enables all our young people to read at ‘their challenge point (not too easy, not too difficult)’.  For young people to make the best possible progress, it is important they read Storybooks closely matched to their reading level. </w:t>
      </w:r>
    </w:p>
    <w:p w14:paraId="27564F34" w14:textId="77777777" w:rsidR="00090F14" w:rsidRPr="00090F14" w:rsidRDefault="00090F14" w:rsidP="00090F14">
      <w:pPr>
        <w:spacing w:before="100" w:beforeAutospacing="1" w:after="100" w:afterAutospacing="1" w:line="240" w:lineRule="auto"/>
        <w:rPr>
          <w:rFonts w:ascii="Calibri" w:eastAsia="Times New Roman" w:hAnsi="Calibri" w:cs="Calibri"/>
          <w:b/>
          <w:bCs/>
          <w:kern w:val="0"/>
          <w:sz w:val="24"/>
          <w:szCs w:val="24"/>
          <w:lang w:val="en-US" w:eastAsia="en-GB"/>
          <w14:ligatures w14:val="none"/>
        </w:rPr>
      </w:pPr>
      <w:r w:rsidRPr="00090F14">
        <w:rPr>
          <w:rFonts w:ascii="Calibri" w:eastAsia="Times New Roman" w:hAnsi="Calibri" w:cs="Calibri"/>
          <w:b/>
          <w:bCs/>
          <w:kern w:val="0"/>
          <w:sz w:val="24"/>
          <w:szCs w:val="24"/>
          <w:lang w:val="en-US" w:eastAsia="en-GB"/>
          <w14:ligatures w14:val="none"/>
        </w:rPr>
        <w:t>B Squared Curriculum and Assessment</w:t>
      </w:r>
    </w:p>
    <w:p w14:paraId="35295389" w14:textId="4FECC2A3"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 xml:space="preserve">At </w:t>
      </w:r>
      <w:r w:rsidR="00247DB0">
        <w:rPr>
          <w:rFonts w:ascii="Calibri" w:eastAsia="Times New Roman" w:hAnsi="Calibri" w:cs="Calibri"/>
          <w:kern w:val="0"/>
          <w:lang w:val="en-US" w:eastAsia="en-GB"/>
          <w14:ligatures w14:val="none"/>
        </w:rPr>
        <w:t>Silver Birch</w:t>
      </w:r>
      <w:r w:rsidRPr="00090F14">
        <w:rPr>
          <w:rFonts w:ascii="Calibri" w:eastAsia="Times New Roman" w:hAnsi="Calibri" w:cs="Calibri"/>
          <w:kern w:val="0"/>
          <w:lang w:val="en-US" w:eastAsia="en-GB"/>
          <w14:ligatures w14:val="none"/>
        </w:rPr>
        <w:t xml:space="preserve"> School, we use B Squared as our assessment and progress tracking system. B Squared is specifically designed for pupils with special educational needs and disabilities (SEND) and enables schools to recognise, measure and celebrate the small steps of progress that are often not captured by traditional assessment methods.</w:t>
      </w:r>
    </w:p>
    <w:p w14:paraId="0D7679DA"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Following baseline assessments, each pupil is provided with an individualised curriculum pathway that reflects their current attainment, learning profile, strengths and areas for development. Learning objectives are drawn from appropriately matched B Squared frameworks and are closely aligned to National Curriculum expectations, while being broken down into smaller, achievable steps to support meaningful progress.</w:t>
      </w:r>
    </w:p>
    <w:p w14:paraId="152D53D3"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The B Squared assessment framework enables staff to identify pupils' starting points and monitor progress across a wide range of curriculum areas. Assessment pathways are carefully selected to ensure that teaching and learning are both ambitious and accessible, allowing pupils to work towards outcomes that are relevant to their individual needs and aspirations.</w:t>
      </w:r>
    </w:p>
    <w:p w14:paraId="06F57EE7"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Baseline Assessment</w:t>
      </w:r>
    </w:p>
    <w:p w14:paraId="13120EB5"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Baseline assessment information is gathered from a range of sources, including:</w:t>
      </w:r>
    </w:p>
    <w:p w14:paraId="36CADE5E" w14:textId="77777777" w:rsidR="00090F14" w:rsidRPr="00090F14" w:rsidRDefault="00090F14" w:rsidP="00090F14">
      <w:pPr>
        <w:numPr>
          <w:ilvl w:val="0"/>
          <w:numId w:val="21"/>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Previous school records and assessment data</w:t>
      </w:r>
    </w:p>
    <w:p w14:paraId="1FC180DC" w14:textId="77777777" w:rsidR="00090F14" w:rsidRPr="00090F14" w:rsidRDefault="00090F14" w:rsidP="00090F14">
      <w:pPr>
        <w:numPr>
          <w:ilvl w:val="0"/>
          <w:numId w:val="21"/>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Education, Health and Care Plans (EHCPs)</w:t>
      </w:r>
    </w:p>
    <w:p w14:paraId="5D79410D" w14:textId="77777777" w:rsidR="00090F14" w:rsidRPr="00090F14" w:rsidRDefault="00090F14" w:rsidP="00090F14">
      <w:pPr>
        <w:numPr>
          <w:ilvl w:val="0"/>
          <w:numId w:val="21"/>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Personal Education Plans (PEPs), where applicable</w:t>
      </w:r>
    </w:p>
    <w:p w14:paraId="0FC1745B" w14:textId="77777777" w:rsidR="00090F14" w:rsidRPr="00090F14" w:rsidRDefault="00090F14" w:rsidP="00090F14">
      <w:pPr>
        <w:numPr>
          <w:ilvl w:val="0"/>
          <w:numId w:val="21"/>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Reports from external professionals</w:t>
      </w:r>
    </w:p>
    <w:p w14:paraId="0B99785D" w14:textId="77777777" w:rsidR="00090F14" w:rsidRPr="00090F14" w:rsidRDefault="00090F14" w:rsidP="00090F14">
      <w:pPr>
        <w:numPr>
          <w:ilvl w:val="0"/>
          <w:numId w:val="21"/>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Observations during induction</w:t>
      </w:r>
    </w:p>
    <w:p w14:paraId="19AB4F32" w14:textId="77777777" w:rsidR="00090F14" w:rsidRPr="00090F14" w:rsidRDefault="00090F14" w:rsidP="00090F14">
      <w:pPr>
        <w:numPr>
          <w:ilvl w:val="0"/>
          <w:numId w:val="21"/>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Teacher assessments and curriculum-based activities</w:t>
      </w:r>
    </w:p>
    <w:p w14:paraId="5C09E89C" w14:textId="77777777" w:rsidR="00090F14" w:rsidRPr="00090F14" w:rsidRDefault="00090F14" w:rsidP="00090F14">
      <w:pPr>
        <w:numPr>
          <w:ilvl w:val="0"/>
          <w:numId w:val="21"/>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Standardised assessments, including GL Assessment reports where appropriate</w:t>
      </w:r>
    </w:p>
    <w:p w14:paraId="032D9266"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Securing accurate baseline information about each pupil's starting points, strengths, gaps in learning, knowledge and skills is essential in enabling staff to plan a personalised and appropriately challenging curriculum.</w:t>
      </w:r>
    </w:p>
    <w:p w14:paraId="065611D9"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 xml:space="preserve">All baseline assessments are conducted sensitively and with an understanding that many pupils may not engage successfully with formal testing situations. Staff therefore use a range of assessment </w:t>
      </w:r>
      <w:r w:rsidRPr="00090F14">
        <w:rPr>
          <w:rFonts w:ascii="Calibri" w:eastAsia="Times New Roman" w:hAnsi="Calibri" w:cs="Calibri"/>
          <w:kern w:val="0"/>
          <w:lang w:val="en-US" w:eastAsia="en-GB"/>
          <w14:ligatures w14:val="none"/>
        </w:rPr>
        <w:lastRenderedPageBreak/>
        <w:t>approaches, including practical activities, observations, discussions and play-based or curriculum-based tasks, to obtain a holistic picture of each pupil's abilities.</w:t>
      </w:r>
    </w:p>
    <w:p w14:paraId="2EF76D8E" w14:textId="77777777" w:rsidR="00090F14" w:rsidRPr="00090F14" w:rsidRDefault="00090F14" w:rsidP="00090F14">
      <w:pPr>
        <w:spacing w:before="100" w:beforeAutospacing="1" w:after="100" w:afterAutospacing="1" w:line="240" w:lineRule="auto"/>
        <w:rPr>
          <w:rFonts w:ascii="Calibri" w:eastAsia="Times New Roman" w:hAnsi="Calibri" w:cs="Calibri"/>
          <w:b/>
          <w:bCs/>
          <w:kern w:val="0"/>
          <w:sz w:val="24"/>
          <w:szCs w:val="24"/>
          <w:lang w:val="en-US" w:eastAsia="en-GB"/>
          <w14:ligatures w14:val="none"/>
        </w:rPr>
      </w:pPr>
      <w:r w:rsidRPr="00090F14">
        <w:rPr>
          <w:rFonts w:ascii="Calibri" w:eastAsia="Times New Roman" w:hAnsi="Calibri" w:cs="Calibri"/>
          <w:b/>
          <w:bCs/>
          <w:kern w:val="0"/>
          <w:sz w:val="24"/>
          <w:szCs w:val="24"/>
          <w:lang w:val="en-US" w:eastAsia="en-GB"/>
          <w14:ligatures w14:val="none"/>
        </w:rPr>
        <w:t>Tracking Progress Using B Squared</w:t>
      </w:r>
    </w:p>
    <w:p w14:paraId="6532A223"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Teaching staff use B Squared to record and evaluate pupil progress against individual learning objectives. Progress is measured through regular observations, work scrutiny, pupil responses and demonstrated application of knowledge and skills across different contexts.</w:t>
      </w:r>
    </w:p>
    <w:p w14:paraId="62830732"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Assessment information enables staff to:</w:t>
      </w:r>
    </w:p>
    <w:p w14:paraId="57B7EFAA" w14:textId="77777777" w:rsidR="00090F14" w:rsidRPr="00090F14" w:rsidRDefault="00090F14" w:rsidP="00090F14">
      <w:pPr>
        <w:numPr>
          <w:ilvl w:val="0"/>
          <w:numId w:val="22"/>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Monitor progress over time</w:t>
      </w:r>
    </w:p>
    <w:p w14:paraId="4672392E" w14:textId="77777777" w:rsidR="00090F14" w:rsidRPr="00090F14" w:rsidRDefault="00090F14" w:rsidP="00090F14">
      <w:pPr>
        <w:numPr>
          <w:ilvl w:val="0"/>
          <w:numId w:val="22"/>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Identify barriers to learning</w:t>
      </w:r>
    </w:p>
    <w:p w14:paraId="27086D2F" w14:textId="53493587" w:rsidR="00090F14" w:rsidRPr="00090F14" w:rsidRDefault="00090F14" w:rsidP="00090F14">
      <w:pPr>
        <w:numPr>
          <w:ilvl w:val="0"/>
          <w:numId w:val="22"/>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 xml:space="preserve">Adapt teaching and </w:t>
      </w:r>
    </w:p>
    <w:p w14:paraId="095164E4" w14:textId="77777777" w:rsidR="00090F14" w:rsidRPr="00090F14" w:rsidRDefault="00090F14" w:rsidP="00090F14">
      <w:pPr>
        <w:numPr>
          <w:ilvl w:val="0"/>
          <w:numId w:val="22"/>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Celebrate achievements and successes</w:t>
      </w:r>
    </w:p>
    <w:p w14:paraId="129836E1" w14:textId="77777777" w:rsidR="00090F14" w:rsidRPr="00090F14" w:rsidRDefault="00090F14" w:rsidP="00090F14">
      <w:pPr>
        <w:numPr>
          <w:ilvl w:val="0"/>
          <w:numId w:val="22"/>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Inform annual reviews and reporting processes</w:t>
      </w:r>
    </w:p>
    <w:p w14:paraId="747E041E" w14:textId="77777777" w:rsidR="00090F14" w:rsidRPr="00090F14" w:rsidRDefault="00090F14" w:rsidP="00090F14">
      <w:pPr>
        <w:numPr>
          <w:ilvl w:val="0"/>
          <w:numId w:val="22"/>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Ensure pupils remain on suitably challenging learning pathways</w:t>
      </w:r>
    </w:p>
    <w:p w14:paraId="2170DD73" w14:textId="77777777" w:rsidR="00090F14" w:rsidRPr="00090F14" w:rsidRDefault="00090F14" w:rsidP="00090F14">
      <w:pPr>
        <w:spacing w:before="100" w:beforeAutospacing="1" w:after="100" w:afterAutospacing="1" w:line="240" w:lineRule="auto"/>
        <w:rPr>
          <w:rFonts w:ascii="Calibri" w:eastAsia="Times New Roman" w:hAnsi="Calibri" w:cs="Calibri"/>
          <w:b/>
          <w:bCs/>
          <w:kern w:val="0"/>
          <w:sz w:val="24"/>
          <w:szCs w:val="24"/>
          <w:u w:val="single"/>
          <w:lang w:val="en-US" w:eastAsia="en-GB"/>
          <w14:ligatures w14:val="none"/>
        </w:rPr>
      </w:pPr>
      <w:r w:rsidRPr="00090F14">
        <w:rPr>
          <w:rFonts w:ascii="Calibri" w:eastAsia="Times New Roman" w:hAnsi="Calibri" w:cs="Calibri"/>
          <w:kern w:val="0"/>
          <w:lang w:val="en-US" w:eastAsia="en-GB"/>
          <w14:ligatures w14:val="none"/>
        </w:rPr>
        <w:t>The assessment cycle focuses on identifying the small but significant steps of progress that contribute towards longer-term learning outcomes and greater independence.</w:t>
      </w:r>
    </w:p>
    <w:p w14:paraId="01EC43A5" w14:textId="77777777" w:rsidR="00090F14" w:rsidRPr="00090F14" w:rsidRDefault="00090F14" w:rsidP="00090F14">
      <w:pPr>
        <w:spacing w:before="100" w:beforeAutospacing="1" w:after="100" w:afterAutospacing="1" w:line="240" w:lineRule="auto"/>
        <w:rPr>
          <w:rFonts w:ascii="Calibri" w:eastAsia="Times New Roman" w:hAnsi="Calibri" w:cs="Calibri"/>
          <w:b/>
          <w:bCs/>
          <w:kern w:val="0"/>
          <w:sz w:val="24"/>
          <w:szCs w:val="24"/>
          <w:lang w:val="en-US" w:eastAsia="en-GB"/>
          <w14:ligatures w14:val="none"/>
        </w:rPr>
      </w:pPr>
      <w:r w:rsidRPr="00090F14">
        <w:rPr>
          <w:rFonts w:ascii="Calibri" w:eastAsia="Times New Roman" w:hAnsi="Calibri" w:cs="Calibri"/>
          <w:b/>
          <w:bCs/>
          <w:kern w:val="0"/>
          <w:sz w:val="24"/>
          <w:szCs w:val="24"/>
          <w:lang w:val="en-US" w:eastAsia="en-GB"/>
          <w14:ligatures w14:val="none"/>
        </w:rPr>
        <w:t>Induction and Target Setting</w:t>
      </w:r>
    </w:p>
    <w:p w14:paraId="5FEBD3A0"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The induction process supports teaching staff and tutors in helping pupils settle into school life, build positive relationships with peers and develop confidence within the school community. Information gathered through observations and assessments during this period contributes to the development of individual support plans and learning programmes.</w:t>
      </w:r>
    </w:p>
    <w:p w14:paraId="7522944A" w14:textId="77777777" w:rsidR="00090F14" w:rsidRPr="00090F14" w:rsidRDefault="00090F14" w:rsidP="00090F14">
      <w:p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Individual targets are discussed, agreed and reviewed regularly, with careful reference to each pupil's:</w:t>
      </w:r>
    </w:p>
    <w:p w14:paraId="4A9FD2B1" w14:textId="77777777" w:rsidR="00090F14" w:rsidRPr="00090F14" w:rsidRDefault="00090F14" w:rsidP="00090F14">
      <w:pPr>
        <w:numPr>
          <w:ilvl w:val="0"/>
          <w:numId w:val="23"/>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Education, Health and Care Plan (EHCP)</w:t>
      </w:r>
    </w:p>
    <w:p w14:paraId="7062BB39" w14:textId="77777777" w:rsidR="00090F14" w:rsidRPr="00090F14" w:rsidRDefault="00090F14" w:rsidP="00090F14">
      <w:pPr>
        <w:numPr>
          <w:ilvl w:val="0"/>
          <w:numId w:val="23"/>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Personal Education Plan (PEP), where applicable</w:t>
      </w:r>
    </w:p>
    <w:p w14:paraId="16B55B44" w14:textId="77777777" w:rsidR="00090F14" w:rsidRPr="00090F14" w:rsidRDefault="00090F14" w:rsidP="00090F14">
      <w:pPr>
        <w:numPr>
          <w:ilvl w:val="0"/>
          <w:numId w:val="23"/>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Outcomes identified through B Squared assessment</w:t>
      </w:r>
    </w:p>
    <w:p w14:paraId="467B065C" w14:textId="77777777" w:rsidR="00090F14" w:rsidRPr="00090F14" w:rsidRDefault="00090F14" w:rsidP="00090F14">
      <w:pPr>
        <w:numPr>
          <w:ilvl w:val="0"/>
          <w:numId w:val="23"/>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Social, emotional and communication needs</w:t>
      </w:r>
    </w:p>
    <w:p w14:paraId="78AFDC46" w14:textId="77777777" w:rsidR="00090F14" w:rsidRDefault="00090F14" w:rsidP="00090F14">
      <w:pPr>
        <w:numPr>
          <w:ilvl w:val="0"/>
          <w:numId w:val="23"/>
        </w:numPr>
        <w:spacing w:before="100" w:beforeAutospacing="1" w:after="100" w:afterAutospacing="1" w:line="240" w:lineRule="auto"/>
        <w:rPr>
          <w:rFonts w:ascii="Calibri" w:eastAsia="Times New Roman" w:hAnsi="Calibri" w:cs="Calibri"/>
          <w:kern w:val="0"/>
          <w:lang w:val="en-US" w:eastAsia="en-GB"/>
          <w14:ligatures w14:val="none"/>
        </w:rPr>
      </w:pPr>
      <w:r w:rsidRPr="00090F14">
        <w:rPr>
          <w:rFonts w:ascii="Calibri" w:eastAsia="Times New Roman" w:hAnsi="Calibri" w:cs="Calibri"/>
          <w:kern w:val="0"/>
          <w:lang w:val="en-US" w:eastAsia="en-GB"/>
          <w14:ligatures w14:val="none"/>
        </w:rPr>
        <w:t>Personal aspirations and long-term outcomes</w:t>
      </w:r>
    </w:p>
    <w:p w14:paraId="76C81DDC" w14:textId="77777777" w:rsidR="00257EB1" w:rsidRDefault="00257EB1" w:rsidP="00257EB1">
      <w:pPr>
        <w:spacing w:before="100" w:beforeAutospacing="1" w:after="100" w:afterAutospacing="1" w:line="240" w:lineRule="auto"/>
        <w:rPr>
          <w:rFonts w:ascii="Calibri" w:eastAsia="Times New Roman" w:hAnsi="Calibri" w:cs="Calibri"/>
          <w:kern w:val="0"/>
          <w:lang w:val="en-US" w:eastAsia="en-GB"/>
          <w14:ligatures w14:val="none"/>
        </w:rPr>
      </w:pPr>
    </w:p>
    <w:p w14:paraId="4E4EDCF5" w14:textId="44BEE703" w:rsidR="00257EB1" w:rsidRPr="00257EB1" w:rsidRDefault="00257EB1" w:rsidP="00257EB1">
      <w:pPr>
        <w:spacing w:before="100" w:beforeAutospacing="1" w:after="100" w:afterAutospacing="1" w:line="240" w:lineRule="auto"/>
        <w:rPr>
          <w:rFonts w:ascii="Calibri" w:eastAsia="Times New Roman" w:hAnsi="Calibri" w:cs="Calibri"/>
          <w:kern w:val="0"/>
          <w:lang w:val="en-US" w:eastAsia="en-GB"/>
          <w14:ligatures w14:val="none"/>
        </w:rPr>
      </w:pPr>
      <w:r w:rsidRPr="00257EB1">
        <w:rPr>
          <w:rFonts w:ascii="Calibri" w:eastAsia="Times New Roman" w:hAnsi="Calibri" w:cs="Calibri"/>
          <w:kern w:val="0"/>
          <w:lang w:val="en-US" w:eastAsia="en-GB"/>
          <w14:ligatures w14:val="none"/>
        </w:rPr>
        <w:t xml:space="preserve">Through the use of B Squared, </w:t>
      </w:r>
      <w:r w:rsidR="00247DB0">
        <w:rPr>
          <w:rFonts w:ascii="Calibri" w:eastAsia="Times New Roman" w:hAnsi="Calibri" w:cs="Calibri"/>
          <w:kern w:val="0"/>
          <w:lang w:val="en-US" w:eastAsia="en-GB"/>
          <w14:ligatures w14:val="none"/>
        </w:rPr>
        <w:t>Silver Birch</w:t>
      </w:r>
      <w:r w:rsidRPr="00257EB1">
        <w:rPr>
          <w:rFonts w:ascii="Calibri" w:eastAsia="Times New Roman" w:hAnsi="Calibri" w:cs="Calibri"/>
          <w:kern w:val="0"/>
          <w:lang w:val="en-US" w:eastAsia="en-GB"/>
          <w14:ligatures w14:val="none"/>
        </w:rPr>
        <w:t xml:space="preserve"> School is able to provide a robust, personalised assessment system that supports pupils to make meaningful progress, celebrate achievement and access a curriculum that meets their individual needs.</w:t>
      </w:r>
    </w:p>
    <w:p w14:paraId="6F9749B3" w14:textId="77777777" w:rsidR="001B1C70" w:rsidRDefault="001B1C70" w:rsidP="001B55C8">
      <w:pPr>
        <w:jc w:val="both"/>
      </w:pPr>
    </w:p>
    <w:p w14:paraId="635E0A87" w14:textId="58C4F93D" w:rsidR="001B1C70" w:rsidRPr="00DC1499" w:rsidRDefault="00DC1499" w:rsidP="001B55C8">
      <w:pPr>
        <w:jc w:val="both"/>
        <w:rPr>
          <w:rFonts w:cstheme="minorHAnsi"/>
          <w:b/>
          <w:bCs/>
          <w:sz w:val="24"/>
          <w:szCs w:val="24"/>
        </w:rPr>
      </w:pPr>
      <w:r>
        <w:rPr>
          <w:rFonts w:cstheme="minorHAnsi"/>
          <w:b/>
          <w:bCs/>
          <w:sz w:val="24"/>
          <w:szCs w:val="24"/>
        </w:rPr>
        <w:t xml:space="preserve">2. </w:t>
      </w:r>
      <w:r w:rsidR="001B1C70" w:rsidRPr="00DC1499">
        <w:rPr>
          <w:rFonts w:cstheme="minorHAnsi"/>
          <w:b/>
          <w:bCs/>
          <w:sz w:val="24"/>
          <w:szCs w:val="24"/>
        </w:rPr>
        <w:t>Diagnostic Assessment</w:t>
      </w:r>
    </w:p>
    <w:p w14:paraId="29C6C066" w14:textId="5C575C76" w:rsidR="001B1C70" w:rsidRPr="00257EB1" w:rsidRDefault="001B1C70" w:rsidP="001B55C8">
      <w:pPr>
        <w:jc w:val="both"/>
        <w:rPr>
          <w:rFonts w:cstheme="minorHAnsi"/>
        </w:rPr>
      </w:pPr>
      <w:r w:rsidRPr="00257EB1">
        <w:rPr>
          <w:rFonts w:cstheme="minorHAnsi"/>
        </w:rPr>
        <w:t>Diagnostic assessment helps to identify a learner’s strengths and areas for development.</w:t>
      </w:r>
      <w:r w:rsidR="00AF4CCA" w:rsidRPr="00257EB1">
        <w:rPr>
          <w:rFonts w:cstheme="minorHAnsi"/>
        </w:rPr>
        <w:t xml:space="preserve"> </w:t>
      </w:r>
      <w:r w:rsidRPr="00257EB1">
        <w:rPr>
          <w:rFonts w:cstheme="minorHAnsi"/>
        </w:rPr>
        <w:t xml:space="preserve">We use outcomes to plan future work and to identify any additional support needed. This process also helps us with our target setting and to reflect on the quality and appropriateness of the teaching and learning strategies which we use.  </w:t>
      </w:r>
    </w:p>
    <w:p w14:paraId="18B29E5E" w14:textId="77777777" w:rsidR="001B1C70" w:rsidRPr="00DC1499" w:rsidRDefault="001B1C70" w:rsidP="001B55C8">
      <w:pPr>
        <w:jc w:val="both"/>
        <w:rPr>
          <w:rFonts w:cstheme="minorHAnsi"/>
          <w:sz w:val="24"/>
          <w:szCs w:val="24"/>
        </w:rPr>
      </w:pPr>
    </w:p>
    <w:p w14:paraId="66A6A43A" w14:textId="2F7D6247" w:rsidR="00426FEB" w:rsidRPr="00DC1499" w:rsidRDefault="00DC1499" w:rsidP="001B55C8">
      <w:pPr>
        <w:jc w:val="both"/>
        <w:rPr>
          <w:rFonts w:cstheme="minorHAnsi"/>
          <w:b/>
          <w:bCs/>
          <w:sz w:val="24"/>
          <w:szCs w:val="24"/>
        </w:rPr>
      </w:pPr>
      <w:r>
        <w:rPr>
          <w:rFonts w:cstheme="minorHAnsi"/>
          <w:b/>
          <w:bCs/>
          <w:sz w:val="24"/>
          <w:szCs w:val="24"/>
        </w:rPr>
        <w:lastRenderedPageBreak/>
        <w:t xml:space="preserve">3. </w:t>
      </w:r>
      <w:r w:rsidR="00426FEB" w:rsidRPr="00DC1499">
        <w:rPr>
          <w:rFonts w:cstheme="minorHAnsi"/>
          <w:b/>
          <w:bCs/>
          <w:sz w:val="24"/>
          <w:szCs w:val="24"/>
        </w:rPr>
        <w:t xml:space="preserve">Summative </w:t>
      </w:r>
      <w:r w:rsidR="00463E06" w:rsidRPr="00DC1499">
        <w:rPr>
          <w:rFonts w:cstheme="minorHAnsi"/>
          <w:b/>
          <w:bCs/>
          <w:sz w:val="24"/>
          <w:szCs w:val="24"/>
        </w:rPr>
        <w:t>A</w:t>
      </w:r>
      <w:r w:rsidR="00426FEB" w:rsidRPr="00DC1499">
        <w:rPr>
          <w:rFonts w:cstheme="minorHAnsi"/>
          <w:b/>
          <w:bCs/>
          <w:sz w:val="24"/>
          <w:szCs w:val="24"/>
        </w:rPr>
        <w:t xml:space="preserve">ssessment </w:t>
      </w:r>
    </w:p>
    <w:p w14:paraId="71E573E4" w14:textId="480BCE29" w:rsidR="00426FEB" w:rsidRPr="00257EB1" w:rsidRDefault="00426FEB" w:rsidP="001B55C8">
      <w:pPr>
        <w:jc w:val="both"/>
        <w:rPr>
          <w:rFonts w:cstheme="minorHAnsi"/>
        </w:rPr>
      </w:pPr>
      <w:r w:rsidRPr="00257EB1">
        <w:rPr>
          <w:rFonts w:cstheme="minorHAnsi"/>
        </w:rPr>
        <w:t xml:space="preserve">Provides a snapshot of attainment at the end of a unit, term, </w:t>
      </w:r>
      <w:r w:rsidR="00EA1E1D" w:rsidRPr="00257EB1">
        <w:rPr>
          <w:rFonts w:cstheme="minorHAnsi"/>
        </w:rPr>
        <w:t>Y</w:t>
      </w:r>
      <w:r w:rsidRPr="00257EB1">
        <w:rPr>
          <w:rFonts w:cstheme="minorHAnsi"/>
        </w:rPr>
        <w:t xml:space="preserve">ear group, </w:t>
      </w:r>
      <w:r w:rsidR="00EA1E1D" w:rsidRPr="00257EB1">
        <w:rPr>
          <w:rFonts w:cstheme="minorHAnsi"/>
        </w:rPr>
        <w:t>K</w:t>
      </w:r>
      <w:r w:rsidRPr="00257EB1">
        <w:rPr>
          <w:rFonts w:cstheme="minorHAnsi"/>
        </w:rPr>
        <w:t xml:space="preserve">ey </w:t>
      </w:r>
      <w:r w:rsidR="00EA1E1D" w:rsidRPr="00257EB1">
        <w:rPr>
          <w:rFonts w:cstheme="minorHAnsi"/>
        </w:rPr>
        <w:t>S</w:t>
      </w:r>
      <w:r w:rsidRPr="00257EB1">
        <w:rPr>
          <w:rFonts w:cstheme="minorHAnsi"/>
        </w:rPr>
        <w:t>tage or when a</w:t>
      </w:r>
      <w:r w:rsidR="00EA1E1D" w:rsidRPr="00257EB1">
        <w:rPr>
          <w:rFonts w:cstheme="minorHAnsi"/>
        </w:rPr>
        <w:t xml:space="preserve"> pupil </w:t>
      </w:r>
      <w:r w:rsidRPr="00257EB1">
        <w:rPr>
          <w:rFonts w:cstheme="minorHAnsi"/>
        </w:rPr>
        <w:t xml:space="preserve">is leaving the school. It makes judgments about performance in relation to national standards. </w:t>
      </w:r>
    </w:p>
    <w:p w14:paraId="1C6A259A" w14:textId="4D42E813" w:rsidR="00426FEB" w:rsidRPr="00DC1499" w:rsidRDefault="00426FEB" w:rsidP="001B55C8">
      <w:pPr>
        <w:jc w:val="both"/>
        <w:rPr>
          <w:rFonts w:cstheme="minorHAnsi"/>
          <w:sz w:val="24"/>
          <w:szCs w:val="24"/>
        </w:rPr>
      </w:pPr>
      <w:r w:rsidRPr="00DC1499">
        <w:rPr>
          <w:rFonts w:cstheme="minorHAnsi"/>
          <w:sz w:val="24"/>
          <w:szCs w:val="24"/>
        </w:rPr>
        <w:t xml:space="preserve">  </w:t>
      </w:r>
    </w:p>
    <w:p w14:paraId="2F315160" w14:textId="093DF3F8" w:rsidR="00426FEB" w:rsidRPr="00DC1499" w:rsidRDefault="00DC1499" w:rsidP="001B55C8">
      <w:pPr>
        <w:jc w:val="both"/>
        <w:rPr>
          <w:rFonts w:cstheme="minorHAnsi"/>
          <w:b/>
          <w:bCs/>
          <w:sz w:val="24"/>
          <w:szCs w:val="24"/>
        </w:rPr>
      </w:pPr>
      <w:r>
        <w:rPr>
          <w:rFonts w:cstheme="minorHAnsi"/>
          <w:b/>
          <w:bCs/>
          <w:sz w:val="24"/>
          <w:szCs w:val="24"/>
        </w:rPr>
        <w:t xml:space="preserve">4. </w:t>
      </w:r>
      <w:r w:rsidR="00426FEB" w:rsidRPr="00DC1499">
        <w:rPr>
          <w:rFonts w:cstheme="minorHAnsi"/>
          <w:b/>
          <w:bCs/>
          <w:sz w:val="24"/>
          <w:szCs w:val="24"/>
        </w:rPr>
        <w:t xml:space="preserve">Formative </w:t>
      </w:r>
      <w:r w:rsidR="00463E06" w:rsidRPr="00DC1499">
        <w:rPr>
          <w:rFonts w:cstheme="minorHAnsi"/>
          <w:b/>
          <w:bCs/>
          <w:sz w:val="24"/>
          <w:szCs w:val="24"/>
        </w:rPr>
        <w:t>A</w:t>
      </w:r>
      <w:r w:rsidR="00426FEB" w:rsidRPr="00DC1499">
        <w:rPr>
          <w:rFonts w:cstheme="minorHAnsi"/>
          <w:b/>
          <w:bCs/>
          <w:sz w:val="24"/>
          <w:szCs w:val="24"/>
        </w:rPr>
        <w:t xml:space="preserve">ssessment </w:t>
      </w:r>
    </w:p>
    <w:p w14:paraId="5873820F" w14:textId="5854C330" w:rsidR="00426FEB" w:rsidRDefault="00426FEB" w:rsidP="001B55C8">
      <w:pPr>
        <w:jc w:val="both"/>
        <w:rPr>
          <w:rFonts w:cstheme="minorHAnsi"/>
        </w:rPr>
      </w:pPr>
      <w:r w:rsidRPr="00257EB1">
        <w:rPr>
          <w:rFonts w:cstheme="minorHAnsi"/>
        </w:rPr>
        <w:t>Assessment for Learning is the day-to-day ongoing assessment to enable teach</w:t>
      </w:r>
      <w:r w:rsidR="00EA1E1D" w:rsidRPr="00257EB1">
        <w:rPr>
          <w:rFonts w:cstheme="minorHAnsi"/>
        </w:rPr>
        <w:t>ing staff</w:t>
      </w:r>
      <w:r w:rsidRPr="00257EB1">
        <w:rPr>
          <w:rFonts w:cstheme="minorHAnsi"/>
        </w:rPr>
        <w:t xml:space="preserve"> to identify the next steps in a </w:t>
      </w:r>
      <w:r w:rsidR="00EA1E1D" w:rsidRPr="00257EB1">
        <w:rPr>
          <w:rFonts w:cstheme="minorHAnsi"/>
        </w:rPr>
        <w:t>pupil’</w:t>
      </w:r>
      <w:r w:rsidRPr="00257EB1">
        <w:rPr>
          <w:rFonts w:cstheme="minorHAnsi"/>
        </w:rPr>
        <w:t xml:space="preserve">s learning and to enable </w:t>
      </w:r>
      <w:r w:rsidR="00EA1E1D" w:rsidRPr="00257EB1">
        <w:rPr>
          <w:rFonts w:cstheme="minorHAnsi"/>
        </w:rPr>
        <w:t>them</w:t>
      </w:r>
      <w:r w:rsidRPr="00257EB1">
        <w:rPr>
          <w:rFonts w:cstheme="minorHAnsi"/>
        </w:rPr>
        <w:t xml:space="preserve"> to have greater</w:t>
      </w:r>
      <w:r w:rsidR="00EA1E1D" w:rsidRPr="00257EB1">
        <w:rPr>
          <w:rFonts w:cstheme="minorHAnsi"/>
        </w:rPr>
        <w:t xml:space="preserve"> </w:t>
      </w:r>
      <w:r w:rsidRPr="00257EB1">
        <w:rPr>
          <w:rFonts w:cstheme="minorHAnsi"/>
        </w:rPr>
        <w:t>involvement and responsibility for their own learning.</w:t>
      </w:r>
      <w:r w:rsidR="00AF4CCA" w:rsidRPr="00257EB1">
        <w:rPr>
          <w:rFonts w:cstheme="minorHAnsi"/>
        </w:rPr>
        <w:t xml:space="preserve"> </w:t>
      </w:r>
      <w:r w:rsidRPr="00257EB1">
        <w:rPr>
          <w:rFonts w:cstheme="minorHAnsi"/>
        </w:rPr>
        <w:t xml:space="preserve">Key strategies used to ensure good formative assessment takes place include observation, discussion, questioning, paired response work and </w:t>
      </w:r>
      <w:r w:rsidR="00EA1E1D" w:rsidRPr="00257EB1">
        <w:rPr>
          <w:rFonts w:cstheme="minorHAnsi"/>
        </w:rPr>
        <w:t xml:space="preserve">providing </w:t>
      </w:r>
      <w:r w:rsidRPr="00257EB1">
        <w:rPr>
          <w:rFonts w:cstheme="minorHAnsi"/>
        </w:rPr>
        <w:t xml:space="preserve">quality </w:t>
      </w:r>
      <w:r w:rsidR="00EA1E1D" w:rsidRPr="00257EB1">
        <w:rPr>
          <w:rFonts w:cstheme="minorHAnsi"/>
        </w:rPr>
        <w:t xml:space="preserve">feedback and </w:t>
      </w:r>
      <w:r w:rsidRPr="00257EB1">
        <w:rPr>
          <w:rFonts w:cstheme="minorHAnsi"/>
        </w:rPr>
        <w:t>marking.</w:t>
      </w:r>
    </w:p>
    <w:p w14:paraId="724A9786" w14:textId="4E54CB06" w:rsidR="00113288" w:rsidRDefault="00113288" w:rsidP="001B55C8">
      <w:pPr>
        <w:jc w:val="both"/>
        <w:rPr>
          <w:rFonts w:cstheme="minorHAnsi"/>
          <w:b/>
          <w:bCs/>
          <w:sz w:val="28"/>
          <w:szCs w:val="28"/>
        </w:rPr>
      </w:pPr>
      <w:r w:rsidRPr="00113288">
        <w:rPr>
          <w:rFonts w:cstheme="minorHAnsi"/>
          <w:b/>
          <w:bCs/>
          <w:sz w:val="28"/>
          <w:szCs w:val="28"/>
        </w:rPr>
        <w:t>3.4 Assessment for Learning</w:t>
      </w:r>
    </w:p>
    <w:p w14:paraId="29286C64" w14:textId="77777777" w:rsidR="00113288" w:rsidRPr="00113288" w:rsidRDefault="00113288" w:rsidP="001B55C8">
      <w:pPr>
        <w:jc w:val="both"/>
        <w:rPr>
          <w:rFonts w:cstheme="minorHAnsi"/>
          <w:b/>
          <w:bCs/>
          <w:sz w:val="28"/>
          <w:szCs w:val="28"/>
        </w:rPr>
      </w:pPr>
    </w:p>
    <w:p w14:paraId="49A73623" w14:textId="77777777" w:rsidR="00257EB1" w:rsidRDefault="00257EB1" w:rsidP="001B55C8">
      <w:pPr>
        <w:jc w:val="both"/>
        <w:rPr>
          <w:rFonts w:cstheme="minorHAnsi"/>
        </w:rPr>
      </w:pPr>
    </w:p>
    <w:p w14:paraId="16CBD179" w14:textId="77777777" w:rsidR="00CE7909" w:rsidRPr="00CE7909" w:rsidRDefault="00CE7909" w:rsidP="00CE7909"/>
    <w:tbl>
      <w:tblPr>
        <w:tblpPr w:leftFromText="180" w:rightFromText="180" w:vertAnchor="page" w:horzAnchor="margin" w:tblpY="5096"/>
        <w:tblW w:w="8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36"/>
        <w:gridCol w:w="2949"/>
        <w:gridCol w:w="3240"/>
      </w:tblGrid>
      <w:tr w:rsidR="00257EB1" w14:paraId="42E22FB4" w14:textId="77777777" w:rsidTr="00113288">
        <w:trPr>
          <w:trHeight w:val="680"/>
        </w:trPr>
        <w:tc>
          <w:tcPr>
            <w:tcW w:w="253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CEA27DC" w14:textId="77777777" w:rsidR="00257EB1" w:rsidRPr="00CE7909" w:rsidRDefault="00257EB1" w:rsidP="00257EB1">
            <w:pPr>
              <w:pStyle w:val="TableParagraph"/>
              <w:spacing w:line="229" w:lineRule="exact"/>
              <w:ind w:left="0"/>
              <w:jc w:val="center"/>
              <w:rPr>
                <w:rFonts w:asciiTheme="minorHAnsi" w:hAnsiTheme="minorHAnsi" w:cstheme="minorHAnsi"/>
                <w:b/>
                <w:bCs/>
                <w:sz w:val="16"/>
                <w:szCs w:val="16"/>
              </w:rPr>
            </w:pPr>
            <w:r w:rsidRPr="00CE7909">
              <w:rPr>
                <w:rFonts w:asciiTheme="minorHAnsi" w:hAnsiTheme="minorHAnsi" w:cstheme="minorHAnsi"/>
                <w:b/>
                <w:bCs/>
                <w:sz w:val="16"/>
                <w:szCs w:val="16"/>
              </w:rPr>
              <w:t>Strategy</w:t>
            </w:r>
          </w:p>
        </w:tc>
        <w:tc>
          <w:tcPr>
            <w:tcW w:w="294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E080A05" w14:textId="77777777" w:rsidR="00257EB1" w:rsidRPr="00CE7909" w:rsidRDefault="00257EB1" w:rsidP="00257EB1">
            <w:pPr>
              <w:pStyle w:val="TableParagraph"/>
              <w:ind w:right="180"/>
              <w:jc w:val="center"/>
              <w:rPr>
                <w:rFonts w:asciiTheme="minorHAnsi" w:hAnsiTheme="minorHAnsi" w:cstheme="minorHAnsi"/>
                <w:b/>
                <w:bCs/>
                <w:sz w:val="16"/>
                <w:szCs w:val="16"/>
              </w:rPr>
            </w:pPr>
            <w:r w:rsidRPr="00CE7909">
              <w:rPr>
                <w:rFonts w:asciiTheme="minorHAnsi" w:hAnsiTheme="minorHAnsi" w:cstheme="minorHAnsi"/>
                <w:b/>
                <w:bCs/>
                <w:sz w:val="16"/>
                <w:szCs w:val="16"/>
              </w:rPr>
              <w:t>How and when?</w:t>
            </w:r>
          </w:p>
        </w:tc>
        <w:tc>
          <w:tcPr>
            <w:tcW w:w="324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5755F9F" w14:textId="77777777" w:rsidR="00257EB1" w:rsidRPr="00CE7909" w:rsidRDefault="00257EB1" w:rsidP="00257EB1">
            <w:pPr>
              <w:pStyle w:val="TableParagraph"/>
              <w:spacing w:before="240" w:line="480" w:lineRule="auto"/>
              <w:ind w:left="104" w:right="821"/>
              <w:jc w:val="center"/>
              <w:rPr>
                <w:rFonts w:asciiTheme="minorHAnsi" w:hAnsiTheme="minorHAnsi" w:cstheme="minorHAnsi"/>
                <w:b/>
                <w:bCs/>
                <w:sz w:val="16"/>
                <w:szCs w:val="16"/>
              </w:rPr>
            </w:pPr>
            <w:r w:rsidRPr="00CE7909">
              <w:rPr>
                <w:rFonts w:asciiTheme="minorHAnsi" w:hAnsiTheme="minorHAnsi" w:cstheme="minorHAnsi"/>
                <w:b/>
                <w:bCs/>
                <w:sz w:val="16"/>
                <w:szCs w:val="16"/>
              </w:rPr>
              <w:t>Purpose</w:t>
            </w:r>
          </w:p>
        </w:tc>
      </w:tr>
      <w:tr w:rsidR="00257EB1" w14:paraId="3D44B9F1" w14:textId="77777777" w:rsidTr="00113288">
        <w:trPr>
          <w:trHeight w:val="1006"/>
        </w:trPr>
        <w:tc>
          <w:tcPr>
            <w:tcW w:w="2536" w:type="dxa"/>
            <w:tcBorders>
              <w:top w:val="single" w:sz="4" w:space="0" w:color="000000"/>
              <w:left w:val="single" w:sz="4" w:space="0" w:color="000000"/>
              <w:bottom w:val="single" w:sz="4" w:space="0" w:color="000000"/>
              <w:right w:val="single" w:sz="4" w:space="0" w:color="000000"/>
            </w:tcBorders>
            <w:hideMark/>
          </w:tcPr>
          <w:p w14:paraId="7A4CD72A" w14:textId="77777777" w:rsidR="00257EB1" w:rsidRPr="00CE7909" w:rsidRDefault="00257EB1" w:rsidP="00257EB1">
            <w:pPr>
              <w:pStyle w:val="TableParagraph"/>
              <w:spacing w:line="229" w:lineRule="exact"/>
              <w:rPr>
                <w:rFonts w:asciiTheme="minorHAnsi" w:hAnsiTheme="minorHAnsi" w:cstheme="minorHAnsi"/>
                <w:b/>
                <w:bCs/>
                <w:sz w:val="16"/>
                <w:szCs w:val="16"/>
              </w:rPr>
            </w:pPr>
            <w:r w:rsidRPr="00CE7909">
              <w:rPr>
                <w:rFonts w:asciiTheme="minorHAnsi" w:hAnsiTheme="minorHAnsi" w:cstheme="minorHAnsi"/>
                <w:b/>
                <w:bCs/>
                <w:sz w:val="16"/>
                <w:szCs w:val="16"/>
              </w:rPr>
              <w:t>Learning</w:t>
            </w:r>
            <w:r w:rsidRPr="00CE7909">
              <w:rPr>
                <w:rFonts w:asciiTheme="minorHAnsi" w:hAnsiTheme="minorHAnsi" w:cstheme="minorHAnsi"/>
                <w:b/>
                <w:bCs/>
                <w:spacing w:val="-11"/>
                <w:sz w:val="16"/>
                <w:szCs w:val="16"/>
              </w:rPr>
              <w:t xml:space="preserve"> </w:t>
            </w:r>
            <w:r w:rsidRPr="00CE7909">
              <w:rPr>
                <w:rFonts w:asciiTheme="minorHAnsi" w:hAnsiTheme="minorHAnsi" w:cstheme="minorHAnsi"/>
                <w:b/>
                <w:bCs/>
                <w:spacing w:val="-2"/>
                <w:sz w:val="16"/>
                <w:szCs w:val="16"/>
              </w:rPr>
              <w:t>Objectives</w:t>
            </w:r>
          </w:p>
        </w:tc>
        <w:tc>
          <w:tcPr>
            <w:tcW w:w="2949" w:type="dxa"/>
            <w:tcBorders>
              <w:top w:val="single" w:sz="4" w:space="0" w:color="000000"/>
              <w:left w:val="single" w:sz="4" w:space="0" w:color="000000"/>
              <w:bottom w:val="single" w:sz="4" w:space="0" w:color="000000"/>
              <w:right w:val="single" w:sz="4" w:space="0" w:color="000000"/>
            </w:tcBorders>
            <w:hideMark/>
          </w:tcPr>
          <w:p w14:paraId="70E77119" w14:textId="77777777" w:rsidR="00257EB1" w:rsidRPr="00CE7909" w:rsidRDefault="00257EB1" w:rsidP="00257EB1">
            <w:pPr>
              <w:pStyle w:val="TableParagraph"/>
              <w:ind w:right="180"/>
              <w:rPr>
                <w:rFonts w:asciiTheme="minorHAnsi" w:hAnsiTheme="minorHAnsi" w:cstheme="minorHAnsi"/>
                <w:sz w:val="16"/>
                <w:szCs w:val="16"/>
              </w:rPr>
            </w:pPr>
            <w:r w:rsidRPr="00CE7909">
              <w:rPr>
                <w:rFonts w:asciiTheme="minorHAnsi" w:hAnsiTheme="minorHAnsi" w:cstheme="minorHAnsi"/>
                <w:sz w:val="16"/>
                <w:szCs w:val="16"/>
              </w:rPr>
              <w:t>Learning</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objectives</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can</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be</w:t>
            </w:r>
            <w:r w:rsidRPr="00CE7909">
              <w:rPr>
                <w:rFonts w:asciiTheme="minorHAnsi" w:hAnsiTheme="minorHAnsi" w:cstheme="minorHAnsi"/>
                <w:spacing w:val="-5"/>
                <w:sz w:val="16"/>
                <w:szCs w:val="16"/>
              </w:rPr>
              <w:t xml:space="preserve"> </w:t>
            </w:r>
            <w:r w:rsidRPr="00CE7909">
              <w:rPr>
                <w:rFonts w:asciiTheme="minorHAnsi" w:hAnsiTheme="minorHAnsi" w:cstheme="minorHAnsi"/>
                <w:sz w:val="16"/>
                <w:szCs w:val="16"/>
              </w:rPr>
              <w:t>tracked</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to objectives in medium-term plans and are shared with pupils at the beginning of lessons and clearly separated</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from</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the</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explanation</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of</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 xml:space="preserve">the </w:t>
            </w:r>
            <w:r w:rsidRPr="00CE7909">
              <w:rPr>
                <w:rFonts w:asciiTheme="minorHAnsi" w:hAnsiTheme="minorHAnsi" w:cstheme="minorHAnsi"/>
                <w:spacing w:val="-2"/>
                <w:sz w:val="16"/>
                <w:szCs w:val="16"/>
              </w:rPr>
              <w:t>activity</w:t>
            </w:r>
          </w:p>
        </w:tc>
        <w:tc>
          <w:tcPr>
            <w:tcW w:w="3240" w:type="dxa"/>
            <w:tcBorders>
              <w:top w:val="single" w:sz="4" w:space="0" w:color="000000"/>
              <w:left w:val="single" w:sz="4" w:space="0" w:color="000000"/>
              <w:bottom w:val="single" w:sz="4" w:space="0" w:color="000000"/>
              <w:right w:val="single" w:sz="4" w:space="0" w:color="000000"/>
            </w:tcBorders>
            <w:hideMark/>
          </w:tcPr>
          <w:p w14:paraId="79EABC3F" w14:textId="77777777" w:rsidR="00257EB1" w:rsidRPr="00CE7909" w:rsidRDefault="00257EB1" w:rsidP="00257EB1">
            <w:pPr>
              <w:pStyle w:val="TableParagraph"/>
              <w:ind w:left="104" w:right="821"/>
              <w:rPr>
                <w:rFonts w:asciiTheme="minorHAnsi" w:hAnsiTheme="minorHAnsi" w:cstheme="minorHAnsi"/>
                <w:sz w:val="16"/>
                <w:szCs w:val="16"/>
              </w:rPr>
            </w:pPr>
            <w:r w:rsidRPr="00CE7909">
              <w:rPr>
                <w:rFonts w:asciiTheme="minorHAnsi" w:hAnsiTheme="minorHAnsi" w:cstheme="minorHAnsi"/>
                <w:sz w:val="16"/>
                <w:szCs w:val="16"/>
              </w:rPr>
              <w:t>Clarify</w:t>
            </w:r>
            <w:r w:rsidRPr="00CE7909">
              <w:rPr>
                <w:rFonts w:asciiTheme="minorHAnsi" w:hAnsiTheme="minorHAnsi" w:cstheme="minorHAnsi"/>
                <w:spacing w:val="-13"/>
                <w:sz w:val="16"/>
                <w:szCs w:val="16"/>
              </w:rPr>
              <w:t xml:space="preserve"> </w:t>
            </w:r>
            <w:r w:rsidRPr="00CE7909">
              <w:rPr>
                <w:rFonts w:asciiTheme="minorHAnsi" w:hAnsiTheme="minorHAnsi" w:cstheme="minorHAnsi"/>
                <w:sz w:val="16"/>
                <w:szCs w:val="16"/>
              </w:rPr>
              <w:t>the</w:t>
            </w:r>
            <w:r w:rsidRPr="00CE7909">
              <w:rPr>
                <w:rFonts w:asciiTheme="minorHAnsi" w:hAnsiTheme="minorHAnsi" w:cstheme="minorHAnsi"/>
                <w:spacing w:val="-12"/>
                <w:sz w:val="16"/>
                <w:szCs w:val="16"/>
              </w:rPr>
              <w:t xml:space="preserve"> </w:t>
            </w:r>
            <w:r w:rsidRPr="00CE7909">
              <w:rPr>
                <w:rFonts w:asciiTheme="minorHAnsi" w:hAnsiTheme="minorHAnsi" w:cstheme="minorHAnsi"/>
                <w:sz w:val="16"/>
                <w:szCs w:val="16"/>
              </w:rPr>
              <w:t>Learning</w:t>
            </w:r>
            <w:r w:rsidRPr="00CE7909">
              <w:rPr>
                <w:rFonts w:asciiTheme="minorHAnsi" w:hAnsiTheme="minorHAnsi" w:cstheme="minorHAnsi"/>
                <w:spacing w:val="-14"/>
                <w:sz w:val="16"/>
                <w:szCs w:val="16"/>
              </w:rPr>
              <w:t xml:space="preserve"> </w:t>
            </w:r>
            <w:r w:rsidRPr="00CE7909">
              <w:rPr>
                <w:rFonts w:asciiTheme="minorHAnsi" w:hAnsiTheme="minorHAnsi" w:cstheme="minorHAnsi"/>
                <w:sz w:val="16"/>
                <w:szCs w:val="16"/>
              </w:rPr>
              <w:t>Objective. Give learning a clear focus</w:t>
            </w:r>
          </w:p>
        </w:tc>
      </w:tr>
      <w:tr w:rsidR="00257EB1" w14:paraId="10CFEA2F" w14:textId="77777777" w:rsidTr="00113288">
        <w:trPr>
          <w:trHeight w:val="448"/>
        </w:trPr>
        <w:tc>
          <w:tcPr>
            <w:tcW w:w="2536" w:type="dxa"/>
            <w:tcBorders>
              <w:top w:val="single" w:sz="4" w:space="0" w:color="000000"/>
              <w:left w:val="single" w:sz="4" w:space="0" w:color="000000"/>
              <w:bottom w:val="single" w:sz="4" w:space="0" w:color="000000"/>
              <w:right w:val="single" w:sz="4" w:space="0" w:color="000000"/>
            </w:tcBorders>
            <w:hideMark/>
          </w:tcPr>
          <w:p w14:paraId="109E328A" w14:textId="77777777" w:rsidR="00257EB1" w:rsidRPr="00CE7909" w:rsidRDefault="00257EB1" w:rsidP="00257EB1">
            <w:pPr>
              <w:pStyle w:val="TableParagraph"/>
              <w:spacing w:line="229" w:lineRule="exact"/>
              <w:rPr>
                <w:rFonts w:asciiTheme="minorHAnsi" w:hAnsiTheme="minorHAnsi" w:cstheme="minorHAnsi"/>
                <w:b/>
                <w:bCs/>
                <w:sz w:val="16"/>
                <w:szCs w:val="16"/>
              </w:rPr>
            </w:pPr>
            <w:r w:rsidRPr="00CE7909">
              <w:rPr>
                <w:rFonts w:asciiTheme="minorHAnsi" w:hAnsiTheme="minorHAnsi" w:cstheme="minorHAnsi"/>
                <w:b/>
                <w:bCs/>
                <w:sz w:val="16"/>
                <w:szCs w:val="16"/>
              </w:rPr>
              <w:t>Success</w:t>
            </w:r>
            <w:r w:rsidRPr="00CE7909">
              <w:rPr>
                <w:rFonts w:asciiTheme="minorHAnsi" w:hAnsiTheme="minorHAnsi" w:cstheme="minorHAnsi"/>
                <w:b/>
                <w:bCs/>
                <w:spacing w:val="-8"/>
                <w:sz w:val="16"/>
                <w:szCs w:val="16"/>
              </w:rPr>
              <w:t xml:space="preserve"> </w:t>
            </w:r>
            <w:r w:rsidRPr="00CE7909">
              <w:rPr>
                <w:rFonts w:asciiTheme="minorHAnsi" w:hAnsiTheme="minorHAnsi" w:cstheme="minorHAnsi"/>
                <w:b/>
                <w:bCs/>
                <w:spacing w:val="-2"/>
                <w:sz w:val="16"/>
                <w:szCs w:val="16"/>
              </w:rPr>
              <w:t>Criteria</w:t>
            </w:r>
          </w:p>
        </w:tc>
        <w:tc>
          <w:tcPr>
            <w:tcW w:w="2949" w:type="dxa"/>
            <w:tcBorders>
              <w:top w:val="single" w:sz="4" w:space="0" w:color="000000"/>
              <w:left w:val="single" w:sz="4" w:space="0" w:color="000000"/>
              <w:bottom w:val="single" w:sz="4" w:space="0" w:color="000000"/>
              <w:right w:val="single" w:sz="4" w:space="0" w:color="000000"/>
            </w:tcBorders>
            <w:hideMark/>
          </w:tcPr>
          <w:p w14:paraId="20057F66" w14:textId="77777777" w:rsidR="00257EB1" w:rsidRPr="00CE7909" w:rsidRDefault="00257EB1" w:rsidP="00257EB1">
            <w:pPr>
              <w:pStyle w:val="TableParagraph"/>
              <w:ind w:right="180"/>
              <w:rPr>
                <w:rFonts w:asciiTheme="minorHAnsi" w:hAnsiTheme="minorHAnsi" w:cstheme="minorHAnsi"/>
                <w:sz w:val="16"/>
                <w:szCs w:val="16"/>
              </w:rPr>
            </w:pPr>
            <w:r w:rsidRPr="00CE7909">
              <w:rPr>
                <w:rFonts w:asciiTheme="minorHAnsi" w:hAnsiTheme="minorHAnsi" w:cstheme="minorHAnsi"/>
                <w:sz w:val="16"/>
                <w:szCs w:val="16"/>
              </w:rPr>
              <w:t>Learning Outcomes are shared, discussed</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and</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agreed</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with</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pupils.</w:t>
            </w:r>
          </w:p>
        </w:tc>
        <w:tc>
          <w:tcPr>
            <w:tcW w:w="3240" w:type="dxa"/>
            <w:tcBorders>
              <w:top w:val="single" w:sz="4" w:space="0" w:color="000000"/>
              <w:left w:val="single" w:sz="4" w:space="0" w:color="000000"/>
              <w:bottom w:val="single" w:sz="4" w:space="0" w:color="000000"/>
              <w:right w:val="single" w:sz="4" w:space="0" w:color="000000"/>
            </w:tcBorders>
            <w:hideMark/>
          </w:tcPr>
          <w:p w14:paraId="0DF5266D" w14:textId="77777777" w:rsidR="00257EB1" w:rsidRPr="00CE7909" w:rsidRDefault="00257EB1" w:rsidP="00257EB1">
            <w:pPr>
              <w:pStyle w:val="TableParagraph"/>
              <w:ind w:left="104" w:right="821"/>
              <w:rPr>
                <w:rFonts w:asciiTheme="minorHAnsi" w:hAnsiTheme="minorHAnsi" w:cstheme="minorHAnsi"/>
                <w:sz w:val="16"/>
                <w:szCs w:val="16"/>
              </w:rPr>
            </w:pPr>
            <w:r w:rsidRPr="00CE7909">
              <w:rPr>
                <w:rFonts w:asciiTheme="minorHAnsi" w:hAnsiTheme="minorHAnsi" w:cstheme="minorHAnsi"/>
                <w:sz w:val="16"/>
                <w:szCs w:val="16"/>
              </w:rPr>
              <w:t>Clarify</w:t>
            </w:r>
            <w:r w:rsidRPr="00CE7909">
              <w:rPr>
                <w:rFonts w:asciiTheme="minorHAnsi" w:hAnsiTheme="minorHAnsi" w:cstheme="minorHAnsi"/>
                <w:spacing w:val="-13"/>
                <w:sz w:val="16"/>
                <w:szCs w:val="16"/>
              </w:rPr>
              <w:t xml:space="preserve"> </w:t>
            </w:r>
            <w:r w:rsidRPr="00CE7909">
              <w:rPr>
                <w:rFonts w:asciiTheme="minorHAnsi" w:hAnsiTheme="minorHAnsi" w:cstheme="minorHAnsi"/>
                <w:sz w:val="16"/>
                <w:szCs w:val="16"/>
              </w:rPr>
              <w:t>the</w:t>
            </w:r>
            <w:r w:rsidRPr="00CE7909">
              <w:rPr>
                <w:rFonts w:asciiTheme="minorHAnsi" w:hAnsiTheme="minorHAnsi" w:cstheme="minorHAnsi"/>
                <w:spacing w:val="-13"/>
                <w:sz w:val="16"/>
                <w:szCs w:val="16"/>
              </w:rPr>
              <w:t xml:space="preserve"> </w:t>
            </w:r>
            <w:r w:rsidRPr="00CE7909">
              <w:rPr>
                <w:rFonts w:asciiTheme="minorHAnsi" w:hAnsiTheme="minorHAnsi" w:cstheme="minorHAnsi"/>
                <w:sz w:val="16"/>
                <w:szCs w:val="16"/>
              </w:rPr>
              <w:t>learning</w:t>
            </w:r>
            <w:r w:rsidRPr="00CE7909">
              <w:rPr>
                <w:rFonts w:asciiTheme="minorHAnsi" w:hAnsiTheme="minorHAnsi" w:cstheme="minorHAnsi"/>
                <w:spacing w:val="-14"/>
                <w:sz w:val="16"/>
                <w:szCs w:val="16"/>
              </w:rPr>
              <w:t xml:space="preserve"> </w:t>
            </w:r>
            <w:r w:rsidRPr="00CE7909">
              <w:rPr>
                <w:rFonts w:asciiTheme="minorHAnsi" w:hAnsiTheme="minorHAnsi" w:cstheme="minorHAnsi"/>
                <w:sz w:val="16"/>
                <w:szCs w:val="16"/>
              </w:rPr>
              <w:t>outcome. Set expected standards</w:t>
            </w:r>
          </w:p>
        </w:tc>
      </w:tr>
      <w:tr w:rsidR="00257EB1" w14:paraId="2F7EAAE3" w14:textId="77777777" w:rsidTr="00113288">
        <w:trPr>
          <w:trHeight w:val="709"/>
        </w:trPr>
        <w:tc>
          <w:tcPr>
            <w:tcW w:w="2536" w:type="dxa"/>
            <w:tcBorders>
              <w:top w:val="single" w:sz="4" w:space="0" w:color="000000"/>
              <w:left w:val="single" w:sz="4" w:space="0" w:color="000000"/>
              <w:bottom w:val="single" w:sz="4" w:space="0" w:color="000000"/>
              <w:right w:val="single" w:sz="4" w:space="0" w:color="000000"/>
            </w:tcBorders>
            <w:hideMark/>
          </w:tcPr>
          <w:p w14:paraId="1357C499" w14:textId="77777777" w:rsidR="00257EB1" w:rsidRPr="00CE7909" w:rsidRDefault="00257EB1" w:rsidP="00257EB1">
            <w:pPr>
              <w:pStyle w:val="TableParagraph"/>
              <w:spacing w:line="229" w:lineRule="exact"/>
              <w:rPr>
                <w:rFonts w:asciiTheme="minorHAnsi" w:hAnsiTheme="minorHAnsi" w:cstheme="minorHAnsi"/>
                <w:b/>
                <w:bCs/>
                <w:sz w:val="16"/>
                <w:szCs w:val="16"/>
              </w:rPr>
            </w:pPr>
            <w:r w:rsidRPr="00CE7909">
              <w:rPr>
                <w:rFonts w:asciiTheme="minorHAnsi" w:hAnsiTheme="minorHAnsi" w:cstheme="minorHAnsi"/>
                <w:b/>
                <w:bCs/>
                <w:sz w:val="16"/>
                <w:szCs w:val="16"/>
              </w:rPr>
              <w:t>Live</w:t>
            </w:r>
            <w:r w:rsidRPr="00CE7909">
              <w:rPr>
                <w:rFonts w:asciiTheme="minorHAnsi" w:hAnsiTheme="minorHAnsi" w:cstheme="minorHAnsi"/>
                <w:b/>
                <w:bCs/>
                <w:spacing w:val="-6"/>
                <w:sz w:val="16"/>
                <w:szCs w:val="16"/>
              </w:rPr>
              <w:t xml:space="preserve"> </w:t>
            </w:r>
            <w:r w:rsidRPr="00CE7909">
              <w:rPr>
                <w:rFonts w:asciiTheme="minorHAnsi" w:hAnsiTheme="minorHAnsi" w:cstheme="minorHAnsi"/>
                <w:b/>
                <w:bCs/>
                <w:sz w:val="16"/>
                <w:szCs w:val="16"/>
              </w:rPr>
              <w:t>feedback</w:t>
            </w:r>
            <w:r w:rsidRPr="00CE7909">
              <w:rPr>
                <w:rFonts w:asciiTheme="minorHAnsi" w:hAnsiTheme="minorHAnsi" w:cstheme="minorHAnsi"/>
                <w:b/>
                <w:bCs/>
                <w:spacing w:val="-10"/>
                <w:sz w:val="16"/>
                <w:szCs w:val="16"/>
              </w:rPr>
              <w:t>*</w:t>
            </w:r>
          </w:p>
        </w:tc>
        <w:tc>
          <w:tcPr>
            <w:tcW w:w="2949" w:type="dxa"/>
            <w:tcBorders>
              <w:top w:val="single" w:sz="4" w:space="0" w:color="000000"/>
              <w:left w:val="single" w:sz="4" w:space="0" w:color="000000"/>
              <w:bottom w:val="single" w:sz="4" w:space="0" w:color="000000"/>
              <w:right w:val="single" w:sz="4" w:space="0" w:color="000000"/>
            </w:tcBorders>
            <w:hideMark/>
          </w:tcPr>
          <w:p w14:paraId="291DEBEA" w14:textId="77777777" w:rsidR="00257EB1" w:rsidRPr="00CE7909" w:rsidRDefault="00257EB1" w:rsidP="00257EB1">
            <w:pPr>
              <w:pStyle w:val="TableParagraph"/>
              <w:ind w:right="180"/>
              <w:rPr>
                <w:rFonts w:asciiTheme="minorHAnsi" w:hAnsiTheme="minorHAnsi" w:cstheme="minorHAnsi"/>
                <w:sz w:val="16"/>
                <w:szCs w:val="16"/>
              </w:rPr>
            </w:pPr>
            <w:r w:rsidRPr="00CE7909">
              <w:rPr>
                <w:rFonts w:asciiTheme="minorHAnsi" w:hAnsiTheme="minorHAnsi" w:cstheme="minorHAnsi"/>
                <w:sz w:val="16"/>
                <w:szCs w:val="16"/>
              </w:rPr>
              <w:t>Work discussed with learner in the lesson,</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improvements</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made</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as</w:t>
            </w:r>
            <w:r w:rsidRPr="00CE7909">
              <w:rPr>
                <w:rFonts w:asciiTheme="minorHAnsi" w:hAnsiTheme="minorHAnsi" w:cstheme="minorHAnsi"/>
                <w:spacing w:val="-8"/>
                <w:sz w:val="16"/>
                <w:szCs w:val="16"/>
              </w:rPr>
              <w:t xml:space="preserve"> </w:t>
            </w:r>
            <w:r w:rsidRPr="00CE7909">
              <w:rPr>
                <w:rFonts w:asciiTheme="minorHAnsi" w:hAnsiTheme="minorHAnsi" w:cstheme="minorHAnsi"/>
                <w:spacing w:val="-4"/>
                <w:sz w:val="16"/>
                <w:szCs w:val="16"/>
              </w:rPr>
              <w:t>they</w:t>
            </w:r>
          </w:p>
          <w:p w14:paraId="7BF02AAC" w14:textId="77777777" w:rsidR="00257EB1" w:rsidRPr="00CE7909" w:rsidRDefault="00257EB1" w:rsidP="00257EB1">
            <w:pPr>
              <w:pStyle w:val="TableParagraph"/>
              <w:spacing w:line="228" w:lineRule="exact"/>
              <w:ind w:right="180"/>
              <w:rPr>
                <w:rFonts w:asciiTheme="minorHAnsi" w:hAnsiTheme="minorHAnsi" w:cstheme="minorHAnsi"/>
                <w:sz w:val="16"/>
                <w:szCs w:val="16"/>
              </w:rPr>
            </w:pPr>
            <w:r w:rsidRPr="00CE7909">
              <w:rPr>
                <w:rFonts w:asciiTheme="minorHAnsi" w:hAnsiTheme="minorHAnsi" w:cstheme="minorHAnsi"/>
                <w:sz w:val="16"/>
                <w:szCs w:val="16"/>
              </w:rPr>
              <w:t>are</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pointed</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out,</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modelling</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of</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skill</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 xml:space="preserve">by </w:t>
            </w:r>
            <w:r w:rsidRPr="00CE7909">
              <w:rPr>
                <w:rFonts w:asciiTheme="minorHAnsi" w:hAnsiTheme="minorHAnsi" w:cstheme="minorHAnsi"/>
                <w:spacing w:val="-2"/>
                <w:sz w:val="16"/>
                <w:szCs w:val="16"/>
              </w:rPr>
              <w:t>staff</w:t>
            </w:r>
          </w:p>
        </w:tc>
        <w:tc>
          <w:tcPr>
            <w:tcW w:w="3240" w:type="dxa"/>
            <w:tcBorders>
              <w:top w:val="single" w:sz="4" w:space="0" w:color="000000"/>
              <w:left w:val="single" w:sz="4" w:space="0" w:color="000000"/>
              <w:bottom w:val="single" w:sz="4" w:space="0" w:color="000000"/>
              <w:right w:val="single" w:sz="4" w:space="0" w:color="000000"/>
            </w:tcBorders>
            <w:hideMark/>
          </w:tcPr>
          <w:p w14:paraId="47A2114E" w14:textId="77777777" w:rsidR="00257EB1" w:rsidRPr="00CE7909" w:rsidRDefault="00257EB1" w:rsidP="00257EB1">
            <w:pPr>
              <w:pStyle w:val="TableParagraph"/>
              <w:ind w:left="104" w:right="102"/>
              <w:rPr>
                <w:rFonts w:asciiTheme="minorHAnsi" w:hAnsiTheme="minorHAnsi" w:cstheme="minorHAnsi"/>
                <w:sz w:val="16"/>
                <w:szCs w:val="16"/>
              </w:rPr>
            </w:pPr>
            <w:r w:rsidRPr="00CE7909">
              <w:rPr>
                <w:rFonts w:asciiTheme="minorHAnsi" w:hAnsiTheme="minorHAnsi" w:cstheme="minorHAnsi"/>
                <w:sz w:val="16"/>
                <w:szCs w:val="16"/>
              </w:rPr>
              <w:t>Immediate</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impact</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on</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standards,</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better understanding from pupils</w:t>
            </w:r>
          </w:p>
        </w:tc>
      </w:tr>
      <w:tr w:rsidR="00257EB1" w14:paraId="7043B902" w14:textId="77777777" w:rsidTr="00113288">
        <w:trPr>
          <w:trHeight w:val="709"/>
        </w:trPr>
        <w:tc>
          <w:tcPr>
            <w:tcW w:w="2536" w:type="dxa"/>
            <w:tcBorders>
              <w:top w:val="single" w:sz="4" w:space="0" w:color="000000"/>
              <w:left w:val="single" w:sz="4" w:space="0" w:color="000000"/>
              <w:bottom w:val="single" w:sz="4" w:space="0" w:color="000000"/>
              <w:right w:val="single" w:sz="4" w:space="0" w:color="000000"/>
            </w:tcBorders>
            <w:hideMark/>
          </w:tcPr>
          <w:p w14:paraId="296EA03B" w14:textId="77777777" w:rsidR="00257EB1" w:rsidRPr="00CE7909" w:rsidRDefault="00257EB1" w:rsidP="00257EB1">
            <w:pPr>
              <w:pStyle w:val="TableParagraph"/>
              <w:ind w:right="180"/>
              <w:rPr>
                <w:rFonts w:asciiTheme="minorHAnsi" w:hAnsiTheme="minorHAnsi" w:cstheme="minorHAnsi"/>
                <w:b/>
                <w:bCs/>
                <w:sz w:val="16"/>
                <w:szCs w:val="16"/>
              </w:rPr>
            </w:pPr>
            <w:r w:rsidRPr="00CE7909">
              <w:rPr>
                <w:rFonts w:asciiTheme="minorHAnsi" w:hAnsiTheme="minorHAnsi" w:cstheme="minorHAnsi"/>
                <w:b/>
                <w:bCs/>
                <w:sz w:val="16"/>
                <w:szCs w:val="16"/>
              </w:rPr>
              <w:t>Feedback and Marking (Codes</w:t>
            </w:r>
            <w:r w:rsidRPr="00CE7909">
              <w:rPr>
                <w:rFonts w:asciiTheme="minorHAnsi" w:hAnsiTheme="minorHAnsi" w:cstheme="minorHAnsi"/>
                <w:b/>
                <w:bCs/>
                <w:spacing w:val="-9"/>
                <w:sz w:val="16"/>
                <w:szCs w:val="16"/>
              </w:rPr>
              <w:t xml:space="preserve"> </w:t>
            </w:r>
            <w:r w:rsidRPr="00CE7909">
              <w:rPr>
                <w:rFonts w:asciiTheme="minorHAnsi" w:hAnsiTheme="minorHAnsi" w:cstheme="minorHAnsi"/>
                <w:b/>
                <w:bCs/>
                <w:sz w:val="16"/>
                <w:szCs w:val="16"/>
              </w:rPr>
              <w:t>to</w:t>
            </w:r>
            <w:r w:rsidRPr="00CE7909">
              <w:rPr>
                <w:rFonts w:asciiTheme="minorHAnsi" w:hAnsiTheme="minorHAnsi" w:cstheme="minorHAnsi"/>
                <w:b/>
                <w:bCs/>
                <w:spacing w:val="-8"/>
                <w:sz w:val="16"/>
                <w:szCs w:val="16"/>
              </w:rPr>
              <w:t xml:space="preserve"> </w:t>
            </w:r>
            <w:r w:rsidRPr="00CE7909">
              <w:rPr>
                <w:rFonts w:asciiTheme="minorHAnsi" w:hAnsiTheme="minorHAnsi" w:cstheme="minorHAnsi"/>
                <w:b/>
                <w:bCs/>
                <w:sz w:val="16"/>
                <w:szCs w:val="16"/>
              </w:rPr>
              <w:t>be</w:t>
            </w:r>
            <w:r w:rsidRPr="00CE7909">
              <w:rPr>
                <w:rFonts w:asciiTheme="minorHAnsi" w:hAnsiTheme="minorHAnsi" w:cstheme="minorHAnsi"/>
                <w:b/>
                <w:bCs/>
                <w:spacing w:val="-8"/>
                <w:sz w:val="16"/>
                <w:szCs w:val="16"/>
              </w:rPr>
              <w:t xml:space="preserve"> </w:t>
            </w:r>
            <w:r w:rsidRPr="00CE7909">
              <w:rPr>
                <w:rFonts w:asciiTheme="minorHAnsi" w:hAnsiTheme="minorHAnsi" w:cstheme="minorHAnsi"/>
                <w:b/>
                <w:bCs/>
                <w:sz w:val="16"/>
                <w:szCs w:val="16"/>
              </w:rPr>
              <w:t>in</w:t>
            </w:r>
            <w:r w:rsidRPr="00CE7909">
              <w:rPr>
                <w:rFonts w:asciiTheme="minorHAnsi" w:hAnsiTheme="minorHAnsi" w:cstheme="minorHAnsi"/>
                <w:b/>
                <w:bCs/>
                <w:spacing w:val="-8"/>
                <w:sz w:val="16"/>
                <w:szCs w:val="16"/>
              </w:rPr>
              <w:t xml:space="preserve"> </w:t>
            </w:r>
            <w:r w:rsidRPr="00CE7909">
              <w:rPr>
                <w:rFonts w:asciiTheme="minorHAnsi" w:hAnsiTheme="minorHAnsi" w:cstheme="minorHAnsi"/>
                <w:b/>
                <w:bCs/>
                <w:sz w:val="16"/>
                <w:szCs w:val="16"/>
              </w:rPr>
              <w:t>books</w:t>
            </w:r>
            <w:r w:rsidRPr="00CE7909">
              <w:rPr>
                <w:rFonts w:asciiTheme="minorHAnsi" w:hAnsiTheme="minorHAnsi" w:cstheme="minorHAnsi"/>
                <w:b/>
                <w:bCs/>
                <w:spacing w:val="-9"/>
                <w:sz w:val="16"/>
                <w:szCs w:val="16"/>
              </w:rPr>
              <w:t xml:space="preserve"> </w:t>
            </w:r>
            <w:r w:rsidRPr="00CE7909">
              <w:rPr>
                <w:rFonts w:asciiTheme="minorHAnsi" w:hAnsiTheme="minorHAnsi" w:cstheme="minorHAnsi"/>
                <w:b/>
                <w:bCs/>
                <w:sz w:val="16"/>
                <w:szCs w:val="16"/>
              </w:rPr>
              <w:t>and displayed in classrooms)*</w:t>
            </w:r>
          </w:p>
        </w:tc>
        <w:tc>
          <w:tcPr>
            <w:tcW w:w="2949" w:type="dxa"/>
            <w:tcBorders>
              <w:top w:val="single" w:sz="4" w:space="0" w:color="000000"/>
              <w:left w:val="single" w:sz="4" w:space="0" w:color="000000"/>
              <w:bottom w:val="single" w:sz="4" w:space="0" w:color="000000"/>
              <w:right w:val="single" w:sz="4" w:space="0" w:color="000000"/>
            </w:tcBorders>
            <w:hideMark/>
          </w:tcPr>
          <w:p w14:paraId="1405C224" w14:textId="77777777" w:rsidR="00257EB1" w:rsidRPr="00CE7909" w:rsidRDefault="00257EB1" w:rsidP="00257EB1">
            <w:pPr>
              <w:pStyle w:val="TableParagraph"/>
              <w:ind w:right="180"/>
              <w:rPr>
                <w:rFonts w:asciiTheme="minorHAnsi" w:hAnsiTheme="minorHAnsi" w:cstheme="minorHAnsi"/>
                <w:sz w:val="16"/>
                <w:szCs w:val="16"/>
              </w:rPr>
            </w:pPr>
            <w:r w:rsidRPr="00CE7909">
              <w:rPr>
                <w:rFonts w:asciiTheme="minorHAnsi" w:hAnsiTheme="minorHAnsi" w:cstheme="minorHAnsi"/>
                <w:sz w:val="16"/>
                <w:szCs w:val="16"/>
              </w:rPr>
              <w:t>Oral</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and</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written</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feedback,</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linked</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to learning</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objective</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is</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focused</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on</w:t>
            </w:r>
            <w:r w:rsidRPr="00CE7909">
              <w:rPr>
                <w:rFonts w:asciiTheme="minorHAnsi" w:hAnsiTheme="minorHAnsi" w:cstheme="minorHAnsi"/>
                <w:spacing w:val="-5"/>
                <w:sz w:val="16"/>
                <w:szCs w:val="16"/>
              </w:rPr>
              <w:t xml:space="preserve"> </w:t>
            </w:r>
            <w:r w:rsidRPr="00CE7909">
              <w:rPr>
                <w:rFonts w:asciiTheme="minorHAnsi" w:hAnsiTheme="minorHAnsi" w:cstheme="minorHAnsi"/>
                <w:sz w:val="16"/>
                <w:szCs w:val="16"/>
              </w:rPr>
              <w:t xml:space="preserve">the shared learning objectives of the </w:t>
            </w:r>
            <w:r w:rsidRPr="00CE7909">
              <w:rPr>
                <w:rFonts w:asciiTheme="minorHAnsi" w:hAnsiTheme="minorHAnsi" w:cstheme="minorHAnsi"/>
                <w:spacing w:val="-2"/>
                <w:sz w:val="16"/>
                <w:szCs w:val="16"/>
              </w:rPr>
              <w:t>lesson.</w:t>
            </w:r>
          </w:p>
          <w:p w14:paraId="3BF5963A" w14:textId="77777777" w:rsidR="00257EB1" w:rsidRPr="00CE7909" w:rsidRDefault="00257EB1" w:rsidP="00257EB1">
            <w:pPr>
              <w:pStyle w:val="TableParagraph"/>
              <w:spacing w:before="1"/>
              <w:rPr>
                <w:rFonts w:asciiTheme="minorHAnsi" w:hAnsiTheme="minorHAnsi" w:cstheme="minorHAnsi"/>
                <w:sz w:val="16"/>
                <w:szCs w:val="16"/>
              </w:rPr>
            </w:pPr>
          </w:p>
        </w:tc>
        <w:tc>
          <w:tcPr>
            <w:tcW w:w="3240" w:type="dxa"/>
            <w:tcBorders>
              <w:top w:val="single" w:sz="4" w:space="0" w:color="000000"/>
              <w:left w:val="single" w:sz="4" w:space="0" w:color="000000"/>
              <w:bottom w:val="single" w:sz="4" w:space="0" w:color="000000"/>
              <w:right w:val="single" w:sz="4" w:space="0" w:color="000000"/>
            </w:tcBorders>
            <w:hideMark/>
          </w:tcPr>
          <w:p w14:paraId="5790FCEB" w14:textId="77777777" w:rsidR="00257EB1" w:rsidRPr="00CE7909" w:rsidRDefault="00257EB1" w:rsidP="00257EB1">
            <w:pPr>
              <w:pStyle w:val="TableParagraph"/>
              <w:ind w:left="104" w:right="102"/>
              <w:rPr>
                <w:rFonts w:asciiTheme="minorHAnsi" w:hAnsiTheme="minorHAnsi" w:cstheme="minorHAnsi"/>
                <w:sz w:val="16"/>
                <w:szCs w:val="16"/>
              </w:rPr>
            </w:pPr>
            <w:r w:rsidRPr="00CE7909">
              <w:rPr>
                <w:rFonts w:asciiTheme="minorHAnsi" w:hAnsiTheme="minorHAnsi" w:cstheme="minorHAnsi"/>
                <w:sz w:val="16"/>
                <w:szCs w:val="16"/>
              </w:rPr>
              <w:t>Providing verbal</w:t>
            </w:r>
            <w:r w:rsidRPr="00CE7909">
              <w:rPr>
                <w:rFonts w:asciiTheme="minorHAnsi" w:hAnsiTheme="minorHAnsi" w:cstheme="minorHAnsi"/>
                <w:spacing w:val="-1"/>
                <w:sz w:val="16"/>
                <w:szCs w:val="16"/>
              </w:rPr>
              <w:t xml:space="preserve"> </w:t>
            </w:r>
            <w:r w:rsidRPr="00CE7909">
              <w:rPr>
                <w:rFonts w:asciiTheme="minorHAnsi" w:hAnsiTheme="minorHAnsi" w:cstheme="minorHAnsi"/>
                <w:sz w:val="16"/>
                <w:szCs w:val="16"/>
              </w:rPr>
              <w:t>and written comments on</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how</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pupils</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can</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improve</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their</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work and make progress towards their personal targets.</w:t>
            </w:r>
          </w:p>
        </w:tc>
      </w:tr>
      <w:tr w:rsidR="00257EB1" w14:paraId="56E9C971" w14:textId="77777777" w:rsidTr="00113288">
        <w:trPr>
          <w:trHeight w:val="799"/>
        </w:trPr>
        <w:tc>
          <w:tcPr>
            <w:tcW w:w="2536" w:type="dxa"/>
            <w:tcBorders>
              <w:top w:val="single" w:sz="4" w:space="0" w:color="000000"/>
              <w:left w:val="single" w:sz="4" w:space="0" w:color="000000"/>
              <w:bottom w:val="single" w:sz="4" w:space="0" w:color="000000"/>
              <w:right w:val="single" w:sz="4" w:space="0" w:color="000000"/>
            </w:tcBorders>
            <w:hideMark/>
          </w:tcPr>
          <w:p w14:paraId="711D624E" w14:textId="77777777" w:rsidR="00257EB1" w:rsidRPr="00CE7909" w:rsidRDefault="00257EB1" w:rsidP="00257EB1">
            <w:pPr>
              <w:pStyle w:val="TableParagraph"/>
              <w:rPr>
                <w:rFonts w:asciiTheme="minorHAnsi" w:hAnsiTheme="minorHAnsi" w:cstheme="minorHAnsi"/>
                <w:b/>
                <w:bCs/>
                <w:sz w:val="16"/>
                <w:szCs w:val="16"/>
              </w:rPr>
            </w:pPr>
            <w:r w:rsidRPr="00CE7909">
              <w:rPr>
                <w:rFonts w:asciiTheme="minorHAnsi" w:hAnsiTheme="minorHAnsi" w:cstheme="minorHAnsi"/>
                <w:b/>
                <w:bCs/>
                <w:sz w:val="16"/>
                <w:szCs w:val="16"/>
              </w:rPr>
              <w:t>Observation/</w:t>
            </w:r>
            <w:r w:rsidRPr="00CE7909">
              <w:rPr>
                <w:rFonts w:asciiTheme="minorHAnsi" w:hAnsiTheme="minorHAnsi" w:cstheme="minorHAnsi"/>
                <w:b/>
                <w:bCs/>
                <w:spacing w:val="-14"/>
                <w:sz w:val="16"/>
                <w:szCs w:val="16"/>
              </w:rPr>
              <w:t xml:space="preserve"> </w:t>
            </w:r>
            <w:r w:rsidRPr="00CE7909">
              <w:rPr>
                <w:rFonts w:asciiTheme="minorHAnsi" w:hAnsiTheme="minorHAnsi" w:cstheme="minorHAnsi"/>
                <w:b/>
                <w:bCs/>
                <w:sz w:val="16"/>
                <w:szCs w:val="16"/>
              </w:rPr>
              <w:t>recording</w:t>
            </w:r>
            <w:r w:rsidRPr="00CE7909">
              <w:rPr>
                <w:rFonts w:asciiTheme="minorHAnsi" w:hAnsiTheme="minorHAnsi" w:cstheme="minorHAnsi"/>
                <w:b/>
                <w:bCs/>
                <w:spacing w:val="-14"/>
                <w:sz w:val="16"/>
                <w:szCs w:val="16"/>
              </w:rPr>
              <w:t xml:space="preserve"> </w:t>
            </w:r>
            <w:r w:rsidRPr="00CE7909">
              <w:rPr>
                <w:rFonts w:asciiTheme="minorHAnsi" w:hAnsiTheme="minorHAnsi" w:cstheme="minorHAnsi"/>
                <w:b/>
                <w:bCs/>
                <w:sz w:val="16"/>
                <w:szCs w:val="16"/>
              </w:rPr>
              <w:t xml:space="preserve">learner </w:t>
            </w:r>
            <w:r w:rsidRPr="00CE7909">
              <w:rPr>
                <w:rFonts w:asciiTheme="minorHAnsi" w:hAnsiTheme="minorHAnsi" w:cstheme="minorHAnsi"/>
                <w:b/>
                <w:bCs/>
                <w:spacing w:val="-2"/>
                <w:sz w:val="16"/>
                <w:szCs w:val="16"/>
              </w:rPr>
              <w:t>voice</w:t>
            </w:r>
          </w:p>
        </w:tc>
        <w:tc>
          <w:tcPr>
            <w:tcW w:w="2949" w:type="dxa"/>
            <w:tcBorders>
              <w:top w:val="single" w:sz="4" w:space="0" w:color="000000"/>
              <w:left w:val="single" w:sz="4" w:space="0" w:color="000000"/>
              <w:bottom w:val="single" w:sz="4" w:space="0" w:color="000000"/>
              <w:right w:val="single" w:sz="4" w:space="0" w:color="000000"/>
            </w:tcBorders>
            <w:hideMark/>
          </w:tcPr>
          <w:p w14:paraId="0F514FC9" w14:textId="77777777" w:rsidR="00257EB1" w:rsidRPr="00CE7909" w:rsidRDefault="00257EB1" w:rsidP="00257EB1">
            <w:pPr>
              <w:pStyle w:val="TableParagraph"/>
              <w:ind w:right="180"/>
              <w:rPr>
                <w:rFonts w:asciiTheme="minorHAnsi" w:hAnsiTheme="minorHAnsi" w:cstheme="minorHAnsi"/>
                <w:sz w:val="16"/>
                <w:szCs w:val="16"/>
              </w:rPr>
            </w:pPr>
            <w:r w:rsidRPr="00CE7909">
              <w:rPr>
                <w:rFonts w:asciiTheme="minorHAnsi" w:hAnsiTheme="minorHAnsi" w:cstheme="minorHAnsi"/>
                <w:sz w:val="16"/>
                <w:szCs w:val="16"/>
              </w:rPr>
              <w:t>Ongoing observations watching, listening</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and</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talking,</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recording</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of learner voice during lessons</w:t>
            </w:r>
          </w:p>
        </w:tc>
        <w:tc>
          <w:tcPr>
            <w:tcW w:w="3240" w:type="dxa"/>
            <w:tcBorders>
              <w:top w:val="single" w:sz="4" w:space="0" w:color="000000"/>
              <w:left w:val="single" w:sz="4" w:space="0" w:color="000000"/>
              <w:bottom w:val="single" w:sz="4" w:space="0" w:color="000000"/>
              <w:right w:val="single" w:sz="4" w:space="0" w:color="000000"/>
            </w:tcBorders>
            <w:hideMark/>
          </w:tcPr>
          <w:p w14:paraId="3D6E98D4" w14:textId="77777777" w:rsidR="00257EB1" w:rsidRPr="00CE7909" w:rsidRDefault="00257EB1" w:rsidP="00257EB1">
            <w:pPr>
              <w:pStyle w:val="TableParagraph"/>
              <w:spacing w:line="230" w:lineRule="exact"/>
              <w:ind w:left="104" w:right="102"/>
              <w:rPr>
                <w:rFonts w:asciiTheme="minorHAnsi" w:hAnsiTheme="minorHAnsi" w:cstheme="minorHAnsi"/>
                <w:sz w:val="16"/>
                <w:szCs w:val="16"/>
              </w:rPr>
            </w:pPr>
            <w:r w:rsidRPr="00CE7909">
              <w:rPr>
                <w:rFonts w:asciiTheme="minorHAnsi" w:hAnsiTheme="minorHAnsi" w:cstheme="minorHAnsi"/>
                <w:sz w:val="16"/>
                <w:szCs w:val="16"/>
              </w:rPr>
              <w:t>To</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inform</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APP,</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AFL,</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creating</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 xml:space="preserve">bespoke curriculum to take account of interests of pupils, to record thoughts/ </w:t>
            </w:r>
            <w:r w:rsidRPr="00CE7909">
              <w:rPr>
                <w:rFonts w:asciiTheme="minorHAnsi" w:hAnsiTheme="minorHAnsi" w:cstheme="minorHAnsi"/>
                <w:spacing w:val="-2"/>
                <w:sz w:val="16"/>
                <w:szCs w:val="16"/>
              </w:rPr>
              <w:t>opinions/ideas</w:t>
            </w:r>
          </w:p>
        </w:tc>
      </w:tr>
      <w:tr w:rsidR="00257EB1" w14:paraId="59183D70" w14:textId="77777777" w:rsidTr="00113288">
        <w:trPr>
          <w:trHeight w:val="619"/>
        </w:trPr>
        <w:tc>
          <w:tcPr>
            <w:tcW w:w="2536" w:type="dxa"/>
            <w:tcBorders>
              <w:top w:val="single" w:sz="4" w:space="0" w:color="000000"/>
              <w:left w:val="single" w:sz="4" w:space="0" w:color="000000"/>
              <w:bottom w:val="single" w:sz="4" w:space="0" w:color="000000"/>
              <w:right w:val="single" w:sz="4" w:space="0" w:color="000000"/>
            </w:tcBorders>
            <w:hideMark/>
          </w:tcPr>
          <w:p w14:paraId="61E1D861" w14:textId="77777777" w:rsidR="00257EB1" w:rsidRPr="00CE7909" w:rsidRDefault="00257EB1" w:rsidP="00257EB1">
            <w:pPr>
              <w:pStyle w:val="TableParagraph"/>
              <w:spacing w:line="229" w:lineRule="exact"/>
              <w:rPr>
                <w:rFonts w:asciiTheme="minorHAnsi" w:hAnsiTheme="minorHAnsi" w:cstheme="minorHAnsi"/>
                <w:b/>
                <w:bCs/>
                <w:sz w:val="16"/>
                <w:szCs w:val="16"/>
              </w:rPr>
            </w:pPr>
            <w:r w:rsidRPr="00CE7909">
              <w:rPr>
                <w:rFonts w:asciiTheme="minorHAnsi" w:hAnsiTheme="minorHAnsi" w:cstheme="minorHAnsi"/>
                <w:b/>
                <w:bCs/>
                <w:spacing w:val="-2"/>
                <w:sz w:val="16"/>
                <w:szCs w:val="16"/>
              </w:rPr>
              <w:t>Questioning</w:t>
            </w:r>
          </w:p>
        </w:tc>
        <w:tc>
          <w:tcPr>
            <w:tcW w:w="2949" w:type="dxa"/>
            <w:tcBorders>
              <w:top w:val="single" w:sz="4" w:space="0" w:color="000000"/>
              <w:left w:val="single" w:sz="4" w:space="0" w:color="000000"/>
              <w:bottom w:val="single" w:sz="4" w:space="0" w:color="000000"/>
              <w:right w:val="single" w:sz="4" w:space="0" w:color="000000"/>
            </w:tcBorders>
            <w:hideMark/>
          </w:tcPr>
          <w:p w14:paraId="3036E365" w14:textId="77777777" w:rsidR="00257EB1" w:rsidRPr="00CE7909" w:rsidRDefault="00257EB1" w:rsidP="00257EB1">
            <w:pPr>
              <w:pStyle w:val="TableParagraph"/>
              <w:ind w:right="180"/>
              <w:rPr>
                <w:rFonts w:asciiTheme="minorHAnsi" w:hAnsiTheme="minorHAnsi" w:cstheme="minorHAnsi"/>
                <w:sz w:val="16"/>
                <w:szCs w:val="16"/>
              </w:rPr>
            </w:pPr>
            <w:r w:rsidRPr="00CE7909">
              <w:rPr>
                <w:rFonts w:asciiTheme="minorHAnsi" w:hAnsiTheme="minorHAnsi" w:cstheme="minorHAnsi"/>
                <w:sz w:val="16"/>
                <w:szCs w:val="16"/>
              </w:rPr>
              <w:t>Teachers encourage, trigger and sustain</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verbal</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dialogue,</w:t>
            </w:r>
            <w:r w:rsidRPr="00CE7909">
              <w:rPr>
                <w:rFonts w:asciiTheme="minorHAnsi" w:hAnsiTheme="minorHAnsi" w:cstheme="minorHAnsi"/>
                <w:spacing w:val="-8"/>
                <w:sz w:val="16"/>
                <w:szCs w:val="16"/>
              </w:rPr>
              <w:t xml:space="preserve"> </w:t>
            </w:r>
            <w:r w:rsidRPr="00CE7909">
              <w:rPr>
                <w:rFonts w:asciiTheme="minorHAnsi" w:hAnsiTheme="minorHAnsi" w:cstheme="minorHAnsi"/>
                <w:spacing w:val="-2"/>
                <w:sz w:val="16"/>
                <w:szCs w:val="16"/>
              </w:rPr>
              <w:t xml:space="preserve">targeted - </w:t>
            </w:r>
            <w:r w:rsidRPr="00CE7909">
              <w:rPr>
                <w:rFonts w:asciiTheme="minorHAnsi" w:hAnsiTheme="minorHAnsi" w:cstheme="minorHAnsi"/>
                <w:sz w:val="16"/>
                <w:szCs w:val="16"/>
              </w:rPr>
              <w:t>questions</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used</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to</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engage</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 xml:space="preserve">reluctant </w:t>
            </w:r>
            <w:r w:rsidRPr="00CE7909">
              <w:rPr>
                <w:rFonts w:asciiTheme="minorHAnsi" w:hAnsiTheme="minorHAnsi" w:cstheme="minorHAnsi"/>
                <w:spacing w:val="-2"/>
                <w:sz w:val="16"/>
                <w:szCs w:val="16"/>
              </w:rPr>
              <w:t>pupils</w:t>
            </w:r>
          </w:p>
        </w:tc>
        <w:tc>
          <w:tcPr>
            <w:tcW w:w="3240" w:type="dxa"/>
            <w:tcBorders>
              <w:top w:val="single" w:sz="4" w:space="0" w:color="000000"/>
              <w:left w:val="single" w:sz="4" w:space="0" w:color="000000"/>
              <w:bottom w:val="single" w:sz="4" w:space="0" w:color="000000"/>
              <w:right w:val="single" w:sz="4" w:space="0" w:color="000000"/>
            </w:tcBorders>
            <w:hideMark/>
          </w:tcPr>
          <w:p w14:paraId="44BE7195" w14:textId="77777777" w:rsidR="00257EB1" w:rsidRPr="00CE7909" w:rsidRDefault="00257EB1" w:rsidP="00257EB1">
            <w:pPr>
              <w:pStyle w:val="TableParagraph"/>
              <w:ind w:left="104" w:right="821"/>
              <w:rPr>
                <w:rFonts w:asciiTheme="minorHAnsi" w:hAnsiTheme="minorHAnsi" w:cstheme="minorHAnsi"/>
                <w:sz w:val="16"/>
                <w:szCs w:val="16"/>
              </w:rPr>
            </w:pPr>
            <w:r w:rsidRPr="00CE7909">
              <w:rPr>
                <w:rFonts w:asciiTheme="minorHAnsi" w:hAnsiTheme="minorHAnsi" w:cstheme="minorHAnsi"/>
                <w:sz w:val="16"/>
                <w:szCs w:val="16"/>
              </w:rPr>
              <w:t>To</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enable</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pupils</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to</w:t>
            </w:r>
            <w:r w:rsidRPr="00CE7909">
              <w:rPr>
                <w:rFonts w:asciiTheme="minorHAnsi" w:hAnsiTheme="minorHAnsi" w:cstheme="minorHAnsi"/>
                <w:spacing w:val="-11"/>
                <w:sz w:val="16"/>
                <w:szCs w:val="16"/>
              </w:rPr>
              <w:t xml:space="preserve"> </w:t>
            </w:r>
            <w:r w:rsidRPr="00CE7909">
              <w:rPr>
                <w:rFonts w:asciiTheme="minorHAnsi" w:hAnsiTheme="minorHAnsi" w:cstheme="minorHAnsi"/>
                <w:sz w:val="16"/>
                <w:szCs w:val="16"/>
              </w:rPr>
              <w:t>become independent pupils.</w:t>
            </w:r>
          </w:p>
        </w:tc>
      </w:tr>
      <w:tr w:rsidR="00257EB1" w14:paraId="1291FE59" w14:textId="77777777" w:rsidTr="00113288">
        <w:trPr>
          <w:trHeight w:val="1249"/>
        </w:trPr>
        <w:tc>
          <w:tcPr>
            <w:tcW w:w="2536" w:type="dxa"/>
            <w:tcBorders>
              <w:top w:val="single" w:sz="4" w:space="0" w:color="000000"/>
              <w:left w:val="single" w:sz="4" w:space="0" w:color="000000"/>
              <w:bottom w:val="single" w:sz="4" w:space="0" w:color="000000"/>
              <w:right w:val="single" w:sz="4" w:space="0" w:color="000000"/>
            </w:tcBorders>
            <w:hideMark/>
          </w:tcPr>
          <w:p w14:paraId="11F9E980" w14:textId="77777777" w:rsidR="00257EB1" w:rsidRPr="00CE7909" w:rsidRDefault="00257EB1" w:rsidP="00257EB1">
            <w:pPr>
              <w:pStyle w:val="TableParagraph"/>
              <w:spacing w:line="229" w:lineRule="exact"/>
              <w:rPr>
                <w:rFonts w:asciiTheme="minorHAnsi" w:hAnsiTheme="minorHAnsi" w:cstheme="minorHAnsi"/>
                <w:b/>
                <w:bCs/>
                <w:sz w:val="16"/>
                <w:szCs w:val="16"/>
              </w:rPr>
            </w:pPr>
            <w:r w:rsidRPr="00CE7909">
              <w:rPr>
                <w:rFonts w:asciiTheme="minorHAnsi" w:hAnsiTheme="minorHAnsi" w:cstheme="minorHAnsi"/>
                <w:b/>
                <w:bCs/>
                <w:sz w:val="16"/>
                <w:szCs w:val="16"/>
              </w:rPr>
              <w:t>Self-Assessment and/ or</w:t>
            </w:r>
            <w:r w:rsidRPr="00CE7909">
              <w:rPr>
                <w:rFonts w:asciiTheme="minorHAnsi" w:hAnsiTheme="minorHAnsi" w:cstheme="minorHAnsi"/>
                <w:b/>
                <w:bCs/>
                <w:spacing w:val="-4"/>
                <w:sz w:val="16"/>
                <w:szCs w:val="16"/>
              </w:rPr>
              <w:t xml:space="preserve"> </w:t>
            </w:r>
            <w:r w:rsidRPr="00CE7909">
              <w:rPr>
                <w:rFonts w:asciiTheme="minorHAnsi" w:hAnsiTheme="minorHAnsi" w:cstheme="minorHAnsi"/>
                <w:b/>
                <w:bCs/>
                <w:sz w:val="16"/>
                <w:szCs w:val="16"/>
              </w:rPr>
              <w:t>Peer</w:t>
            </w:r>
            <w:r w:rsidRPr="00CE7909">
              <w:rPr>
                <w:rFonts w:asciiTheme="minorHAnsi" w:hAnsiTheme="minorHAnsi" w:cstheme="minorHAnsi"/>
                <w:b/>
                <w:bCs/>
                <w:spacing w:val="-2"/>
                <w:sz w:val="16"/>
                <w:szCs w:val="16"/>
              </w:rPr>
              <w:t xml:space="preserve"> Assessment</w:t>
            </w:r>
          </w:p>
        </w:tc>
        <w:tc>
          <w:tcPr>
            <w:tcW w:w="2949" w:type="dxa"/>
            <w:tcBorders>
              <w:top w:val="single" w:sz="4" w:space="0" w:color="000000"/>
              <w:left w:val="single" w:sz="4" w:space="0" w:color="000000"/>
              <w:bottom w:val="single" w:sz="4" w:space="0" w:color="000000"/>
              <w:right w:val="single" w:sz="4" w:space="0" w:color="000000"/>
            </w:tcBorders>
            <w:hideMark/>
          </w:tcPr>
          <w:p w14:paraId="3B7F97FC" w14:textId="77777777" w:rsidR="00257EB1" w:rsidRPr="00CE7909" w:rsidRDefault="00257EB1" w:rsidP="00257EB1">
            <w:pPr>
              <w:pStyle w:val="TableParagraph"/>
              <w:ind w:right="180"/>
              <w:rPr>
                <w:rFonts w:asciiTheme="minorHAnsi" w:hAnsiTheme="minorHAnsi" w:cstheme="minorHAnsi"/>
                <w:sz w:val="16"/>
                <w:szCs w:val="16"/>
              </w:rPr>
            </w:pPr>
            <w:r w:rsidRPr="00CE7909">
              <w:rPr>
                <w:rFonts w:asciiTheme="minorHAnsi" w:hAnsiTheme="minorHAnsi" w:cstheme="minorHAnsi"/>
                <w:sz w:val="16"/>
                <w:szCs w:val="16"/>
              </w:rPr>
              <w:t>During</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lessons,</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pupils</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are</w:t>
            </w:r>
            <w:r w:rsidRPr="00CE7909">
              <w:rPr>
                <w:rFonts w:asciiTheme="minorHAnsi" w:hAnsiTheme="minorHAnsi" w:cstheme="minorHAnsi"/>
                <w:spacing w:val="-10"/>
                <w:sz w:val="16"/>
                <w:szCs w:val="16"/>
              </w:rPr>
              <w:t xml:space="preserve"> </w:t>
            </w:r>
            <w:r w:rsidRPr="00CE7909">
              <w:rPr>
                <w:rFonts w:asciiTheme="minorHAnsi" w:hAnsiTheme="minorHAnsi" w:cstheme="minorHAnsi"/>
                <w:sz w:val="16"/>
                <w:szCs w:val="16"/>
              </w:rPr>
              <w:t>expected to reflect on what they have learned and what they need to do to improve. Pupils are encouraged to assess each other’s work and to provide fair and</w:t>
            </w:r>
            <w:r w:rsidRPr="00CE7909">
              <w:rPr>
                <w:rFonts w:asciiTheme="minorHAnsi" w:hAnsiTheme="minorHAnsi" w:cstheme="minorHAnsi"/>
                <w:spacing w:val="-14"/>
                <w:sz w:val="16"/>
                <w:szCs w:val="16"/>
              </w:rPr>
              <w:t xml:space="preserve"> </w:t>
            </w:r>
            <w:r w:rsidRPr="00CE7909">
              <w:rPr>
                <w:rFonts w:asciiTheme="minorHAnsi" w:hAnsiTheme="minorHAnsi" w:cstheme="minorHAnsi"/>
                <w:sz w:val="16"/>
                <w:szCs w:val="16"/>
              </w:rPr>
              <w:t>helpful</w:t>
            </w:r>
            <w:r w:rsidRPr="00CE7909">
              <w:rPr>
                <w:rFonts w:asciiTheme="minorHAnsi" w:hAnsiTheme="minorHAnsi" w:cstheme="minorHAnsi"/>
                <w:spacing w:val="-14"/>
                <w:sz w:val="16"/>
                <w:szCs w:val="16"/>
              </w:rPr>
              <w:t xml:space="preserve"> </w:t>
            </w:r>
            <w:r w:rsidRPr="00CE7909">
              <w:rPr>
                <w:rFonts w:asciiTheme="minorHAnsi" w:hAnsiTheme="minorHAnsi" w:cstheme="minorHAnsi"/>
                <w:sz w:val="16"/>
                <w:szCs w:val="16"/>
              </w:rPr>
              <w:t>feedback</w:t>
            </w:r>
            <w:r w:rsidRPr="00CE7909">
              <w:rPr>
                <w:rFonts w:asciiTheme="minorHAnsi" w:hAnsiTheme="minorHAnsi" w:cstheme="minorHAnsi"/>
                <w:spacing w:val="-13"/>
                <w:sz w:val="16"/>
                <w:szCs w:val="16"/>
              </w:rPr>
              <w:t xml:space="preserve"> </w:t>
            </w:r>
            <w:r w:rsidRPr="00CE7909">
              <w:rPr>
                <w:rFonts w:asciiTheme="minorHAnsi" w:hAnsiTheme="minorHAnsi" w:cstheme="minorHAnsi"/>
                <w:sz w:val="16"/>
                <w:szCs w:val="16"/>
              </w:rPr>
              <w:t xml:space="preserve">(when </w:t>
            </w:r>
            <w:r w:rsidRPr="00CE7909">
              <w:rPr>
                <w:rFonts w:asciiTheme="minorHAnsi" w:hAnsiTheme="minorHAnsi" w:cstheme="minorHAnsi"/>
                <w:spacing w:val="-2"/>
                <w:sz w:val="16"/>
                <w:szCs w:val="16"/>
              </w:rPr>
              <w:t>appropriate)</w:t>
            </w:r>
          </w:p>
        </w:tc>
        <w:tc>
          <w:tcPr>
            <w:tcW w:w="3240" w:type="dxa"/>
            <w:tcBorders>
              <w:top w:val="single" w:sz="4" w:space="0" w:color="000000"/>
              <w:left w:val="single" w:sz="4" w:space="0" w:color="000000"/>
              <w:bottom w:val="single" w:sz="4" w:space="0" w:color="000000"/>
              <w:right w:val="single" w:sz="4" w:space="0" w:color="000000"/>
            </w:tcBorders>
            <w:hideMark/>
          </w:tcPr>
          <w:p w14:paraId="28F67923" w14:textId="77777777" w:rsidR="00257EB1" w:rsidRPr="00CE7909" w:rsidRDefault="00257EB1" w:rsidP="00257EB1">
            <w:pPr>
              <w:pStyle w:val="TableParagraph"/>
              <w:ind w:left="104" w:right="102"/>
              <w:rPr>
                <w:rFonts w:asciiTheme="minorHAnsi" w:hAnsiTheme="minorHAnsi" w:cstheme="minorHAnsi"/>
                <w:sz w:val="16"/>
                <w:szCs w:val="16"/>
              </w:rPr>
            </w:pPr>
            <w:r w:rsidRPr="00CE7909">
              <w:rPr>
                <w:rFonts w:asciiTheme="minorHAnsi" w:hAnsiTheme="minorHAnsi" w:cstheme="minorHAnsi"/>
                <w:sz w:val="16"/>
                <w:szCs w:val="16"/>
              </w:rPr>
              <w:t>To be reflective and able to self- assess,</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to</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have</w:t>
            </w:r>
            <w:r w:rsidRPr="00CE7909">
              <w:rPr>
                <w:rFonts w:asciiTheme="minorHAnsi" w:hAnsiTheme="minorHAnsi" w:cstheme="minorHAnsi"/>
                <w:spacing w:val="-5"/>
                <w:sz w:val="16"/>
                <w:szCs w:val="16"/>
              </w:rPr>
              <w:t xml:space="preserve"> </w:t>
            </w:r>
            <w:r w:rsidRPr="00CE7909">
              <w:rPr>
                <w:rFonts w:asciiTheme="minorHAnsi" w:hAnsiTheme="minorHAnsi" w:cstheme="minorHAnsi"/>
                <w:sz w:val="16"/>
                <w:szCs w:val="16"/>
              </w:rPr>
              <w:t>a</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voice</w:t>
            </w:r>
            <w:r w:rsidRPr="00CE7909">
              <w:rPr>
                <w:rFonts w:asciiTheme="minorHAnsi" w:hAnsiTheme="minorHAnsi" w:cstheme="minorHAnsi"/>
                <w:spacing w:val="-5"/>
                <w:sz w:val="16"/>
                <w:szCs w:val="16"/>
              </w:rPr>
              <w:t xml:space="preserve"> </w:t>
            </w:r>
            <w:r w:rsidRPr="00CE7909">
              <w:rPr>
                <w:rFonts w:asciiTheme="minorHAnsi" w:hAnsiTheme="minorHAnsi" w:cstheme="minorHAnsi"/>
                <w:sz w:val="16"/>
                <w:szCs w:val="16"/>
              </w:rPr>
              <w:t>in</w:t>
            </w:r>
            <w:r w:rsidRPr="00CE7909">
              <w:rPr>
                <w:rFonts w:asciiTheme="minorHAnsi" w:hAnsiTheme="minorHAnsi" w:cstheme="minorHAnsi"/>
                <w:spacing w:val="-5"/>
                <w:sz w:val="16"/>
                <w:szCs w:val="16"/>
              </w:rPr>
              <w:t xml:space="preserve"> </w:t>
            </w:r>
            <w:r w:rsidRPr="00CE7909">
              <w:rPr>
                <w:rFonts w:asciiTheme="minorHAnsi" w:hAnsiTheme="minorHAnsi" w:cstheme="minorHAnsi"/>
                <w:sz w:val="16"/>
                <w:szCs w:val="16"/>
              </w:rPr>
              <w:t>their</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own learning, to share ideas with peers</w:t>
            </w:r>
          </w:p>
        </w:tc>
      </w:tr>
      <w:tr w:rsidR="00257EB1" w14:paraId="143AB9B9" w14:textId="77777777" w:rsidTr="00113288">
        <w:trPr>
          <w:trHeight w:val="1151"/>
        </w:trPr>
        <w:tc>
          <w:tcPr>
            <w:tcW w:w="2536" w:type="dxa"/>
            <w:tcBorders>
              <w:top w:val="single" w:sz="4" w:space="0" w:color="000000"/>
              <w:left w:val="single" w:sz="4" w:space="0" w:color="000000"/>
              <w:bottom w:val="single" w:sz="4" w:space="0" w:color="000000"/>
              <w:right w:val="single" w:sz="4" w:space="0" w:color="000000"/>
            </w:tcBorders>
            <w:hideMark/>
          </w:tcPr>
          <w:p w14:paraId="05D74C84" w14:textId="77777777" w:rsidR="00257EB1" w:rsidRPr="00CE7909" w:rsidRDefault="00257EB1" w:rsidP="00257EB1">
            <w:pPr>
              <w:pStyle w:val="TableParagraph"/>
              <w:spacing w:line="229" w:lineRule="exact"/>
              <w:rPr>
                <w:rFonts w:asciiTheme="minorHAnsi" w:hAnsiTheme="minorHAnsi" w:cstheme="minorHAnsi"/>
                <w:b/>
                <w:bCs/>
                <w:sz w:val="16"/>
                <w:szCs w:val="16"/>
              </w:rPr>
            </w:pPr>
            <w:r w:rsidRPr="00CE7909">
              <w:rPr>
                <w:rFonts w:asciiTheme="minorHAnsi" w:hAnsiTheme="minorHAnsi" w:cstheme="minorHAnsi"/>
                <w:b/>
                <w:bCs/>
                <w:sz w:val="16"/>
                <w:szCs w:val="16"/>
              </w:rPr>
              <w:t>Talking</w:t>
            </w:r>
            <w:r w:rsidRPr="00CE7909">
              <w:rPr>
                <w:rFonts w:asciiTheme="minorHAnsi" w:hAnsiTheme="minorHAnsi" w:cstheme="minorHAnsi"/>
                <w:b/>
                <w:bCs/>
                <w:spacing w:val="-10"/>
                <w:sz w:val="16"/>
                <w:szCs w:val="16"/>
              </w:rPr>
              <w:t xml:space="preserve"> </w:t>
            </w:r>
            <w:r w:rsidRPr="00CE7909">
              <w:rPr>
                <w:rFonts w:asciiTheme="minorHAnsi" w:hAnsiTheme="minorHAnsi" w:cstheme="minorHAnsi"/>
                <w:b/>
                <w:bCs/>
                <w:spacing w:val="-2"/>
                <w:sz w:val="16"/>
                <w:szCs w:val="16"/>
              </w:rPr>
              <w:t>Partners</w:t>
            </w:r>
          </w:p>
        </w:tc>
        <w:tc>
          <w:tcPr>
            <w:tcW w:w="2949" w:type="dxa"/>
            <w:tcBorders>
              <w:top w:val="single" w:sz="4" w:space="0" w:color="000000"/>
              <w:left w:val="single" w:sz="4" w:space="0" w:color="000000"/>
              <w:bottom w:val="single" w:sz="4" w:space="0" w:color="000000"/>
              <w:right w:val="single" w:sz="4" w:space="0" w:color="000000"/>
            </w:tcBorders>
            <w:hideMark/>
          </w:tcPr>
          <w:p w14:paraId="2F9F0F90" w14:textId="77777777" w:rsidR="00257EB1" w:rsidRPr="00CE7909" w:rsidRDefault="00257EB1" w:rsidP="00257EB1">
            <w:pPr>
              <w:pStyle w:val="TableParagraph"/>
              <w:spacing w:line="230" w:lineRule="exact"/>
              <w:ind w:right="180"/>
              <w:rPr>
                <w:rFonts w:asciiTheme="minorHAnsi" w:hAnsiTheme="minorHAnsi" w:cstheme="minorHAnsi"/>
                <w:sz w:val="16"/>
                <w:szCs w:val="16"/>
              </w:rPr>
            </w:pPr>
            <w:r w:rsidRPr="00CE7909">
              <w:rPr>
                <w:rFonts w:asciiTheme="minorHAnsi" w:hAnsiTheme="minorHAnsi" w:cstheme="minorHAnsi"/>
                <w:sz w:val="16"/>
                <w:szCs w:val="16"/>
              </w:rPr>
              <w:t>The educational environment gives pupils the confidence to verbalise partially formed thinking and constructively</w:t>
            </w:r>
            <w:r w:rsidRPr="00CE7909">
              <w:rPr>
                <w:rFonts w:asciiTheme="minorHAnsi" w:hAnsiTheme="minorHAnsi" w:cstheme="minorHAnsi"/>
                <w:spacing w:val="-13"/>
                <w:sz w:val="16"/>
                <w:szCs w:val="16"/>
              </w:rPr>
              <w:t xml:space="preserve"> </w:t>
            </w:r>
            <w:r w:rsidRPr="00CE7909">
              <w:rPr>
                <w:rFonts w:asciiTheme="minorHAnsi" w:hAnsiTheme="minorHAnsi" w:cstheme="minorHAnsi"/>
                <w:sz w:val="16"/>
                <w:szCs w:val="16"/>
              </w:rPr>
              <w:t>challenge</w:t>
            </w:r>
            <w:r w:rsidRPr="00CE7909">
              <w:rPr>
                <w:rFonts w:asciiTheme="minorHAnsi" w:hAnsiTheme="minorHAnsi" w:cstheme="minorHAnsi"/>
                <w:spacing w:val="-14"/>
                <w:sz w:val="16"/>
                <w:szCs w:val="16"/>
              </w:rPr>
              <w:t xml:space="preserve"> </w:t>
            </w:r>
            <w:r w:rsidRPr="00CE7909">
              <w:rPr>
                <w:rFonts w:asciiTheme="minorHAnsi" w:hAnsiTheme="minorHAnsi" w:cstheme="minorHAnsi"/>
                <w:sz w:val="16"/>
                <w:szCs w:val="16"/>
              </w:rPr>
              <w:t>each</w:t>
            </w:r>
            <w:r w:rsidRPr="00CE7909">
              <w:rPr>
                <w:rFonts w:asciiTheme="minorHAnsi" w:hAnsiTheme="minorHAnsi" w:cstheme="minorHAnsi"/>
                <w:spacing w:val="-14"/>
                <w:sz w:val="16"/>
                <w:szCs w:val="16"/>
              </w:rPr>
              <w:t xml:space="preserve"> </w:t>
            </w:r>
            <w:r w:rsidRPr="00CE7909">
              <w:rPr>
                <w:rFonts w:asciiTheme="minorHAnsi" w:hAnsiTheme="minorHAnsi" w:cstheme="minorHAnsi"/>
                <w:sz w:val="16"/>
                <w:szCs w:val="16"/>
              </w:rPr>
              <w:t xml:space="preserve">other’s </w:t>
            </w:r>
            <w:r w:rsidRPr="00CE7909">
              <w:rPr>
                <w:rFonts w:asciiTheme="minorHAnsi" w:hAnsiTheme="minorHAnsi" w:cstheme="minorHAnsi"/>
                <w:spacing w:val="-2"/>
                <w:sz w:val="16"/>
                <w:szCs w:val="16"/>
              </w:rPr>
              <w:t>ideas</w:t>
            </w:r>
          </w:p>
        </w:tc>
        <w:tc>
          <w:tcPr>
            <w:tcW w:w="3240" w:type="dxa"/>
            <w:tcBorders>
              <w:top w:val="single" w:sz="4" w:space="0" w:color="000000"/>
              <w:left w:val="single" w:sz="4" w:space="0" w:color="000000"/>
              <w:bottom w:val="single" w:sz="4" w:space="0" w:color="000000"/>
              <w:right w:val="single" w:sz="4" w:space="0" w:color="000000"/>
            </w:tcBorders>
            <w:hideMark/>
          </w:tcPr>
          <w:p w14:paraId="0424D637" w14:textId="77777777" w:rsidR="00257EB1" w:rsidRPr="00CE7909" w:rsidRDefault="00257EB1" w:rsidP="00257EB1">
            <w:pPr>
              <w:pStyle w:val="TableParagraph"/>
              <w:ind w:left="104" w:right="158"/>
              <w:rPr>
                <w:rFonts w:asciiTheme="minorHAnsi" w:hAnsiTheme="minorHAnsi" w:cstheme="minorHAnsi"/>
                <w:sz w:val="16"/>
                <w:szCs w:val="16"/>
              </w:rPr>
            </w:pPr>
            <w:r w:rsidRPr="00CE7909">
              <w:rPr>
                <w:rFonts w:asciiTheme="minorHAnsi" w:hAnsiTheme="minorHAnsi" w:cstheme="minorHAnsi"/>
                <w:sz w:val="16"/>
                <w:szCs w:val="16"/>
              </w:rPr>
              <w:t>Development of AFL skills, develop ability to verbalise successes and areas</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for</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improvement,</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to</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become</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a more reflective learner</w:t>
            </w:r>
          </w:p>
        </w:tc>
      </w:tr>
      <w:tr w:rsidR="00257EB1" w14:paraId="16010FE9" w14:textId="77777777" w:rsidTr="00113288">
        <w:trPr>
          <w:trHeight w:val="808"/>
        </w:trPr>
        <w:tc>
          <w:tcPr>
            <w:tcW w:w="2536" w:type="dxa"/>
            <w:tcBorders>
              <w:top w:val="single" w:sz="4" w:space="0" w:color="000000"/>
              <w:left w:val="single" w:sz="4" w:space="0" w:color="000000"/>
              <w:bottom w:val="single" w:sz="4" w:space="0" w:color="000000"/>
              <w:right w:val="single" w:sz="4" w:space="0" w:color="000000"/>
            </w:tcBorders>
          </w:tcPr>
          <w:p w14:paraId="2BF3BB76" w14:textId="77777777" w:rsidR="00257EB1" w:rsidRPr="00CE7909" w:rsidRDefault="00257EB1" w:rsidP="00257EB1">
            <w:pPr>
              <w:pStyle w:val="TableParagraph"/>
              <w:spacing w:line="229" w:lineRule="exact"/>
              <w:rPr>
                <w:rFonts w:asciiTheme="minorHAnsi" w:hAnsiTheme="minorHAnsi" w:cstheme="minorHAnsi"/>
                <w:b/>
                <w:bCs/>
                <w:sz w:val="16"/>
                <w:szCs w:val="16"/>
              </w:rPr>
            </w:pPr>
            <w:r w:rsidRPr="00CE7909">
              <w:rPr>
                <w:rFonts w:asciiTheme="minorHAnsi" w:hAnsiTheme="minorHAnsi" w:cstheme="minorHAnsi"/>
                <w:b/>
                <w:bCs/>
                <w:sz w:val="16"/>
                <w:szCs w:val="16"/>
              </w:rPr>
              <w:t>Target</w:t>
            </w:r>
            <w:r w:rsidRPr="00CE7909">
              <w:rPr>
                <w:rFonts w:asciiTheme="minorHAnsi" w:hAnsiTheme="minorHAnsi" w:cstheme="minorHAnsi"/>
                <w:b/>
                <w:bCs/>
                <w:spacing w:val="-8"/>
                <w:sz w:val="16"/>
                <w:szCs w:val="16"/>
              </w:rPr>
              <w:t xml:space="preserve"> </w:t>
            </w:r>
            <w:r w:rsidRPr="00CE7909">
              <w:rPr>
                <w:rFonts w:asciiTheme="minorHAnsi" w:hAnsiTheme="minorHAnsi" w:cstheme="minorHAnsi"/>
                <w:b/>
                <w:bCs/>
                <w:spacing w:val="-2"/>
                <w:sz w:val="16"/>
                <w:szCs w:val="16"/>
              </w:rPr>
              <w:t>Setting</w:t>
            </w:r>
          </w:p>
        </w:tc>
        <w:tc>
          <w:tcPr>
            <w:tcW w:w="2949" w:type="dxa"/>
            <w:tcBorders>
              <w:top w:val="single" w:sz="4" w:space="0" w:color="000000"/>
              <w:left w:val="single" w:sz="4" w:space="0" w:color="000000"/>
              <w:bottom w:val="single" w:sz="4" w:space="0" w:color="000000"/>
              <w:right w:val="single" w:sz="4" w:space="0" w:color="000000"/>
            </w:tcBorders>
          </w:tcPr>
          <w:p w14:paraId="406B5BC2" w14:textId="77777777" w:rsidR="00257EB1" w:rsidRPr="00CE7909" w:rsidRDefault="00257EB1" w:rsidP="00257EB1">
            <w:pPr>
              <w:pStyle w:val="TableParagraph"/>
              <w:ind w:right="260"/>
              <w:jc w:val="both"/>
              <w:rPr>
                <w:rFonts w:asciiTheme="minorHAnsi" w:hAnsiTheme="minorHAnsi" w:cstheme="minorHAnsi"/>
                <w:sz w:val="16"/>
                <w:szCs w:val="16"/>
              </w:rPr>
            </w:pPr>
            <w:r w:rsidRPr="00CE7909">
              <w:rPr>
                <w:rFonts w:asciiTheme="minorHAnsi" w:hAnsiTheme="minorHAnsi" w:cstheme="minorHAnsi"/>
                <w:sz w:val="16"/>
                <w:szCs w:val="16"/>
              </w:rPr>
              <w:t>Teachers</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use</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an</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appropriate</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range</w:t>
            </w:r>
            <w:r w:rsidRPr="00CE7909">
              <w:rPr>
                <w:rFonts w:asciiTheme="minorHAnsi" w:hAnsiTheme="minorHAnsi" w:cstheme="minorHAnsi"/>
                <w:spacing w:val="-9"/>
                <w:sz w:val="16"/>
                <w:szCs w:val="16"/>
              </w:rPr>
              <w:t xml:space="preserve"> </w:t>
            </w:r>
            <w:r w:rsidRPr="00CE7909">
              <w:rPr>
                <w:rFonts w:asciiTheme="minorHAnsi" w:hAnsiTheme="minorHAnsi" w:cstheme="minorHAnsi"/>
                <w:sz w:val="16"/>
                <w:szCs w:val="16"/>
              </w:rPr>
              <w:t>of data</w:t>
            </w:r>
            <w:r w:rsidRPr="00CE7909">
              <w:rPr>
                <w:rFonts w:asciiTheme="minorHAnsi" w:hAnsiTheme="minorHAnsi" w:cstheme="minorHAnsi"/>
                <w:spacing w:val="-5"/>
                <w:sz w:val="16"/>
                <w:szCs w:val="16"/>
              </w:rPr>
              <w:t xml:space="preserve"> </w:t>
            </w:r>
            <w:r w:rsidRPr="00CE7909">
              <w:rPr>
                <w:rFonts w:asciiTheme="minorHAnsi" w:hAnsiTheme="minorHAnsi" w:cstheme="minorHAnsi"/>
                <w:sz w:val="16"/>
                <w:szCs w:val="16"/>
              </w:rPr>
              <w:t>to</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baseline</w:t>
            </w:r>
            <w:r w:rsidRPr="00CE7909">
              <w:rPr>
                <w:rFonts w:asciiTheme="minorHAnsi" w:hAnsiTheme="minorHAnsi" w:cstheme="minorHAnsi"/>
                <w:spacing w:val="-5"/>
                <w:sz w:val="16"/>
                <w:szCs w:val="16"/>
              </w:rPr>
              <w:t xml:space="preserve"> </w:t>
            </w:r>
            <w:r w:rsidRPr="00CE7909">
              <w:rPr>
                <w:rFonts w:asciiTheme="minorHAnsi" w:hAnsiTheme="minorHAnsi" w:cstheme="minorHAnsi"/>
                <w:sz w:val="16"/>
                <w:szCs w:val="16"/>
              </w:rPr>
              <w:t>learner</w:t>
            </w:r>
            <w:r w:rsidRPr="00CE7909">
              <w:rPr>
                <w:rFonts w:asciiTheme="minorHAnsi" w:hAnsiTheme="minorHAnsi" w:cstheme="minorHAnsi"/>
                <w:spacing w:val="-3"/>
                <w:sz w:val="16"/>
                <w:szCs w:val="16"/>
              </w:rPr>
              <w:t xml:space="preserve"> </w:t>
            </w:r>
            <w:r w:rsidRPr="00CE7909">
              <w:rPr>
                <w:rFonts w:asciiTheme="minorHAnsi" w:hAnsiTheme="minorHAnsi" w:cstheme="minorHAnsi"/>
                <w:sz w:val="16"/>
                <w:szCs w:val="16"/>
              </w:rPr>
              <w:t>performance, set targets and judge processes.</w:t>
            </w:r>
          </w:p>
          <w:p w14:paraId="71ABFCA9" w14:textId="77777777" w:rsidR="00257EB1" w:rsidRPr="00CE7909" w:rsidRDefault="00257EB1" w:rsidP="00257EB1">
            <w:pPr>
              <w:pStyle w:val="TableParagraph"/>
              <w:spacing w:line="230" w:lineRule="exact"/>
              <w:ind w:right="180"/>
              <w:rPr>
                <w:rFonts w:asciiTheme="minorHAnsi" w:hAnsiTheme="minorHAnsi" w:cstheme="minorHAnsi"/>
                <w:sz w:val="16"/>
                <w:szCs w:val="16"/>
              </w:rPr>
            </w:pPr>
            <w:r w:rsidRPr="00CE7909">
              <w:rPr>
                <w:rFonts w:asciiTheme="minorHAnsi" w:hAnsiTheme="minorHAnsi" w:cstheme="minorHAnsi"/>
                <w:sz w:val="16"/>
                <w:szCs w:val="16"/>
              </w:rPr>
              <w:t>Targets</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are</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shared</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with</w:t>
            </w:r>
            <w:r w:rsidRPr="00CE7909">
              <w:rPr>
                <w:rFonts w:asciiTheme="minorHAnsi" w:hAnsiTheme="minorHAnsi" w:cstheme="minorHAnsi"/>
                <w:spacing w:val="-5"/>
                <w:sz w:val="16"/>
                <w:szCs w:val="16"/>
              </w:rPr>
              <w:t xml:space="preserve"> </w:t>
            </w:r>
            <w:r w:rsidRPr="00CE7909">
              <w:rPr>
                <w:rFonts w:asciiTheme="minorHAnsi" w:hAnsiTheme="minorHAnsi" w:cstheme="minorHAnsi"/>
                <w:spacing w:val="-2"/>
                <w:sz w:val="16"/>
                <w:szCs w:val="16"/>
              </w:rPr>
              <w:t>pupils</w:t>
            </w:r>
          </w:p>
        </w:tc>
        <w:tc>
          <w:tcPr>
            <w:tcW w:w="3240" w:type="dxa"/>
            <w:tcBorders>
              <w:top w:val="single" w:sz="4" w:space="0" w:color="000000"/>
              <w:left w:val="single" w:sz="4" w:space="0" w:color="000000"/>
              <w:bottom w:val="single" w:sz="4" w:space="0" w:color="000000"/>
              <w:right w:val="single" w:sz="4" w:space="0" w:color="000000"/>
            </w:tcBorders>
          </w:tcPr>
          <w:p w14:paraId="6E08E1C4" w14:textId="77777777" w:rsidR="00257EB1" w:rsidRPr="00CE7909" w:rsidRDefault="00257EB1" w:rsidP="00257EB1">
            <w:pPr>
              <w:pStyle w:val="TableParagraph"/>
              <w:ind w:left="104" w:right="102"/>
              <w:rPr>
                <w:rFonts w:asciiTheme="minorHAnsi" w:hAnsiTheme="minorHAnsi" w:cstheme="minorHAnsi"/>
                <w:sz w:val="16"/>
                <w:szCs w:val="16"/>
              </w:rPr>
            </w:pPr>
            <w:r w:rsidRPr="00CE7909">
              <w:rPr>
                <w:rFonts w:asciiTheme="minorHAnsi" w:hAnsiTheme="minorHAnsi" w:cstheme="minorHAnsi"/>
                <w:sz w:val="16"/>
                <w:szCs w:val="16"/>
              </w:rPr>
              <w:t>To ensure progression towards curricular</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targets.</w:t>
            </w:r>
            <w:r w:rsidRPr="00CE7909">
              <w:rPr>
                <w:rFonts w:asciiTheme="minorHAnsi" w:hAnsiTheme="minorHAnsi" w:cstheme="minorHAnsi"/>
                <w:spacing w:val="-8"/>
                <w:sz w:val="16"/>
                <w:szCs w:val="16"/>
              </w:rPr>
              <w:t xml:space="preserve"> </w:t>
            </w:r>
            <w:r w:rsidRPr="00CE7909">
              <w:rPr>
                <w:rFonts w:asciiTheme="minorHAnsi" w:hAnsiTheme="minorHAnsi" w:cstheme="minorHAnsi"/>
                <w:sz w:val="16"/>
                <w:szCs w:val="16"/>
              </w:rPr>
              <w:t>To</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ensure</w:t>
            </w:r>
            <w:r w:rsidRPr="00CE7909">
              <w:rPr>
                <w:rFonts w:asciiTheme="minorHAnsi" w:hAnsiTheme="minorHAnsi" w:cstheme="minorHAnsi"/>
                <w:spacing w:val="-8"/>
                <w:sz w:val="16"/>
                <w:szCs w:val="16"/>
              </w:rPr>
              <w:t xml:space="preserve"> </w:t>
            </w:r>
            <w:r w:rsidRPr="00CE7909">
              <w:rPr>
                <w:rFonts w:asciiTheme="minorHAnsi" w:hAnsiTheme="minorHAnsi" w:cstheme="minorHAnsi"/>
                <w:spacing w:val="-2"/>
                <w:sz w:val="16"/>
                <w:szCs w:val="16"/>
              </w:rPr>
              <w:t>pupils</w:t>
            </w:r>
          </w:p>
          <w:p w14:paraId="65CA1E80" w14:textId="77777777" w:rsidR="00257EB1" w:rsidRPr="00CE7909" w:rsidRDefault="00257EB1" w:rsidP="00257EB1">
            <w:pPr>
              <w:pStyle w:val="TableParagraph"/>
              <w:ind w:left="104" w:right="158"/>
              <w:rPr>
                <w:rFonts w:asciiTheme="minorHAnsi" w:hAnsiTheme="minorHAnsi" w:cstheme="minorHAnsi"/>
                <w:sz w:val="16"/>
                <w:szCs w:val="16"/>
              </w:rPr>
            </w:pPr>
            <w:r w:rsidRPr="00CE7909">
              <w:rPr>
                <w:rFonts w:asciiTheme="minorHAnsi" w:hAnsiTheme="minorHAnsi" w:cstheme="minorHAnsi"/>
                <w:sz w:val="16"/>
                <w:szCs w:val="16"/>
              </w:rPr>
              <w:t>are</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aware</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of</w:t>
            </w:r>
            <w:r w:rsidRPr="00CE7909">
              <w:rPr>
                <w:rFonts w:asciiTheme="minorHAnsi" w:hAnsiTheme="minorHAnsi" w:cstheme="minorHAnsi"/>
                <w:spacing w:val="-5"/>
                <w:sz w:val="16"/>
                <w:szCs w:val="16"/>
              </w:rPr>
              <w:t xml:space="preserve"> </w:t>
            </w:r>
            <w:r w:rsidRPr="00CE7909">
              <w:rPr>
                <w:rFonts w:asciiTheme="minorHAnsi" w:hAnsiTheme="minorHAnsi" w:cstheme="minorHAnsi"/>
                <w:sz w:val="16"/>
                <w:szCs w:val="16"/>
              </w:rPr>
              <w:t>their</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targets</w:t>
            </w:r>
            <w:r w:rsidRPr="00CE7909">
              <w:rPr>
                <w:rFonts w:asciiTheme="minorHAnsi" w:hAnsiTheme="minorHAnsi" w:cstheme="minorHAnsi"/>
                <w:spacing w:val="-6"/>
                <w:sz w:val="16"/>
                <w:szCs w:val="16"/>
              </w:rPr>
              <w:t xml:space="preserve"> </w:t>
            </w:r>
            <w:r w:rsidRPr="00CE7909">
              <w:rPr>
                <w:rFonts w:asciiTheme="minorHAnsi" w:hAnsiTheme="minorHAnsi" w:cstheme="minorHAnsi"/>
                <w:sz w:val="16"/>
                <w:szCs w:val="16"/>
              </w:rPr>
              <w:t>and</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how</w:t>
            </w:r>
            <w:r w:rsidRPr="00CE7909">
              <w:rPr>
                <w:rFonts w:asciiTheme="minorHAnsi" w:hAnsiTheme="minorHAnsi" w:cstheme="minorHAnsi"/>
                <w:spacing w:val="-7"/>
                <w:sz w:val="16"/>
                <w:szCs w:val="16"/>
              </w:rPr>
              <w:t xml:space="preserve"> </w:t>
            </w:r>
            <w:r w:rsidRPr="00CE7909">
              <w:rPr>
                <w:rFonts w:asciiTheme="minorHAnsi" w:hAnsiTheme="minorHAnsi" w:cstheme="minorHAnsi"/>
                <w:sz w:val="16"/>
                <w:szCs w:val="16"/>
              </w:rPr>
              <w:t>to meet them</w:t>
            </w:r>
          </w:p>
        </w:tc>
      </w:tr>
    </w:tbl>
    <w:p w14:paraId="24074F48" w14:textId="42022CBB" w:rsidR="00463E06" w:rsidRDefault="00463E06" w:rsidP="00257EB1">
      <w:pPr>
        <w:pStyle w:val="Heading2"/>
      </w:pPr>
    </w:p>
    <w:p w14:paraId="6B592449" w14:textId="77777777" w:rsidR="002426F7" w:rsidRDefault="002426F7" w:rsidP="00FF02BA">
      <w:pPr>
        <w:pStyle w:val="Heading2"/>
      </w:pPr>
    </w:p>
    <w:p w14:paraId="2ACF6BFB" w14:textId="77777777" w:rsidR="00257EB1" w:rsidRPr="00257EB1" w:rsidRDefault="00257EB1" w:rsidP="00257EB1"/>
    <w:p w14:paraId="40EACCFF" w14:textId="444D581E" w:rsidR="00113288" w:rsidRPr="00113288" w:rsidRDefault="00A7450F" w:rsidP="00113288">
      <w:pPr>
        <w:pStyle w:val="Heading2"/>
      </w:pPr>
      <w:bookmarkStart w:id="10" w:name="_Toc226460366"/>
      <w:r>
        <w:t>3.5</w:t>
      </w:r>
      <w:r>
        <w:tab/>
        <w:t>Ongoing Assessment</w:t>
      </w:r>
      <w:r w:rsidR="002072C3">
        <w:t xml:space="preserve">, </w:t>
      </w:r>
      <w:r>
        <w:t>Monitoring</w:t>
      </w:r>
      <w:r w:rsidR="002072C3">
        <w:t xml:space="preserve"> and Reporting</w:t>
      </w:r>
      <w:bookmarkEnd w:id="10"/>
      <w:r>
        <w:t xml:space="preserve"> </w:t>
      </w:r>
    </w:p>
    <w:p w14:paraId="303CA99D" w14:textId="554E8901" w:rsidR="00A90D18" w:rsidRPr="00113288" w:rsidRDefault="00A90D18" w:rsidP="007606F8">
      <w:pPr>
        <w:jc w:val="both"/>
        <w:rPr>
          <w:rFonts w:cstheme="minorHAnsi"/>
        </w:rPr>
      </w:pPr>
      <w:r w:rsidRPr="00113288">
        <w:rPr>
          <w:rFonts w:cstheme="minorHAnsi"/>
        </w:rPr>
        <w:t>A</w:t>
      </w:r>
      <w:r w:rsidR="00A855BF" w:rsidRPr="00113288">
        <w:rPr>
          <w:rFonts w:cstheme="minorHAnsi"/>
        </w:rPr>
        <w:t>ssessment</w:t>
      </w:r>
      <w:r w:rsidRPr="00113288">
        <w:rPr>
          <w:rFonts w:cstheme="minorHAnsi"/>
        </w:rPr>
        <w:t xml:space="preserve"> is used regularly by staff and outcomes are recorded and monitored.</w:t>
      </w:r>
      <w:r w:rsidR="00AF4CCA" w:rsidRPr="00113288">
        <w:rPr>
          <w:rFonts w:cstheme="minorHAnsi"/>
        </w:rPr>
        <w:t xml:space="preserve"> </w:t>
      </w:r>
      <w:r w:rsidRPr="00113288">
        <w:rPr>
          <w:rFonts w:cstheme="minorHAnsi"/>
        </w:rPr>
        <w:t>This helps us</w:t>
      </w:r>
      <w:r w:rsidR="00A855BF" w:rsidRPr="00113288">
        <w:rPr>
          <w:rFonts w:cstheme="minorHAnsi"/>
        </w:rPr>
        <w:t xml:space="preserve"> to track </w:t>
      </w:r>
      <w:r w:rsidRPr="00113288">
        <w:rPr>
          <w:rFonts w:cstheme="minorHAnsi"/>
        </w:rPr>
        <w:t xml:space="preserve">pupil </w:t>
      </w:r>
      <w:r w:rsidR="00A855BF" w:rsidRPr="00113288">
        <w:rPr>
          <w:rFonts w:cstheme="minorHAnsi"/>
        </w:rPr>
        <w:t xml:space="preserve">progress across a range of areas, including </w:t>
      </w:r>
      <w:r w:rsidR="00DC4376" w:rsidRPr="00113288">
        <w:rPr>
          <w:rFonts w:cstheme="minorHAnsi"/>
        </w:rPr>
        <w:t xml:space="preserve">how they are making progress </w:t>
      </w:r>
      <w:r w:rsidRPr="00113288">
        <w:rPr>
          <w:rFonts w:cstheme="minorHAnsi"/>
        </w:rPr>
        <w:t>social</w:t>
      </w:r>
      <w:r w:rsidR="00DC4376" w:rsidRPr="00113288">
        <w:rPr>
          <w:rFonts w:cstheme="minorHAnsi"/>
        </w:rPr>
        <w:t>ly</w:t>
      </w:r>
      <w:r w:rsidRPr="00113288">
        <w:rPr>
          <w:rFonts w:cstheme="minorHAnsi"/>
        </w:rPr>
        <w:t>, emotional</w:t>
      </w:r>
      <w:r w:rsidR="00DC4376" w:rsidRPr="00113288">
        <w:rPr>
          <w:rFonts w:cstheme="minorHAnsi"/>
        </w:rPr>
        <w:t>ly</w:t>
      </w:r>
      <w:r w:rsidRPr="00113288">
        <w:rPr>
          <w:rFonts w:cstheme="minorHAnsi"/>
        </w:rPr>
        <w:t xml:space="preserve"> and </w:t>
      </w:r>
      <w:r w:rsidR="00A855BF" w:rsidRPr="00113288">
        <w:rPr>
          <w:rFonts w:cstheme="minorHAnsi"/>
        </w:rPr>
        <w:t>academic</w:t>
      </w:r>
      <w:r w:rsidR="00DC4376" w:rsidRPr="00113288">
        <w:rPr>
          <w:rFonts w:cstheme="minorHAnsi"/>
        </w:rPr>
        <w:t>ally.</w:t>
      </w:r>
      <w:r w:rsidR="00A855BF" w:rsidRPr="00113288">
        <w:rPr>
          <w:rFonts w:cstheme="minorHAnsi"/>
        </w:rPr>
        <w:t xml:space="preserve">  </w:t>
      </w:r>
    </w:p>
    <w:p w14:paraId="727E1156" w14:textId="0ED4423A" w:rsidR="005A322A" w:rsidRPr="00113288" w:rsidRDefault="00572EE2" w:rsidP="007606F8">
      <w:pPr>
        <w:jc w:val="both"/>
        <w:rPr>
          <w:rFonts w:cstheme="minorHAnsi"/>
        </w:rPr>
      </w:pPr>
      <w:r w:rsidRPr="00113288">
        <w:rPr>
          <w:rFonts w:cstheme="minorHAnsi"/>
        </w:rPr>
        <w:t>Monitoring involves t</w:t>
      </w:r>
      <w:r w:rsidR="00A7450F" w:rsidRPr="00113288">
        <w:rPr>
          <w:rFonts w:cstheme="minorHAnsi"/>
        </w:rPr>
        <w:t xml:space="preserve">racking </w:t>
      </w:r>
      <w:r w:rsidRPr="00113288">
        <w:rPr>
          <w:rFonts w:cstheme="minorHAnsi"/>
        </w:rPr>
        <w:t>outcomes as</w:t>
      </w:r>
      <w:r w:rsidR="00A7450F" w:rsidRPr="00113288">
        <w:rPr>
          <w:rFonts w:cstheme="minorHAnsi"/>
        </w:rPr>
        <w:t xml:space="preserve"> systematically </w:t>
      </w:r>
      <w:r w:rsidRPr="00113288">
        <w:rPr>
          <w:rFonts w:cstheme="minorHAnsi"/>
        </w:rPr>
        <w:t xml:space="preserve">as possible to </w:t>
      </w:r>
      <w:r w:rsidR="00A7450F" w:rsidRPr="00113288">
        <w:rPr>
          <w:rFonts w:cstheme="minorHAnsi"/>
        </w:rPr>
        <w:t>build</w:t>
      </w:r>
      <w:r w:rsidRPr="00113288">
        <w:rPr>
          <w:rFonts w:cstheme="minorHAnsi"/>
        </w:rPr>
        <w:t xml:space="preserve"> </w:t>
      </w:r>
      <w:r w:rsidR="00A7450F" w:rsidRPr="00113288">
        <w:rPr>
          <w:rFonts w:cstheme="minorHAnsi"/>
        </w:rPr>
        <w:t>a</w:t>
      </w:r>
      <w:r w:rsidRPr="00113288">
        <w:rPr>
          <w:rFonts w:cstheme="minorHAnsi"/>
        </w:rPr>
        <w:t xml:space="preserve"> </w:t>
      </w:r>
      <w:r w:rsidR="00FB2384" w:rsidRPr="00113288">
        <w:rPr>
          <w:rFonts w:cstheme="minorHAnsi"/>
        </w:rPr>
        <w:t>good</w:t>
      </w:r>
      <w:r w:rsidR="00A7450F" w:rsidRPr="00113288">
        <w:rPr>
          <w:rFonts w:cstheme="minorHAnsi"/>
        </w:rPr>
        <w:t xml:space="preserve"> picture of the progress that each </w:t>
      </w:r>
      <w:r w:rsidR="00F1711E" w:rsidRPr="00113288">
        <w:rPr>
          <w:rFonts w:cstheme="minorHAnsi"/>
        </w:rPr>
        <w:t xml:space="preserve">pupil </w:t>
      </w:r>
      <w:r w:rsidR="00A7450F" w:rsidRPr="00113288">
        <w:rPr>
          <w:rFonts w:cstheme="minorHAnsi"/>
        </w:rPr>
        <w:t xml:space="preserve">or group of </w:t>
      </w:r>
      <w:r w:rsidR="00F1711E" w:rsidRPr="00113288">
        <w:rPr>
          <w:rFonts w:cstheme="minorHAnsi"/>
        </w:rPr>
        <w:t xml:space="preserve">pupils </w:t>
      </w:r>
      <w:r w:rsidR="00A7450F" w:rsidRPr="00113288">
        <w:rPr>
          <w:rFonts w:cstheme="minorHAnsi"/>
        </w:rPr>
        <w:t>makes along their expected learning path.</w:t>
      </w:r>
      <w:r w:rsidR="00AF4CCA" w:rsidRPr="00113288">
        <w:rPr>
          <w:rFonts w:cstheme="minorHAnsi"/>
        </w:rPr>
        <w:t xml:space="preserve"> </w:t>
      </w:r>
      <w:r w:rsidR="00F62A2F" w:rsidRPr="00113288">
        <w:rPr>
          <w:rFonts w:cstheme="minorHAnsi"/>
        </w:rPr>
        <w:t>I</w:t>
      </w:r>
      <w:r w:rsidR="00A7450F" w:rsidRPr="00113288">
        <w:rPr>
          <w:rFonts w:cstheme="minorHAnsi"/>
        </w:rPr>
        <w:t xml:space="preserve">nformation is used by all members of staff to inform </w:t>
      </w:r>
      <w:r w:rsidR="00F62A2F" w:rsidRPr="00113288">
        <w:rPr>
          <w:rFonts w:cstheme="minorHAnsi"/>
        </w:rPr>
        <w:t xml:space="preserve">not only </w:t>
      </w:r>
      <w:r w:rsidR="00A7450F" w:rsidRPr="00113288">
        <w:rPr>
          <w:rFonts w:cstheme="minorHAnsi"/>
        </w:rPr>
        <w:t xml:space="preserve">teaching and learning </w:t>
      </w:r>
      <w:r w:rsidR="00F62A2F" w:rsidRPr="00113288">
        <w:rPr>
          <w:rFonts w:cstheme="minorHAnsi"/>
        </w:rPr>
        <w:t xml:space="preserve">but also a range of interventions and support to </w:t>
      </w:r>
      <w:r w:rsidR="005A322A" w:rsidRPr="00113288">
        <w:rPr>
          <w:rFonts w:cstheme="minorHAnsi"/>
        </w:rPr>
        <w:t xml:space="preserve">help pupils engage and achieve well.   </w:t>
      </w:r>
    </w:p>
    <w:p w14:paraId="3EF4ABB0" w14:textId="6CF58431" w:rsidR="007606F8" w:rsidRPr="00113288" w:rsidRDefault="005A322A" w:rsidP="007606F8">
      <w:pPr>
        <w:jc w:val="both"/>
        <w:rPr>
          <w:rFonts w:cstheme="minorHAnsi"/>
        </w:rPr>
      </w:pPr>
      <w:r w:rsidRPr="00113288">
        <w:rPr>
          <w:rFonts w:cstheme="minorHAnsi"/>
        </w:rPr>
        <w:t xml:space="preserve">Assessment and progress </w:t>
      </w:r>
      <w:r w:rsidR="00A7450F" w:rsidRPr="00113288">
        <w:rPr>
          <w:rFonts w:cstheme="minorHAnsi"/>
        </w:rPr>
        <w:t>information is provided to parents</w:t>
      </w:r>
      <w:r w:rsidRPr="00113288">
        <w:rPr>
          <w:rFonts w:cstheme="minorHAnsi"/>
        </w:rPr>
        <w:t xml:space="preserve"> and carers</w:t>
      </w:r>
      <w:r w:rsidR="00A7450F" w:rsidRPr="00113288">
        <w:rPr>
          <w:rFonts w:cstheme="minorHAnsi"/>
        </w:rPr>
        <w:t xml:space="preserve"> to inform them about </w:t>
      </w:r>
      <w:r w:rsidR="007E0821" w:rsidRPr="00113288">
        <w:rPr>
          <w:rFonts w:cstheme="minorHAnsi"/>
        </w:rPr>
        <w:t>their child’s</w:t>
      </w:r>
      <w:r w:rsidR="00A7450F" w:rsidRPr="00113288">
        <w:rPr>
          <w:rFonts w:cstheme="minorHAnsi"/>
        </w:rPr>
        <w:t xml:space="preserve"> progress</w:t>
      </w:r>
      <w:r w:rsidR="007E0821" w:rsidRPr="00113288">
        <w:rPr>
          <w:rFonts w:cstheme="minorHAnsi"/>
        </w:rPr>
        <w:t>.</w:t>
      </w:r>
      <w:r w:rsidR="00AF4CCA" w:rsidRPr="00113288">
        <w:rPr>
          <w:rFonts w:cstheme="minorHAnsi"/>
        </w:rPr>
        <w:t xml:space="preserve"> </w:t>
      </w:r>
      <w:r w:rsidR="007E0821" w:rsidRPr="00113288">
        <w:rPr>
          <w:rFonts w:cstheme="minorHAnsi"/>
        </w:rPr>
        <w:t>As a minimum, we provide an annual Education Report</w:t>
      </w:r>
      <w:r w:rsidR="007606F8" w:rsidRPr="00113288">
        <w:rPr>
          <w:rFonts w:cstheme="minorHAnsi"/>
        </w:rPr>
        <w:t>, providing progress updates across all subjects.</w:t>
      </w:r>
      <w:r w:rsidR="00AF4CCA" w:rsidRPr="00113288">
        <w:rPr>
          <w:rFonts w:cstheme="minorHAnsi"/>
        </w:rPr>
        <w:t xml:space="preserve"> </w:t>
      </w:r>
      <w:r w:rsidR="007606F8" w:rsidRPr="00113288">
        <w:rPr>
          <w:rFonts w:cstheme="minorHAnsi"/>
        </w:rPr>
        <w:t xml:space="preserve">Each term we will provide an interim report, which will give a snapshot of pupil engagement and progress, including attendance, punctuality and effort grades.  </w:t>
      </w:r>
    </w:p>
    <w:p w14:paraId="01985717" w14:textId="3B77434E" w:rsidR="00A7450F" w:rsidRPr="00113288" w:rsidRDefault="007606F8" w:rsidP="007606F8">
      <w:pPr>
        <w:jc w:val="both"/>
        <w:rPr>
          <w:rFonts w:cstheme="minorHAnsi"/>
        </w:rPr>
      </w:pPr>
      <w:r w:rsidRPr="00113288">
        <w:rPr>
          <w:rFonts w:cstheme="minorHAnsi"/>
        </w:rPr>
        <w:t xml:space="preserve">As a new school, we </w:t>
      </w:r>
      <w:r w:rsidR="002072C3" w:rsidRPr="00113288">
        <w:rPr>
          <w:rFonts w:cstheme="minorHAnsi"/>
        </w:rPr>
        <w:t xml:space="preserve">are already </w:t>
      </w:r>
      <w:r w:rsidRPr="00113288">
        <w:rPr>
          <w:rFonts w:cstheme="minorHAnsi"/>
        </w:rPr>
        <w:t>busy</w:t>
      </w:r>
      <w:r w:rsidR="00A7450F" w:rsidRPr="00113288">
        <w:rPr>
          <w:rFonts w:cstheme="minorHAnsi"/>
        </w:rPr>
        <w:t xml:space="preserve"> establishing a framework that is woven throughout all </w:t>
      </w:r>
      <w:r w:rsidRPr="00113288">
        <w:rPr>
          <w:rFonts w:cstheme="minorHAnsi"/>
        </w:rPr>
        <w:t>K</w:t>
      </w:r>
      <w:r w:rsidR="00A7450F" w:rsidRPr="00113288">
        <w:rPr>
          <w:rFonts w:cstheme="minorHAnsi"/>
        </w:rPr>
        <w:t xml:space="preserve">ey </w:t>
      </w:r>
      <w:r w:rsidRPr="00113288">
        <w:rPr>
          <w:rFonts w:cstheme="minorHAnsi"/>
        </w:rPr>
        <w:t>S</w:t>
      </w:r>
      <w:r w:rsidR="00A7450F" w:rsidRPr="00113288">
        <w:rPr>
          <w:rFonts w:cstheme="minorHAnsi"/>
        </w:rPr>
        <w:t>tages to create and strengthen pathways for continuous progression.</w:t>
      </w:r>
      <w:r w:rsidR="00AF4CCA" w:rsidRPr="00113288">
        <w:rPr>
          <w:rFonts w:cstheme="minorHAnsi"/>
        </w:rPr>
        <w:t xml:space="preserve"> </w:t>
      </w:r>
      <w:r w:rsidRPr="00113288">
        <w:rPr>
          <w:rFonts w:cstheme="minorHAnsi"/>
        </w:rPr>
        <w:t xml:space="preserve">Ultimately, our focus will be for assessment and monitoring to be useful and informative when reviewing or modifying individualised programmes of learning for all pupils. </w:t>
      </w:r>
      <w:r w:rsidR="00870D1C" w:rsidRPr="00113288">
        <w:rPr>
          <w:rFonts w:cstheme="minorHAnsi"/>
        </w:rPr>
        <w:t xml:space="preserve"> </w:t>
      </w:r>
    </w:p>
    <w:p w14:paraId="22350259" w14:textId="77777777" w:rsidR="00870D1C" w:rsidRDefault="00870D1C" w:rsidP="007606F8">
      <w:pPr>
        <w:jc w:val="both"/>
      </w:pPr>
    </w:p>
    <w:p w14:paraId="4F31EC4D" w14:textId="77742FB1" w:rsidR="00870D1C" w:rsidRPr="00FF02BA" w:rsidRDefault="00D03C36" w:rsidP="00FF02BA">
      <w:pPr>
        <w:pStyle w:val="Heading2"/>
      </w:pPr>
      <w:bookmarkStart w:id="11" w:name="_Toc226460367"/>
      <w:r w:rsidRPr="00FF02BA">
        <w:t>3.6</w:t>
      </w:r>
      <w:r w:rsidRPr="00FF02BA">
        <w:tab/>
        <w:t>Expected Levels of Progress</w:t>
      </w:r>
      <w:bookmarkEnd w:id="11"/>
    </w:p>
    <w:p w14:paraId="79817316" w14:textId="5FBBC7E4" w:rsidR="00D35AB6" w:rsidRPr="00113288" w:rsidRDefault="00D03C36" w:rsidP="00D03C36">
      <w:pPr>
        <w:jc w:val="both"/>
        <w:rPr>
          <w:rFonts w:cstheme="minorHAnsi"/>
        </w:rPr>
      </w:pPr>
      <w:r w:rsidRPr="00113288">
        <w:rPr>
          <w:rFonts w:cstheme="minorHAnsi"/>
        </w:rPr>
        <w:t>Our initial focus will always be to identify pupils’ starting points, including any gaps in prior learning, knowledge, understanding and/ or skills.</w:t>
      </w:r>
      <w:r w:rsidR="00AF4CCA" w:rsidRPr="00113288">
        <w:rPr>
          <w:rFonts w:cstheme="minorHAnsi"/>
        </w:rPr>
        <w:t xml:space="preserve"> </w:t>
      </w:r>
      <w:r w:rsidR="00D35AB6" w:rsidRPr="00113288">
        <w:rPr>
          <w:rFonts w:cstheme="minorHAnsi"/>
        </w:rPr>
        <w:t xml:space="preserve">We focus on addressing those gaps at an appropriate pace for each individual pupil.  </w:t>
      </w:r>
    </w:p>
    <w:p w14:paraId="02BA7F3B" w14:textId="2B0E6382" w:rsidR="00315961" w:rsidRPr="00113288" w:rsidRDefault="00D35AB6" w:rsidP="00D03C36">
      <w:pPr>
        <w:jc w:val="both"/>
        <w:rPr>
          <w:rFonts w:cstheme="minorHAnsi"/>
        </w:rPr>
      </w:pPr>
      <w:r w:rsidRPr="00113288">
        <w:rPr>
          <w:rFonts w:cstheme="minorHAnsi"/>
        </w:rPr>
        <w:t xml:space="preserve">Ultimately, we aspire for pupils to make </w:t>
      </w:r>
      <w:r w:rsidR="00D03C36" w:rsidRPr="00113288">
        <w:rPr>
          <w:rFonts w:cstheme="minorHAnsi"/>
        </w:rPr>
        <w:t>progress at the same rate as their peers in mainstream schools</w:t>
      </w:r>
      <w:r w:rsidR="001E521C" w:rsidRPr="00113288">
        <w:rPr>
          <w:rFonts w:cstheme="minorHAnsi"/>
        </w:rPr>
        <w:t xml:space="preserve">.  </w:t>
      </w:r>
      <w:r w:rsidR="00315961" w:rsidRPr="00113288">
        <w:rPr>
          <w:rFonts w:cstheme="minorHAnsi"/>
        </w:rPr>
        <w:t xml:space="preserve">After all, our pupils need to be prepared to </w:t>
      </w:r>
      <w:r w:rsidR="001E521C" w:rsidRPr="00113288">
        <w:rPr>
          <w:rFonts w:cstheme="minorHAnsi"/>
        </w:rPr>
        <w:t xml:space="preserve">function in the world beyond school.  Ideally, they should be equipped to </w:t>
      </w:r>
      <w:r w:rsidR="00315961" w:rsidRPr="00113288">
        <w:rPr>
          <w:rFonts w:cstheme="minorHAnsi"/>
        </w:rPr>
        <w:t xml:space="preserve">compete with their peers </w:t>
      </w:r>
      <w:r w:rsidR="001E521C" w:rsidRPr="00113288">
        <w:rPr>
          <w:rFonts w:cstheme="minorHAnsi"/>
        </w:rPr>
        <w:t xml:space="preserve">from mainstream, </w:t>
      </w:r>
      <w:r w:rsidR="00315961" w:rsidRPr="00113288">
        <w:rPr>
          <w:rFonts w:cstheme="minorHAnsi"/>
        </w:rPr>
        <w:t xml:space="preserve">if they are to have the best possible range of career opportunities and life chances as adults.  </w:t>
      </w:r>
    </w:p>
    <w:p w14:paraId="463E4DC5" w14:textId="45D009DF" w:rsidR="001E521C" w:rsidRPr="00113288" w:rsidRDefault="001E521C" w:rsidP="00D03C36">
      <w:pPr>
        <w:jc w:val="both"/>
        <w:rPr>
          <w:rFonts w:cstheme="minorHAnsi"/>
        </w:rPr>
      </w:pPr>
      <w:r w:rsidRPr="00113288">
        <w:rPr>
          <w:rFonts w:cstheme="minorHAnsi"/>
        </w:rPr>
        <w:t xml:space="preserve">Pupils </w:t>
      </w:r>
      <w:r w:rsidR="00D03C36" w:rsidRPr="00113288">
        <w:rPr>
          <w:rFonts w:cstheme="minorHAnsi"/>
        </w:rPr>
        <w:t>are expected to progress in English, Mathematics, Science and P</w:t>
      </w:r>
      <w:r w:rsidRPr="00113288">
        <w:rPr>
          <w:rFonts w:cstheme="minorHAnsi"/>
        </w:rPr>
        <w:t>SHC</w:t>
      </w:r>
      <w:r w:rsidR="00D03C36" w:rsidRPr="00113288">
        <w:rPr>
          <w:rFonts w:cstheme="minorHAnsi"/>
        </w:rPr>
        <w:t>EE between each Key Stage</w:t>
      </w:r>
      <w:r w:rsidRPr="00113288">
        <w:rPr>
          <w:rFonts w:cstheme="minorHAnsi"/>
        </w:rPr>
        <w:t xml:space="preserve">. Our aim is for pupils to make </w:t>
      </w:r>
      <w:r w:rsidR="00D03C36" w:rsidRPr="00113288">
        <w:rPr>
          <w:rFonts w:cstheme="minorHAnsi"/>
        </w:rPr>
        <w:t xml:space="preserve">a grade or programme of study worth of progress </w:t>
      </w:r>
      <w:r w:rsidRPr="00113288">
        <w:rPr>
          <w:rFonts w:cstheme="minorHAnsi"/>
        </w:rPr>
        <w:t>during</w:t>
      </w:r>
      <w:r w:rsidR="00D03C36" w:rsidRPr="00113288">
        <w:rPr>
          <w:rFonts w:cstheme="minorHAnsi"/>
        </w:rPr>
        <w:t xml:space="preserve"> each academic year. </w:t>
      </w:r>
      <w:r w:rsidRPr="00113288">
        <w:rPr>
          <w:rFonts w:cstheme="minorHAnsi"/>
        </w:rPr>
        <w:t xml:space="preserve"> </w:t>
      </w:r>
      <w:r w:rsidR="00D03C36" w:rsidRPr="00113288">
        <w:rPr>
          <w:rFonts w:cstheme="minorHAnsi"/>
        </w:rPr>
        <w:t>However,</w:t>
      </w:r>
      <w:r w:rsidRPr="00113288">
        <w:rPr>
          <w:rFonts w:cstheme="minorHAnsi"/>
        </w:rPr>
        <w:t xml:space="preserve"> while we remain ambitious, all</w:t>
      </w:r>
      <w:r w:rsidR="00D03C36" w:rsidRPr="00113288">
        <w:rPr>
          <w:rFonts w:cstheme="minorHAnsi"/>
        </w:rPr>
        <w:t xml:space="preserve"> </w:t>
      </w:r>
      <w:r w:rsidRPr="00113288">
        <w:rPr>
          <w:rFonts w:cstheme="minorHAnsi"/>
        </w:rPr>
        <w:t>pupils are</w:t>
      </w:r>
      <w:r w:rsidR="00D03C36" w:rsidRPr="00113288">
        <w:rPr>
          <w:rFonts w:cstheme="minorHAnsi"/>
        </w:rPr>
        <w:t xml:space="preserve"> treated as individuals, and we recognise and understand that </w:t>
      </w:r>
      <w:r w:rsidRPr="00113288">
        <w:rPr>
          <w:rFonts w:cstheme="minorHAnsi"/>
        </w:rPr>
        <w:t>pupils with differing abilities and experiences of school</w:t>
      </w:r>
      <w:r w:rsidR="00D03C36" w:rsidRPr="00113288">
        <w:rPr>
          <w:rFonts w:cstheme="minorHAnsi"/>
        </w:rPr>
        <w:t xml:space="preserve"> may not </w:t>
      </w:r>
      <w:r w:rsidRPr="00113288">
        <w:rPr>
          <w:rFonts w:cstheme="minorHAnsi"/>
        </w:rPr>
        <w:t xml:space="preserve">always </w:t>
      </w:r>
      <w:r w:rsidR="00D03C36" w:rsidRPr="00113288">
        <w:rPr>
          <w:rFonts w:cstheme="minorHAnsi"/>
        </w:rPr>
        <w:t>make the expected levels of progress.</w:t>
      </w:r>
      <w:r w:rsidRPr="00113288">
        <w:rPr>
          <w:rFonts w:cstheme="minorHAnsi"/>
        </w:rPr>
        <w:t xml:space="preserve">  </w:t>
      </w:r>
    </w:p>
    <w:p w14:paraId="2C9B52E7" w14:textId="4F6673DA" w:rsidR="00465C42" w:rsidRPr="00113288" w:rsidRDefault="001E521C" w:rsidP="007606F8">
      <w:pPr>
        <w:jc w:val="both"/>
        <w:rPr>
          <w:rFonts w:cstheme="minorHAnsi"/>
        </w:rPr>
      </w:pPr>
      <w:r w:rsidRPr="00113288">
        <w:rPr>
          <w:rFonts w:cstheme="minorHAnsi"/>
        </w:rPr>
        <w:t>W</w:t>
      </w:r>
      <w:r w:rsidR="00D03C36" w:rsidRPr="00113288">
        <w:rPr>
          <w:rFonts w:cstheme="minorHAnsi"/>
        </w:rPr>
        <w:t xml:space="preserve">here expected progress is not made, </w:t>
      </w:r>
      <w:r w:rsidRPr="00113288">
        <w:rPr>
          <w:rFonts w:cstheme="minorHAnsi"/>
        </w:rPr>
        <w:t xml:space="preserve">we identify and implement further support and </w:t>
      </w:r>
      <w:r w:rsidR="00D03C36" w:rsidRPr="00113288">
        <w:rPr>
          <w:rFonts w:cstheme="minorHAnsi"/>
        </w:rPr>
        <w:t>intervention</w:t>
      </w:r>
      <w:r w:rsidRPr="00113288">
        <w:rPr>
          <w:rFonts w:cstheme="minorHAnsi"/>
        </w:rPr>
        <w:t>s</w:t>
      </w:r>
      <w:r w:rsidR="00596860" w:rsidRPr="00113288">
        <w:rPr>
          <w:rFonts w:cstheme="minorHAnsi"/>
        </w:rPr>
        <w:t>, including deploying a dedicated Teaching Assistant.</w:t>
      </w:r>
      <w:r w:rsidR="00AF4CCA" w:rsidRPr="00113288">
        <w:rPr>
          <w:rFonts w:cstheme="minorHAnsi"/>
        </w:rPr>
        <w:t xml:space="preserve"> </w:t>
      </w:r>
      <w:r w:rsidR="00D03C36" w:rsidRPr="00113288">
        <w:rPr>
          <w:rFonts w:cstheme="minorHAnsi"/>
        </w:rPr>
        <w:t xml:space="preserve">We </w:t>
      </w:r>
      <w:r w:rsidR="00596860" w:rsidRPr="00113288">
        <w:rPr>
          <w:rFonts w:cstheme="minorHAnsi"/>
        </w:rPr>
        <w:t>know</w:t>
      </w:r>
      <w:r w:rsidR="00D03C36" w:rsidRPr="00113288">
        <w:rPr>
          <w:rFonts w:cstheme="minorHAnsi"/>
        </w:rPr>
        <w:t xml:space="preserve"> that there is a significant link </w:t>
      </w:r>
      <w:r w:rsidR="00465C42" w:rsidRPr="00113288">
        <w:rPr>
          <w:rFonts w:cstheme="minorHAnsi"/>
        </w:rPr>
        <w:t>between mental</w:t>
      </w:r>
      <w:r w:rsidR="00D03C36" w:rsidRPr="00113288">
        <w:rPr>
          <w:rFonts w:cstheme="minorHAnsi"/>
        </w:rPr>
        <w:t xml:space="preserve"> health and well</w:t>
      </w:r>
      <w:r w:rsidR="00596860" w:rsidRPr="00113288">
        <w:rPr>
          <w:rFonts w:cstheme="minorHAnsi"/>
        </w:rPr>
        <w:t>-</w:t>
      </w:r>
      <w:r w:rsidR="00D03C36" w:rsidRPr="00113288">
        <w:rPr>
          <w:rFonts w:cstheme="minorHAnsi"/>
        </w:rPr>
        <w:t>being and the impact this has on progress.</w:t>
      </w:r>
      <w:r w:rsidR="00AF4CCA" w:rsidRPr="00113288">
        <w:rPr>
          <w:rFonts w:cstheme="minorHAnsi"/>
        </w:rPr>
        <w:t xml:space="preserve"> </w:t>
      </w:r>
      <w:r w:rsidR="00465C42" w:rsidRPr="00113288">
        <w:rPr>
          <w:rFonts w:cstheme="minorHAnsi"/>
        </w:rPr>
        <w:t xml:space="preserve">Many of our pupils might have a range of mental health difficulties and a history of trauma, which they are supported to come to terms with, alongside their studies.  </w:t>
      </w:r>
    </w:p>
    <w:p w14:paraId="51EF3258" w14:textId="77777777" w:rsidR="00ED2137" w:rsidRDefault="00ED2137" w:rsidP="007606F8">
      <w:pPr>
        <w:jc w:val="both"/>
      </w:pPr>
    </w:p>
    <w:p w14:paraId="1772D6C1" w14:textId="59F19B82" w:rsidR="00870D1C" w:rsidRDefault="00DA41B0" w:rsidP="00FF02BA">
      <w:pPr>
        <w:pStyle w:val="Heading2"/>
      </w:pPr>
      <w:bookmarkStart w:id="12" w:name="_Toc226460368"/>
      <w:r>
        <w:t>3.7</w:t>
      </w:r>
      <w:r>
        <w:tab/>
        <w:t>Target Setting and Review</w:t>
      </w:r>
      <w:bookmarkEnd w:id="12"/>
    </w:p>
    <w:p w14:paraId="517B78BA" w14:textId="77777777" w:rsidR="00DA41B0" w:rsidRPr="00113288" w:rsidRDefault="00DA41B0" w:rsidP="00DA41B0">
      <w:pPr>
        <w:jc w:val="both"/>
        <w:rPr>
          <w:rFonts w:cstheme="minorHAnsi"/>
        </w:rPr>
      </w:pPr>
      <w:r w:rsidRPr="00113288">
        <w:rPr>
          <w:rFonts w:cstheme="minorHAnsi"/>
        </w:rPr>
        <w:t xml:space="preserve">A range of targets are set for pupils, which might include for attendance, punctuality, positive engagement with peers, or in learning and academic targets.  Outcomes of assessment will inform target setting and review on a half-termly basis.  </w:t>
      </w:r>
    </w:p>
    <w:p w14:paraId="3D9DAF80" w14:textId="2BCB8AF3" w:rsidR="00DA41B0" w:rsidRPr="00113288" w:rsidRDefault="00DA41B0" w:rsidP="00DA41B0">
      <w:pPr>
        <w:jc w:val="both"/>
        <w:rPr>
          <w:rFonts w:cstheme="minorHAnsi"/>
        </w:rPr>
      </w:pPr>
      <w:r w:rsidRPr="00113288">
        <w:rPr>
          <w:rFonts w:cstheme="minorHAnsi"/>
        </w:rPr>
        <w:lastRenderedPageBreak/>
        <w:t xml:space="preserve">Targets will be informed by objectives in a pupil’s EHCP and/ or those agreed as part of a PEP.  Parents and carers will be kept informed and as involved as possible, through review meetings and reports. </w:t>
      </w:r>
    </w:p>
    <w:p w14:paraId="1CA0A374" w14:textId="33066B18" w:rsidR="00DA41B0" w:rsidRPr="00113288" w:rsidRDefault="00DA41B0" w:rsidP="00DA41B0">
      <w:pPr>
        <w:jc w:val="both"/>
        <w:rPr>
          <w:rFonts w:cstheme="minorHAnsi"/>
        </w:rPr>
      </w:pPr>
      <w:r w:rsidRPr="00113288">
        <w:rPr>
          <w:rFonts w:cstheme="minorHAnsi"/>
        </w:rPr>
        <w:t>T</w:t>
      </w:r>
      <w:r w:rsidR="00113288" w:rsidRPr="00113288">
        <w:rPr>
          <w:rFonts w:cstheme="minorHAnsi"/>
        </w:rPr>
        <w:t>eachers</w:t>
      </w:r>
      <w:r w:rsidRPr="00113288">
        <w:rPr>
          <w:rFonts w:cstheme="minorHAnsi"/>
        </w:rPr>
        <w:t xml:space="preserve"> will help pupils to know and review their targets each day and week as appropriate. Learning targets will be shared in pupil’s books or work folders.  </w:t>
      </w:r>
    </w:p>
    <w:p w14:paraId="0843B9D3" w14:textId="3C3915AB" w:rsidR="00CF472A" w:rsidRPr="00113288" w:rsidRDefault="00CF472A" w:rsidP="00DA41B0">
      <w:pPr>
        <w:jc w:val="both"/>
        <w:rPr>
          <w:rFonts w:cstheme="minorHAnsi"/>
        </w:rPr>
      </w:pPr>
      <w:r w:rsidRPr="00113288">
        <w:rPr>
          <w:rFonts w:cstheme="minorHAnsi"/>
        </w:rPr>
        <w:t>Targets will be reviewed formally as part of the Annual Review of EHCP process.</w:t>
      </w:r>
      <w:r w:rsidR="00AF4CCA" w:rsidRPr="00113288">
        <w:rPr>
          <w:rFonts w:cstheme="minorHAnsi"/>
        </w:rPr>
        <w:t xml:space="preserve"> </w:t>
      </w:r>
      <w:r w:rsidRPr="00113288">
        <w:rPr>
          <w:rFonts w:cstheme="minorHAnsi"/>
        </w:rPr>
        <w:t xml:space="preserve">Termly </w:t>
      </w:r>
      <w:r w:rsidR="00AA002B" w:rsidRPr="00113288">
        <w:rPr>
          <w:rFonts w:cstheme="minorHAnsi"/>
        </w:rPr>
        <w:t xml:space="preserve">summary </w:t>
      </w:r>
      <w:r w:rsidRPr="00113288">
        <w:rPr>
          <w:rFonts w:cstheme="minorHAnsi"/>
        </w:rPr>
        <w:t xml:space="preserve">reports will be sent to parents and carers, highlighting interim achievements. </w:t>
      </w:r>
    </w:p>
    <w:p w14:paraId="0BD9BA11" w14:textId="77777777" w:rsidR="00CF472A" w:rsidRDefault="00CF472A" w:rsidP="00DA41B0">
      <w:pPr>
        <w:jc w:val="both"/>
      </w:pPr>
    </w:p>
    <w:p w14:paraId="054BE579" w14:textId="79A132E6" w:rsidR="00CF472A" w:rsidRDefault="0062226E" w:rsidP="00FF02BA">
      <w:pPr>
        <w:pStyle w:val="Heading2"/>
      </w:pPr>
      <w:bookmarkStart w:id="13" w:name="_Toc226460369"/>
      <w:r>
        <w:t>3.8</w:t>
      </w:r>
      <w:r>
        <w:tab/>
        <w:t>Record Keeping</w:t>
      </w:r>
      <w:bookmarkEnd w:id="13"/>
    </w:p>
    <w:p w14:paraId="289B8054" w14:textId="0A93664D" w:rsidR="0062226E" w:rsidRPr="00113288" w:rsidRDefault="0062226E" w:rsidP="0062226E">
      <w:pPr>
        <w:jc w:val="both"/>
        <w:rPr>
          <w:rFonts w:cstheme="minorHAnsi"/>
        </w:rPr>
      </w:pPr>
      <w:r w:rsidRPr="00113288">
        <w:rPr>
          <w:rFonts w:cstheme="minorHAnsi"/>
        </w:rPr>
        <w:t>A variety of assessment evidence is collected to form the basis of assessment records which are in turn used for a range of purposes.</w:t>
      </w:r>
    </w:p>
    <w:p w14:paraId="52B0A369" w14:textId="7C294003" w:rsidR="00D37E1F" w:rsidRPr="00113288" w:rsidRDefault="0062226E" w:rsidP="0062226E">
      <w:pPr>
        <w:jc w:val="both"/>
        <w:rPr>
          <w:rFonts w:cstheme="minorHAnsi"/>
        </w:rPr>
      </w:pPr>
      <w:r w:rsidRPr="00113288">
        <w:rPr>
          <w:rFonts w:cstheme="minorHAnsi"/>
        </w:rPr>
        <w:t>Each class teacher will be provided with an assessment table at the start of each assessment cycle. Teach</w:t>
      </w:r>
      <w:r w:rsidR="001F31E5" w:rsidRPr="00113288">
        <w:rPr>
          <w:rFonts w:cstheme="minorHAnsi"/>
        </w:rPr>
        <w:t>ing staff</w:t>
      </w:r>
      <w:r w:rsidRPr="00113288">
        <w:rPr>
          <w:rFonts w:cstheme="minorHAnsi"/>
        </w:rPr>
        <w:t xml:space="preserve"> are responsible for ensuring all </w:t>
      </w:r>
      <w:r w:rsidR="001F31E5" w:rsidRPr="00113288">
        <w:rPr>
          <w:rFonts w:cstheme="minorHAnsi"/>
        </w:rPr>
        <w:t xml:space="preserve">pupils </w:t>
      </w:r>
      <w:r w:rsidRPr="00113288">
        <w:rPr>
          <w:rFonts w:cstheme="minorHAnsi"/>
        </w:rPr>
        <w:t>have</w:t>
      </w:r>
      <w:r w:rsidR="00D37E1F" w:rsidRPr="00113288">
        <w:rPr>
          <w:rFonts w:cstheme="minorHAnsi"/>
        </w:rPr>
        <w:t xml:space="preserve"> outcomes data and other progress related information</w:t>
      </w:r>
      <w:r w:rsidRPr="00113288">
        <w:rPr>
          <w:rFonts w:cstheme="minorHAnsi"/>
        </w:rPr>
        <w:t xml:space="preserve"> for all subjects.</w:t>
      </w:r>
      <w:r w:rsidR="00AF4CCA" w:rsidRPr="00113288">
        <w:rPr>
          <w:rFonts w:cstheme="minorHAnsi"/>
        </w:rPr>
        <w:t xml:space="preserve"> </w:t>
      </w:r>
      <w:r w:rsidRPr="00113288">
        <w:rPr>
          <w:rFonts w:cstheme="minorHAnsi"/>
        </w:rPr>
        <w:t>Teachers will be responsible for ensuring this data is accurate and provided by the deadline given</w:t>
      </w:r>
      <w:r w:rsidR="00D37E1F" w:rsidRPr="00113288">
        <w:rPr>
          <w:rFonts w:cstheme="minorHAnsi"/>
        </w:rPr>
        <w:t xml:space="preserve"> for reporting</w:t>
      </w:r>
      <w:r w:rsidRPr="00113288">
        <w:rPr>
          <w:rFonts w:cstheme="minorHAnsi"/>
        </w:rPr>
        <w:t xml:space="preserve">. </w:t>
      </w:r>
      <w:r w:rsidR="00D37E1F" w:rsidRPr="00113288">
        <w:rPr>
          <w:rFonts w:cstheme="minorHAnsi"/>
        </w:rPr>
        <w:t xml:space="preserve"> </w:t>
      </w:r>
    </w:p>
    <w:p w14:paraId="5589ACDD" w14:textId="6EA7C499" w:rsidR="0062226E" w:rsidRPr="00113288" w:rsidRDefault="0062226E" w:rsidP="0062226E">
      <w:pPr>
        <w:jc w:val="both"/>
        <w:rPr>
          <w:rFonts w:cstheme="minorHAnsi"/>
        </w:rPr>
      </w:pPr>
      <w:r w:rsidRPr="00113288">
        <w:rPr>
          <w:rFonts w:cstheme="minorHAnsi"/>
        </w:rPr>
        <w:t xml:space="preserve">Data will be inputted into the </w:t>
      </w:r>
      <w:r w:rsidR="00D37E1F" w:rsidRPr="00113288">
        <w:rPr>
          <w:rFonts w:cstheme="minorHAnsi"/>
        </w:rPr>
        <w:t xml:space="preserve">school </w:t>
      </w:r>
      <w:r w:rsidRPr="00113288">
        <w:rPr>
          <w:rFonts w:cstheme="minorHAnsi"/>
        </w:rPr>
        <w:t>tracking system on a half</w:t>
      </w:r>
      <w:r w:rsidR="00D37E1F" w:rsidRPr="00113288">
        <w:rPr>
          <w:rFonts w:cstheme="minorHAnsi"/>
        </w:rPr>
        <w:t>-</w:t>
      </w:r>
      <w:r w:rsidRPr="00113288">
        <w:rPr>
          <w:rFonts w:cstheme="minorHAnsi"/>
        </w:rPr>
        <w:t>termly basis. This data will be quality assured by the leadership team</w:t>
      </w:r>
      <w:r w:rsidR="00D37E1F" w:rsidRPr="00113288">
        <w:rPr>
          <w:rFonts w:cstheme="minorHAnsi"/>
        </w:rPr>
        <w:t>, scrutinised through the school governance process,</w:t>
      </w:r>
      <w:r w:rsidRPr="00113288">
        <w:rPr>
          <w:rFonts w:cstheme="minorHAnsi"/>
        </w:rPr>
        <w:t xml:space="preserve"> and </w:t>
      </w:r>
      <w:r w:rsidR="00D37E1F" w:rsidRPr="00113288">
        <w:rPr>
          <w:rFonts w:cstheme="minorHAnsi"/>
        </w:rPr>
        <w:t xml:space="preserve">also </w:t>
      </w:r>
      <w:r w:rsidRPr="00113288">
        <w:rPr>
          <w:rFonts w:cstheme="minorHAnsi"/>
        </w:rPr>
        <w:t>externally by</w:t>
      </w:r>
      <w:r w:rsidR="00D37E1F" w:rsidRPr="00113288">
        <w:rPr>
          <w:rFonts w:cstheme="minorHAnsi"/>
        </w:rPr>
        <w:t xml:space="preserve"> an</w:t>
      </w:r>
      <w:r w:rsidRPr="00113288">
        <w:rPr>
          <w:rFonts w:cstheme="minorHAnsi"/>
        </w:rPr>
        <w:t xml:space="preserve"> </w:t>
      </w:r>
      <w:r w:rsidR="001F31E5" w:rsidRPr="00113288">
        <w:rPr>
          <w:rFonts w:cstheme="minorHAnsi"/>
        </w:rPr>
        <w:t xml:space="preserve">independent </w:t>
      </w:r>
      <w:r w:rsidRPr="00113288">
        <w:rPr>
          <w:rFonts w:cstheme="minorHAnsi"/>
        </w:rPr>
        <w:t xml:space="preserve">School Improvement </w:t>
      </w:r>
      <w:r w:rsidR="001F31E5" w:rsidRPr="00113288">
        <w:rPr>
          <w:rFonts w:cstheme="minorHAnsi"/>
        </w:rPr>
        <w:t>Partner</w:t>
      </w:r>
      <w:r w:rsidRPr="00113288">
        <w:rPr>
          <w:rFonts w:cstheme="minorHAnsi"/>
        </w:rPr>
        <w:t>.</w:t>
      </w:r>
    </w:p>
    <w:p w14:paraId="2AB78AB4" w14:textId="77777777" w:rsidR="0062226E" w:rsidRDefault="0062226E" w:rsidP="00DA41B0">
      <w:pPr>
        <w:jc w:val="both"/>
      </w:pPr>
    </w:p>
    <w:p w14:paraId="6DBA2C07" w14:textId="5DCC446E" w:rsidR="0062226E" w:rsidRDefault="0062226E" w:rsidP="00FF02BA">
      <w:pPr>
        <w:pStyle w:val="Heading2"/>
      </w:pPr>
      <w:bookmarkStart w:id="14" w:name="_Toc226460370"/>
      <w:r>
        <w:t>3.9</w:t>
      </w:r>
      <w:r>
        <w:tab/>
        <w:t>Reporting</w:t>
      </w:r>
      <w:bookmarkEnd w:id="14"/>
    </w:p>
    <w:p w14:paraId="0FF65421" w14:textId="57F56243" w:rsidR="00AA002B" w:rsidRPr="00113288" w:rsidRDefault="00AA002B" w:rsidP="00AA002B">
      <w:pPr>
        <w:jc w:val="both"/>
        <w:rPr>
          <w:rFonts w:cstheme="minorHAnsi"/>
        </w:rPr>
      </w:pPr>
      <w:r w:rsidRPr="00113288">
        <w:rPr>
          <w:rFonts w:cstheme="minorHAnsi"/>
        </w:rPr>
        <w:t xml:space="preserve">Parents and carers are informed of their child's progress through: </w:t>
      </w:r>
    </w:p>
    <w:p w14:paraId="63B7D495" w14:textId="38E59816" w:rsidR="004A0623" w:rsidRPr="00113288" w:rsidRDefault="004A0623" w:rsidP="00AA002B">
      <w:pPr>
        <w:pStyle w:val="ListParagraph"/>
        <w:numPr>
          <w:ilvl w:val="0"/>
          <w:numId w:val="16"/>
        </w:numPr>
        <w:jc w:val="both"/>
        <w:rPr>
          <w:rFonts w:cstheme="minorHAnsi"/>
        </w:rPr>
      </w:pPr>
      <w:r w:rsidRPr="00113288">
        <w:rPr>
          <w:rFonts w:cstheme="minorHAnsi"/>
        </w:rPr>
        <w:t>home-school diaries, monitored by T</w:t>
      </w:r>
      <w:r w:rsidR="00113288" w:rsidRPr="00113288">
        <w:rPr>
          <w:rFonts w:cstheme="minorHAnsi"/>
        </w:rPr>
        <w:t>eaching staff</w:t>
      </w:r>
      <w:r w:rsidRPr="00113288">
        <w:rPr>
          <w:rFonts w:cstheme="minorHAnsi"/>
        </w:rPr>
        <w:t>,</w:t>
      </w:r>
    </w:p>
    <w:p w14:paraId="0FA10B2F" w14:textId="116B85FB" w:rsidR="002127A8" w:rsidRPr="00113288" w:rsidRDefault="002127A8" w:rsidP="00AA002B">
      <w:pPr>
        <w:pStyle w:val="ListParagraph"/>
        <w:numPr>
          <w:ilvl w:val="0"/>
          <w:numId w:val="16"/>
        </w:numPr>
        <w:jc w:val="both"/>
        <w:rPr>
          <w:rFonts w:cstheme="minorHAnsi"/>
        </w:rPr>
      </w:pPr>
      <w:r w:rsidRPr="00113288">
        <w:rPr>
          <w:rFonts w:cstheme="minorHAnsi"/>
        </w:rPr>
        <w:t xml:space="preserve">weekly calls home, </w:t>
      </w:r>
    </w:p>
    <w:p w14:paraId="07F08688" w14:textId="6F72512D" w:rsidR="002127A8" w:rsidRPr="00113288" w:rsidRDefault="00AA002B" w:rsidP="00AA002B">
      <w:pPr>
        <w:pStyle w:val="ListParagraph"/>
        <w:numPr>
          <w:ilvl w:val="0"/>
          <w:numId w:val="16"/>
        </w:numPr>
        <w:jc w:val="both"/>
        <w:rPr>
          <w:rFonts w:cstheme="minorHAnsi"/>
        </w:rPr>
      </w:pPr>
      <w:r w:rsidRPr="00113288">
        <w:rPr>
          <w:rFonts w:cstheme="minorHAnsi"/>
        </w:rPr>
        <w:t>termly summary reports</w:t>
      </w:r>
      <w:r w:rsidR="002127A8" w:rsidRPr="00113288">
        <w:rPr>
          <w:rFonts w:cstheme="minorHAnsi"/>
        </w:rPr>
        <w:t xml:space="preserve"> providing grades for effort, engagement and overall progress, </w:t>
      </w:r>
    </w:p>
    <w:p w14:paraId="7A5A01D0" w14:textId="77777777" w:rsidR="002127A8" w:rsidRPr="00113288" w:rsidRDefault="002127A8" w:rsidP="00AA002B">
      <w:pPr>
        <w:pStyle w:val="ListParagraph"/>
        <w:numPr>
          <w:ilvl w:val="0"/>
          <w:numId w:val="16"/>
        </w:numPr>
        <w:jc w:val="both"/>
        <w:rPr>
          <w:rFonts w:cstheme="minorHAnsi"/>
        </w:rPr>
      </w:pPr>
      <w:r w:rsidRPr="00113288">
        <w:rPr>
          <w:rFonts w:cstheme="minorHAnsi"/>
        </w:rPr>
        <w:t>annual reports from all subject areas</w:t>
      </w:r>
      <w:r w:rsidR="00AA002B" w:rsidRPr="00113288">
        <w:rPr>
          <w:rFonts w:cstheme="minorHAnsi"/>
        </w:rPr>
        <w:t xml:space="preserve">, </w:t>
      </w:r>
    </w:p>
    <w:p w14:paraId="486732D1" w14:textId="0228122A" w:rsidR="004A0623" w:rsidRPr="00113288" w:rsidRDefault="004A0623" w:rsidP="00AA002B">
      <w:pPr>
        <w:pStyle w:val="ListParagraph"/>
        <w:numPr>
          <w:ilvl w:val="0"/>
          <w:numId w:val="16"/>
        </w:numPr>
        <w:jc w:val="both"/>
        <w:rPr>
          <w:rFonts w:cstheme="minorHAnsi"/>
        </w:rPr>
      </w:pPr>
      <w:r w:rsidRPr="00113288">
        <w:rPr>
          <w:rFonts w:cstheme="minorHAnsi"/>
        </w:rPr>
        <w:t>six-monthly Personal Education Plan review, for children looked after,</w:t>
      </w:r>
    </w:p>
    <w:p w14:paraId="50B39C8B" w14:textId="65F17888" w:rsidR="0075248F" w:rsidRPr="00113288" w:rsidRDefault="0075248F" w:rsidP="00AA002B">
      <w:pPr>
        <w:pStyle w:val="ListParagraph"/>
        <w:numPr>
          <w:ilvl w:val="0"/>
          <w:numId w:val="16"/>
        </w:numPr>
        <w:jc w:val="both"/>
        <w:rPr>
          <w:rFonts w:cstheme="minorHAnsi"/>
        </w:rPr>
      </w:pPr>
      <w:r w:rsidRPr="00113288">
        <w:rPr>
          <w:rFonts w:cstheme="minorHAnsi"/>
        </w:rPr>
        <w:t>the Annual Review process, including re</w:t>
      </w:r>
      <w:r w:rsidR="004A0623" w:rsidRPr="00113288">
        <w:rPr>
          <w:rFonts w:cstheme="minorHAnsi"/>
        </w:rPr>
        <w:t xml:space="preserve">port on progress towards objectives in the EHCP, </w:t>
      </w:r>
    </w:p>
    <w:p w14:paraId="1E6BF7AC" w14:textId="23FCCE10" w:rsidR="00AA002B" w:rsidRPr="00113288" w:rsidRDefault="00AA002B" w:rsidP="00AA002B">
      <w:pPr>
        <w:jc w:val="both"/>
        <w:rPr>
          <w:rFonts w:cstheme="minorHAnsi"/>
        </w:rPr>
      </w:pPr>
    </w:p>
    <w:p w14:paraId="03DE8631" w14:textId="27DCBE2C" w:rsidR="00870D1C" w:rsidRPr="00113288" w:rsidRDefault="007F39AD" w:rsidP="007606F8">
      <w:pPr>
        <w:jc w:val="both"/>
        <w:rPr>
          <w:rFonts w:cstheme="minorHAnsi"/>
        </w:rPr>
      </w:pPr>
      <w:r w:rsidRPr="00113288">
        <w:rPr>
          <w:rFonts w:cstheme="minorHAnsi"/>
        </w:rPr>
        <w:t>Due to the vulnerability of many of our pupils, data collection and reports may be requested as part of multi-disciplinary team meetings, e.g. Looked After Child Review, PEP, or safeguarding and Child Protection Meetings.</w:t>
      </w:r>
      <w:r w:rsidR="008B137C" w:rsidRPr="00113288">
        <w:rPr>
          <w:rFonts w:cstheme="minorHAnsi"/>
        </w:rPr>
        <w:t xml:space="preserve"> </w:t>
      </w:r>
      <w:r w:rsidRPr="00113288">
        <w:rPr>
          <w:rFonts w:cstheme="minorHAnsi"/>
        </w:rPr>
        <w:t>Staff will be expected to contribute to the writing of such reports as appropriate.</w:t>
      </w:r>
    </w:p>
    <w:p w14:paraId="607B5CAA" w14:textId="77777777" w:rsidR="007F39AD" w:rsidRPr="00230F54" w:rsidRDefault="007F39AD" w:rsidP="007606F8">
      <w:pPr>
        <w:jc w:val="both"/>
        <w:rPr>
          <w:rFonts w:cstheme="minorHAnsi"/>
          <w:sz w:val="24"/>
          <w:szCs w:val="24"/>
        </w:rPr>
      </w:pPr>
    </w:p>
    <w:p w14:paraId="224B49AF" w14:textId="65C94738" w:rsidR="007F39AD" w:rsidRDefault="00142E1C" w:rsidP="00FF02BA">
      <w:pPr>
        <w:pStyle w:val="Heading2"/>
      </w:pPr>
      <w:bookmarkStart w:id="15" w:name="_Toc226460371"/>
      <w:r>
        <w:t>3.10</w:t>
      </w:r>
      <w:r>
        <w:tab/>
        <w:t>Monitoring and Review</w:t>
      </w:r>
      <w:bookmarkEnd w:id="15"/>
    </w:p>
    <w:p w14:paraId="1185BD63" w14:textId="1C3D4615" w:rsidR="00142E1C" w:rsidRPr="00113288" w:rsidRDefault="00142E1C" w:rsidP="00142E1C">
      <w:pPr>
        <w:jc w:val="both"/>
      </w:pPr>
      <w:r w:rsidRPr="00113288">
        <w:t>Monitoring and review processes include:</w:t>
      </w:r>
    </w:p>
    <w:p w14:paraId="0738A84D" w14:textId="77777777" w:rsidR="00142E1C" w:rsidRPr="00113288" w:rsidRDefault="00142E1C" w:rsidP="00142E1C">
      <w:pPr>
        <w:pStyle w:val="ListParagraph"/>
        <w:numPr>
          <w:ilvl w:val="0"/>
          <w:numId w:val="17"/>
        </w:numPr>
        <w:jc w:val="both"/>
      </w:pPr>
      <w:r w:rsidRPr="00113288">
        <w:t xml:space="preserve">work scrutiny, including book trawls across a class or subject, </w:t>
      </w:r>
    </w:p>
    <w:p w14:paraId="67742674" w14:textId="77777777" w:rsidR="00142E1C" w:rsidRPr="00113288" w:rsidRDefault="00142E1C" w:rsidP="007B5C64">
      <w:pPr>
        <w:pStyle w:val="ListParagraph"/>
        <w:numPr>
          <w:ilvl w:val="0"/>
          <w:numId w:val="17"/>
        </w:numPr>
        <w:jc w:val="both"/>
      </w:pPr>
      <w:r w:rsidRPr="00113288">
        <w:t xml:space="preserve">planning scrutiny, </w:t>
      </w:r>
    </w:p>
    <w:p w14:paraId="3265F5E3" w14:textId="77777777" w:rsidR="00142E1C" w:rsidRPr="00113288" w:rsidRDefault="00142E1C" w:rsidP="006206D4">
      <w:pPr>
        <w:pStyle w:val="ListParagraph"/>
        <w:numPr>
          <w:ilvl w:val="0"/>
          <w:numId w:val="17"/>
        </w:numPr>
        <w:jc w:val="both"/>
      </w:pPr>
      <w:r w:rsidRPr="00113288">
        <w:t xml:space="preserve">learning walks, </w:t>
      </w:r>
    </w:p>
    <w:p w14:paraId="5E42F376" w14:textId="77777777" w:rsidR="00142E1C" w:rsidRPr="00113288" w:rsidRDefault="00142E1C" w:rsidP="00FC286F">
      <w:pPr>
        <w:pStyle w:val="ListParagraph"/>
        <w:numPr>
          <w:ilvl w:val="0"/>
          <w:numId w:val="17"/>
        </w:numPr>
        <w:jc w:val="both"/>
      </w:pPr>
      <w:r w:rsidRPr="00113288">
        <w:t>discussion involving pupils,</w:t>
      </w:r>
    </w:p>
    <w:p w14:paraId="53216F6F" w14:textId="77777777" w:rsidR="00142E1C" w:rsidRPr="00113288" w:rsidRDefault="00142E1C" w:rsidP="00C02768">
      <w:pPr>
        <w:pStyle w:val="ListParagraph"/>
        <w:numPr>
          <w:ilvl w:val="0"/>
          <w:numId w:val="17"/>
        </w:numPr>
        <w:jc w:val="both"/>
      </w:pPr>
      <w:r w:rsidRPr="00113288">
        <w:t xml:space="preserve">discussion with parents and carers, </w:t>
      </w:r>
    </w:p>
    <w:p w14:paraId="46B6BFC5" w14:textId="77777777" w:rsidR="00142E1C" w:rsidRPr="00113288" w:rsidRDefault="00142E1C" w:rsidP="00034FF3">
      <w:pPr>
        <w:pStyle w:val="ListParagraph"/>
        <w:numPr>
          <w:ilvl w:val="0"/>
          <w:numId w:val="17"/>
        </w:numPr>
        <w:jc w:val="both"/>
      </w:pPr>
      <w:r w:rsidRPr="00113288">
        <w:t xml:space="preserve">formal lesson observations, </w:t>
      </w:r>
    </w:p>
    <w:p w14:paraId="7DD49919" w14:textId="77777777" w:rsidR="00142E1C" w:rsidRPr="00113288" w:rsidRDefault="00142E1C" w:rsidP="00142E1C">
      <w:pPr>
        <w:pStyle w:val="ListParagraph"/>
        <w:numPr>
          <w:ilvl w:val="0"/>
          <w:numId w:val="17"/>
        </w:numPr>
        <w:jc w:val="both"/>
      </w:pPr>
      <w:r w:rsidRPr="00113288">
        <w:lastRenderedPageBreak/>
        <w:t>monitoring the use of progress database,</w:t>
      </w:r>
    </w:p>
    <w:p w14:paraId="6F29E2C7" w14:textId="77777777" w:rsidR="00142E1C" w:rsidRPr="00113288" w:rsidRDefault="00142E1C" w:rsidP="00C777EA">
      <w:pPr>
        <w:pStyle w:val="ListParagraph"/>
        <w:numPr>
          <w:ilvl w:val="0"/>
          <w:numId w:val="17"/>
        </w:numPr>
        <w:jc w:val="both"/>
      </w:pPr>
      <w:r w:rsidRPr="00113288">
        <w:t xml:space="preserve">monitoring use of data and information, to inform planning, </w:t>
      </w:r>
    </w:p>
    <w:p w14:paraId="3592FE0F" w14:textId="77777777" w:rsidR="00142E1C" w:rsidRPr="00113288" w:rsidRDefault="00142E1C" w:rsidP="00D81BE7">
      <w:pPr>
        <w:pStyle w:val="ListParagraph"/>
        <w:numPr>
          <w:ilvl w:val="0"/>
          <w:numId w:val="17"/>
        </w:numPr>
        <w:jc w:val="both"/>
      </w:pPr>
      <w:r w:rsidRPr="00113288">
        <w:t xml:space="preserve">progress checks on a half-termly basis, </w:t>
      </w:r>
    </w:p>
    <w:p w14:paraId="2B2FA4D0" w14:textId="77777777" w:rsidR="00142E1C" w:rsidRPr="00113288" w:rsidRDefault="00142E1C" w:rsidP="00942CF5">
      <w:pPr>
        <w:pStyle w:val="ListParagraph"/>
        <w:numPr>
          <w:ilvl w:val="0"/>
          <w:numId w:val="17"/>
        </w:numPr>
        <w:jc w:val="both"/>
      </w:pPr>
      <w:r w:rsidRPr="00113288">
        <w:t xml:space="preserve">monitoring use of targeted interventions and their impact, </w:t>
      </w:r>
    </w:p>
    <w:p w14:paraId="3D14C8A2" w14:textId="77777777" w:rsidR="00322E51" w:rsidRPr="00113288" w:rsidRDefault="00142E1C" w:rsidP="00B22DD4">
      <w:pPr>
        <w:pStyle w:val="ListParagraph"/>
        <w:numPr>
          <w:ilvl w:val="0"/>
          <w:numId w:val="17"/>
        </w:numPr>
        <w:jc w:val="both"/>
      </w:pPr>
      <w:r w:rsidRPr="00113288">
        <w:t>monitoring use of A</w:t>
      </w:r>
      <w:r w:rsidR="00322E51" w:rsidRPr="00113288">
        <w:t>f</w:t>
      </w:r>
      <w:r w:rsidRPr="00113288">
        <w:t>L to ensure accelerated progress for all</w:t>
      </w:r>
      <w:r w:rsidR="00322E51" w:rsidRPr="00113288">
        <w:t xml:space="preserve">, </w:t>
      </w:r>
    </w:p>
    <w:p w14:paraId="215D8463" w14:textId="77777777" w:rsidR="00322E51" w:rsidRPr="00113288" w:rsidRDefault="00322E51" w:rsidP="00086AF4">
      <w:pPr>
        <w:pStyle w:val="ListParagraph"/>
        <w:numPr>
          <w:ilvl w:val="0"/>
          <w:numId w:val="17"/>
        </w:numPr>
        <w:jc w:val="both"/>
      </w:pPr>
      <w:r w:rsidRPr="00113288">
        <w:t>i</w:t>
      </w:r>
      <w:r w:rsidR="00142E1C" w:rsidRPr="00113288">
        <w:t>mpact on summative assessment results</w:t>
      </w:r>
      <w:r w:rsidRPr="00113288">
        <w:t>,</w:t>
      </w:r>
    </w:p>
    <w:p w14:paraId="558A0BC6" w14:textId="77BEEDB0" w:rsidR="00322E51" w:rsidRPr="00113288" w:rsidRDefault="00322E51" w:rsidP="004C615A">
      <w:pPr>
        <w:pStyle w:val="ListParagraph"/>
        <w:numPr>
          <w:ilvl w:val="0"/>
          <w:numId w:val="17"/>
        </w:numPr>
        <w:jc w:val="both"/>
      </w:pPr>
      <w:r w:rsidRPr="00113288">
        <w:t>c</w:t>
      </w:r>
      <w:r w:rsidR="00142E1C" w:rsidRPr="00113288">
        <w:t xml:space="preserve">ontinual </w:t>
      </w:r>
      <w:r w:rsidRPr="00113288">
        <w:t>professional development</w:t>
      </w:r>
      <w:r w:rsidR="00142E1C" w:rsidRPr="00113288">
        <w:t xml:space="preserve"> on moderation of assessment</w:t>
      </w:r>
      <w:r w:rsidRPr="00113288">
        <w:t xml:space="preserve">, </w:t>
      </w:r>
    </w:p>
    <w:p w14:paraId="1C3C5A84" w14:textId="386D1242" w:rsidR="00322E51" w:rsidRPr="00230F54" w:rsidRDefault="00322E51" w:rsidP="004C615A">
      <w:pPr>
        <w:pStyle w:val="ListParagraph"/>
        <w:numPr>
          <w:ilvl w:val="0"/>
          <w:numId w:val="17"/>
        </w:numPr>
        <w:jc w:val="both"/>
        <w:rPr>
          <w:sz w:val="24"/>
          <w:szCs w:val="24"/>
        </w:rPr>
      </w:pPr>
      <w:r w:rsidRPr="00113288">
        <w:t>moderation with peer staff from mainstream/ other similar special schools, especially with Key Stage 4 courses of study towards external accreditation</w:t>
      </w:r>
      <w:r w:rsidRPr="00230F54">
        <w:rPr>
          <w:sz w:val="24"/>
          <w:szCs w:val="24"/>
        </w:rPr>
        <w:t>.</w:t>
      </w:r>
    </w:p>
    <w:p w14:paraId="13A0B7A7" w14:textId="77777777" w:rsidR="00322E51" w:rsidRDefault="00322E51" w:rsidP="00322E51">
      <w:pPr>
        <w:ind w:left="360"/>
        <w:jc w:val="both"/>
      </w:pPr>
    </w:p>
    <w:p w14:paraId="7C4EBE66" w14:textId="3EE2B457" w:rsidR="00D3284A" w:rsidRPr="00EC7D7A" w:rsidRDefault="00BD7664" w:rsidP="00FF02BA">
      <w:pPr>
        <w:pStyle w:val="Heading2"/>
      </w:pPr>
      <w:bookmarkStart w:id="16" w:name="_Toc226460372"/>
      <w:r w:rsidRPr="00EC7D7A">
        <w:t>3.11</w:t>
      </w:r>
      <w:r w:rsidRPr="00EC7D7A">
        <w:tab/>
        <w:t>Data Analysis</w:t>
      </w:r>
      <w:bookmarkEnd w:id="16"/>
    </w:p>
    <w:p w14:paraId="06B13BDD" w14:textId="3769B444" w:rsidR="00BD7664" w:rsidRPr="00113288" w:rsidRDefault="00BD7664" w:rsidP="00BD7664">
      <w:pPr>
        <w:jc w:val="both"/>
        <w:rPr>
          <w:rFonts w:cstheme="minorHAnsi"/>
        </w:rPr>
      </w:pPr>
      <w:r w:rsidRPr="00113288">
        <w:rPr>
          <w:rFonts w:cstheme="minorHAnsi"/>
        </w:rPr>
        <w:t>Data collected is used to highlight where bespoke targeted interventions can be most effective for individual pupils and groups.</w:t>
      </w:r>
      <w:r w:rsidR="008B137C" w:rsidRPr="00113288">
        <w:rPr>
          <w:rFonts w:cstheme="minorHAnsi"/>
        </w:rPr>
        <w:t xml:space="preserve"> </w:t>
      </w:r>
      <w:r w:rsidRPr="00113288">
        <w:rPr>
          <w:rFonts w:cstheme="minorHAnsi"/>
        </w:rPr>
        <w:t xml:space="preserve">Data is used by leaders and individual teaching staff to inform planning and review.  </w:t>
      </w:r>
    </w:p>
    <w:p w14:paraId="57C9DEB0" w14:textId="54472427" w:rsidR="00BD7664" w:rsidRPr="00113288" w:rsidRDefault="00BD7664" w:rsidP="00BD7664">
      <w:pPr>
        <w:jc w:val="both"/>
        <w:rPr>
          <w:rFonts w:cstheme="minorHAnsi"/>
        </w:rPr>
      </w:pPr>
      <w:r w:rsidRPr="00113288">
        <w:rPr>
          <w:rFonts w:cstheme="minorHAnsi"/>
        </w:rPr>
        <w:t>Analysis and subsequent reports are shared with a variety of audiences including parents/ carers, the Proprietor and those responsible for governance, Ofsted and commissioning Local Authorities as appropriate.</w:t>
      </w:r>
      <w:r w:rsidR="008B137C" w:rsidRPr="00113288">
        <w:rPr>
          <w:rFonts w:cstheme="minorHAnsi"/>
        </w:rPr>
        <w:t xml:space="preserve"> </w:t>
      </w:r>
      <w:r w:rsidRPr="00113288">
        <w:rPr>
          <w:rFonts w:cstheme="minorHAnsi"/>
        </w:rPr>
        <w:t xml:space="preserve">A full data report is produced at the end of each full term and the </w:t>
      </w:r>
      <w:r w:rsidR="00E06A27" w:rsidRPr="00113288">
        <w:rPr>
          <w:rFonts w:cstheme="minorHAnsi"/>
        </w:rPr>
        <w:t>Headteacher</w:t>
      </w:r>
      <w:r w:rsidRPr="00113288">
        <w:rPr>
          <w:rFonts w:cstheme="minorHAnsi"/>
        </w:rPr>
        <w:t xml:space="preserve"> provides an Annual Report for governance at the end of each academic year. </w:t>
      </w:r>
    </w:p>
    <w:p w14:paraId="61B153B4" w14:textId="77777777" w:rsidR="00BD7664" w:rsidRDefault="00BD7664" w:rsidP="00BD7664">
      <w:pPr>
        <w:jc w:val="both"/>
      </w:pPr>
    </w:p>
    <w:p w14:paraId="23EBFBDB" w14:textId="77777777" w:rsidR="000F371A" w:rsidRDefault="000F371A" w:rsidP="00BD7664">
      <w:pPr>
        <w:jc w:val="both"/>
        <w:rPr>
          <w:rFonts w:cstheme="minorHAnsi"/>
          <w:b/>
          <w:bCs/>
          <w:sz w:val="28"/>
          <w:szCs w:val="28"/>
        </w:rPr>
      </w:pPr>
    </w:p>
    <w:p w14:paraId="700616C1" w14:textId="77777777" w:rsidR="000F371A" w:rsidRDefault="000F371A" w:rsidP="00BD7664">
      <w:pPr>
        <w:jc w:val="both"/>
        <w:rPr>
          <w:rFonts w:cstheme="minorHAnsi"/>
          <w:b/>
          <w:bCs/>
          <w:sz w:val="28"/>
          <w:szCs w:val="28"/>
        </w:rPr>
      </w:pPr>
    </w:p>
    <w:p w14:paraId="0ECE5DB2" w14:textId="77777777" w:rsidR="000F371A" w:rsidRDefault="000F371A" w:rsidP="00BD7664">
      <w:pPr>
        <w:jc w:val="both"/>
        <w:rPr>
          <w:rFonts w:cstheme="minorHAnsi"/>
          <w:b/>
          <w:bCs/>
          <w:sz w:val="28"/>
          <w:szCs w:val="28"/>
        </w:rPr>
      </w:pPr>
    </w:p>
    <w:p w14:paraId="30FF1CD8" w14:textId="77777777" w:rsidR="000F371A" w:rsidRDefault="000F371A" w:rsidP="00BD7664">
      <w:pPr>
        <w:jc w:val="both"/>
        <w:rPr>
          <w:rFonts w:cstheme="minorHAnsi"/>
          <w:b/>
          <w:bCs/>
          <w:sz w:val="28"/>
          <w:szCs w:val="28"/>
        </w:rPr>
      </w:pPr>
    </w:p>
    <w:p w14:paraId="60DE09C3" w14:textId="77777777" w:rsidR="000F371A" w:rsidRDefault="000F371A" w:rsidP="00BD7664">
      <w:pPr>
        <w:jc w:val="both"/>
        <w:rPr>
          <w:rFonts w:cstheme="minorHAnsi"/>
          <w:b/>
          <w:bCs/>
          <w:sz w:val="28"/>
          <w:szCs w:val="28"/>
        </w:rPr>
      </w:pPr>
    </w:p>
    <w:p w14:paraId="6E11F1F8" w14:textId="77777777" w:rsidR="000F371A" w:rsidRDefault="000F371A" w:rsidP="00BD7664">
      <w:pPr>
        <w:jc w:val="both"/>
        <w:rPr>
          <w:rFonts w:cstheme="minorHAnsi"/>
          <w:b/>
          <w:bCs/>
          <w:sz w:val="28"/>
          <w:szCs w:val="28"/>
        </w:rPr>
      </w:pPr>
    </w:p>
    <w:p w14:paraId="67B919FB" w14:textId="77777777" w:rsidR="000F371A" w:rsidRDefault="000F371A" w:rsidP="00BD7664">
      <w:pPr>
        <w:jc w:val="both"/>
        <w:rPr>
          <w:rFonts w:cstheme="minorHAnsi"/>
          <w:b/>
          <w:bCs/>
          <w:sz w:val="28"/>
          <w:szCs w:val="28"/>
        </w:rPr>
      </w:pPr>
    </w:p>
    <w:p w14:paraId="3918B0E1" w14:textId="77777777" w:rsidR="000F371A" w:rsidRDefault="000F371A" w:rsidP="00BD7664">
      <w:pPr>
        <w:jc w:val="both"/>
        <w:rPr>
          <w:rFonts w:cstheme="minorHAnsi"/>
          <w:b/>
          <w:bCs/>
          <w:sz w:val="28"/>
          <w:szCs w:val="28"/>
        </w:rPr>
      </w:pPr>
    </w:p>
    <w:p w14:paraId="1B92F579" w14:textId="77777777" w:rsidR="00113288" w:rsidRDefault="00113288" w:rsidP="00BD7664">
      <w:pPr>
        <w:jc w:val="both"/>
        <w:rPr>
          <w:rFonts w:cstheme="minorHAnsi"/>
          <w:b/>
          <w:bCs/>
          <w:sz w:val="28"/>
          <w:szCs w:val="28"/>
        </w:rPr>
      </w:pPr>
    </w:p>
    <w:p w14:paraId="7CF526AB" w14:textId="77777777" w:rsidR="00113288" w:rsidRDefault="00113288" w:rsidP="00BD7664">
      <w:pPr>
        <w:jc w:val="both"/>
        <w:rPr>
          <w:rFonts w:cstheme="minorHAnsi"/>
          <w:b/>
          <w:bCs/>
          <w:sz w:val="28"/>
          <w:szCs w:val="28"/>
        </w:rPr>
      </w:pPr>
    </w:p>
    <w:p w14:paraId="276FF7A4" w14:textId="77777777" w:rsidR="00113288" w:rsidRDefault="00113288" w:rsidP="00BD7664">
      <w:pPr>
        <w:jc w:val="both"/>
        <w:rPr>
          <w:rFonts w:cstheme="minorHAnsi"/>
          <w:b/>
          <w:bCs/>
          <w:sz w:val="28"/>
          <w:szCs w:val="28"/>
        </w:rPr>
      </w:pPr>
    </w:p>
    <w:p w14:paraId="6EE54584" w14:textId="77777777" w:rsidR="00113288" w:rsidRDefault="00113288" w:rsidP="00BD7664">
      <w:pPr>
        <w:jc w:val="both"/>
        <w:rPr>
          <w:rFonts w:cstheme="minorHAnsi"/>
          <w:b/>
          <w:bCs/>
          <w:sz w:val="28"/>
          <w:szCs w:val="28"/>
        </w:rPr>
      </w:pPr>
    </w:p>
    <w:p w14:paraId="2183692E" w14:textId="77777777" w:rsidR="00113288" w:rsidRDefault="00113288" w:rsidP="00BD7664">
      <w:pPr>
        <w:jc w:val="both"/>
        <w:rPr>
          <w:rFonts w:cstheme="minorHAnsi"/>
          <w:b/>
          <w:bCs/>
          <w:sz w:val="28"/>
          <w:szCs w:val="28"/>
        </w:rPr>
      </w:pPr>
    </w:p>
    <w:p w14:paraId="0615A4DF" w14:textId="77777777" w:rsidR="00113288" w:rsidRDefault="00113288" w:rsidP="00BD7664">
      <w:pPr>
        <w:jc w:val="both"/>
        <w:rPr>
          <w:rFonts w:cstheme="minorHAnsi"/>
          <w:b/>
          <w:bCs/>
          <w:sz w:val="28"/>
          <w:szCs w:val="28"/>
        </w:rPr>
      </w:pPr>
    </w:p>
    <w:p w14:paraId="703DF8E4" w14:textId="77777777" w:rsidR="00113288" w:rsidRDefault="00113288" w:rsidP="00BD7664">
      <w:pPr>
        <w:jc w:val="both"/>
        <w:rPr>
          <w:rFonts w:cstheme="minorHAnsi"/>
          <w:b/>
          <w:bCs/>
          <w:sz w:val="28"/>
          <w:szCs w:val="28"/>
        </w:rPr>
      </w:pPr>
    </w:p>
    <w:p w14:paraId="28AFBB77" w14:textId="03466F13" w:rsidR="000F371A" w:rsidRPr="000F371A" w:rsidRDefault="00230F54" w:rsidP="00BD7664">
      <w:pPr>
        <w:jc w:val="both"/>
        <w:rPr>
          <w:rFonts w:cstheme="minorHAnsi"/>
          <w:b/>
          <w:bCs/>
          <w:sz w:val="28"/>
          <w:szCs w:val="28"/>
        </w:rPr>
      </w:pPr>
      <w:r w:rsidRPr="000F371A">
        <w:rPr>
          <w:rFonts w:cstheme="minorHAnsi"/>
          <w:b/>
          <w:bCs/>
          <w:sz w:val="28"/>
          <w:szCs w:val="28"/>
        </w:rPr>
        <w:lastRenderedPageBreak/>
        <w:t xml:space="preserve">4.0 </w:t>
      </w:r>
      <w:r w:rsidR="000F371A">
        <w:rPr>
          <w:rFonts w:cstheme="minorHAnsi"/>
          <w:b/>
          <w:bCs/>
          <w:sz w:val="28"/>
          <w:szCs w:val="28"/>
        </w:rPr>
        <w:t xml:space="preserve">  APPENDICIES</w:t>
      </w:r>
    </w:p>
    <w:p w14:paraId="713D4E9D" w14:textId="5B76A8CA" w:rsidR="00BD7664" w:rsidRPr="00230F54" w:rsidRDefault="00331973" w:rsidP="00BD7664">
      <w:pPr>
        <w:jc w:val="both"/>
        <w:rPr>
          <w:rFonts w:cstheme="minorHAnsi"/>
          <w:b/>
          <w:bCs/>
          <w:sz w:val="24"/>
          <w:szCs w:val="24"/>
        </w:rPr>
      </w:pPr>
      <w:r>
        <w:rPr>
          <w:rFonts w:cstheme="minorHAnsi"/>
          <w:b/>
          <w:bCs/>
          <w:sz w:val="24"/>
          <w:szCs w:val="24"/>
        </w:rPr>
        <w:t xml:space="preserve">4.1     </w:t>
      </w:r>
      <w:r w:rsidR="00230F54" w:rsidRPr="00230F54">
        <w:rPr>
          <w:rFonts w:cstheme="minorHAnsi"/>
          <w:b/>
          <w:bCs/>
          <w:sz w:val="24"/>
          <w:szCs w:val="24"/>
        </w:rPr>
        <w:t>Appendix 1 – Marking and Feedback Codes</w:t>
      </w:r>
    </w:p>
    <w:p w14:paraId="3C23CD7F" w14:textId="77777777" w:rsidR="00230F54" w:rsidRDefault="00230F54" w:rsidP="00BD7664">
      <w:pPr>
        <w:jc w:val="both"/>
      </w:pPr>
    </w:p>
    <w:p w14:paraId="1CDCEE9A" w14:textId="0C827145" w:rsidR="00463E06" w:rsidRDefault="00463E06" w:rsidP="007606F8">
      <w:pPr>
        <w:jc w:val="both"/>
      </w:pPr>
    </w:p>
    <w:tbl>
      <w:tblPr>
        <w:tblStyle w:val="TableGrid1"/>
        <w:tblW w:w="0" w:type="auto"/>
        <w:jc w:val="center"/>
        <w:tblLook w:val="04A0" w:firstRow="1" w:lastRow="0" w:firstColumn="1" w:lastColumn="0" w:noHBand="0" w:noVBand="1"/>
      </w:tblPr>
      <w:tblGrid>
        <w:gridCol w:w="4508"/>
        <w:gridCol w:w="4508"/>
      </w:tblGrid>
      <w:tr w:rsidR="000331D6" w:rsidRPr="007B1257" w14:paraId="26F8C388" w14:textId="77777777" w:rsidTr="005137D8">
        <w:trPr>
          <w:jc w:val="center"/>
        </w:trPr>
        <w:tc>
          <w:tcPr>
            <w:tcW w:w="9016" w:type="dxa"/>
            <w:gridSpan w:val="2"/>
            <w:shd w:val="clear" w:color="auto" w:fill="F2CEED"/>
          </w:tcPr>
          <w:p w14:paraId="27D16412"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t>Marking Codes</w:t>
            </w:r>
          </w:p>
        </w:tc>
      </w:tr>
      <w:tr w:rsidR="000331D6" w:rsidRPr="007B1257" w14:paraId="0E83C76F" w14:textId="77777777" w:rsidTr="005137D8">
        <w:trPr>
          <w:jc w:val="center"/>
        </w:trPr>
        <w:tc>
          <w:tcPr>
            <w:tcW w:w="4508" w:type="dxa"/>
          </w:tcPr>
          <w:p w14:paraId="30720CB4"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sym w:font="Wingdings" w:char="F0FC"/>
            </w:r>
            <w:r w:rsidRPr="007B1257">
              <w:rPr>
                <w:rFonts w:ascii="Calibri" w:eastAsia="Aptos" w:hAnsi="Calibri" w:cs="Calibri"/>
              </w:rPr>
              <w:sym w:font="Wingdings" w:char="F0FC"/>
            </w:r>
            <w:r w:rsidRPr="007B1257">
              <w:rPr>
                <w:rFonts w:ascii="Calibri" w:eastAsia="Aptos" w:hAnsi="Calibri" w:cs="Calibri"/>
              </w:rPr>
              <w:sym w:font="Wingdings" w:char="F0FC"/>
            </w:r>
            <w:r w:rsidRPr="007B1257">
              <w:rPr>
                <w:rFonts w:ascii="Calibri" w:eastAsia="Aptos" w:hAnsi="Calibri" w:cs="Calibri"/>
              </w:rPr>
              <w:t xml:space="preserve">  (next to LO)</w:t>
            </w:r>
          </w:p>
        </w:tc>
        <w:tc>
          <w:tcPr>
            <w:tcW w:w="4508" w:type="dxa"/>
          </w:tcPr>
          <w:p w14:paraId="225E1621"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 xml:space="preserve">Pupil has </w:t>
            </w:r>
            <w:r w:rsidRPr="007B1257">
              <w:rPr>
                <w:rFonts w:ascii="Calibri" w:eastAsia="Aptos" w:hAnsi="Calibri" w:cs="Calibri"/>
                <w:b/>
                <w:bCs/>
              </w:rPr>
              <w:t>met</w:t>
            </w:r>
            <w:r w:rsidRPr="007B1257">
              <w:rPr>
                <w:rFonts w:ascii="Calibri" w:eastAsia="Aptos" w:hAnsi="Calibri" w:cs="Calibri"/>
              </w:rPr>
              <w:t xml:space="preserve"> Learning Objective</w:t>
            </w:r>
          </w:p>
        </w:tc>
      </w:tr>
      <w:tr w:rsidR="000331D6" w:rsidRPr="007B1257" w14:paraId="749FC653" w14:textId="77777777" w:rsidTr="005137D8">
        <w:trPr>
          <w:jc w:val="center"/>
        </w:trPr>
        <w:tc>
          <w:tcPr>
            <w:tcW w:w="4508" w:type="dxa"/>
          </w:tcPr>
          <w:p w14:paraId="70869FD3"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sym w:font="Wingdings" w:char="F0FC"/>
            </w:r>
            <w:r w:rsidRPr="007B1257">
              <w:rPr>
                <w:rFonts w:ascii="Calibri" w:eastAsia="Aptos" w:hAnsi="Calibri" w:cs="Calibri"/>
              </w:rPr>
              <w:sym w:font="Wingdings" w:char="F0FC"/>
            </w:r>
            <w:r w:rsidRPr="007B1257">
              <w:rPr>
                <w:rFonts w:ascii="Calibri" w:eastAsia="Aptos" w:hAnsi="Calibri" w:cs="Calibri"/>
              </w:rPr>
              <w:t xml:space="preserve">     (next to LO)</w:t>
            </w:r>
          </w:p>
        </w:tc>
        <w:tc>
          <w:tcPr>
            <w:tcW w:w="4508" w:type="dxa"/>
          </w:tcPr>
          <w:p w14:paraId="77AE4BD3"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 xml:space="preserve">Pupil has </w:t>
            </w:r>
            <w:r w:rsidRPr="007B1257">
              <w:rPr>
                <w:rFonts w:ascii="Calibri" w:eastAsia="Aptos" w:hAnsi="Calibri" w:cs="Calibri"/>
                <w:b/>
                <w:bCs/>
              </w:rPr>
              <w:t>partially met</w:t>
            </w:r>
            <w:r w:rsidRPr="007B1257">
              <w:rPr>
                <w:rFonts w:ascii="Calibri" w:eastAsia="Aptos" w:hAnsi="Calibri" w:cs="Calibri"/>
              </w:rPr>
              <w:t xml:space="preserve"> Learning Objective</w:t>
            </w:r>
          </w:p>
        </w:tc>
      </w:tr>
      <w:tr w:rsidR="000331D6" w:rsidRPr="007B1257" w14:paraId="04CF92F9" w14:textId="77777777" w:rsidTr="005137D8">
        <w:trPr>
          <w:jc w:val="center"/>
        </w:trPr>
        <w:tc>
          <w:tcPr>
            <w:tcW w:w="4508" w:type="dxa"/>
          </w:tcPr>
          <w:p w14:paraId="308854EA"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sym w:font="Wingdings" w:char="F0FC"/>
            </w:r>
            <w:r w:rsidRPr="007B1257">
              <w:rPr>
                <w:rFonts w:ascii="Calibri" w:eastAsia="Aptos" w:hAnsi="Calibri" w:cs="Calibri"/>
              </w:rPr>
              <w:t xml:space="preserve">        (next to LO)</w:t>
            </w:r>
          </w:p>
        </w:tc>
        <w:tc>
          <w:tcPr>
            <w:tcW w:w="4508" w:type="dxa"/>
          </w:tcPr>
          <w:p w14:paraId="792E6B19"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 xml:space="preserve">Pupil has </w:t>
            </w:r>
            <w:r w:rsidRPr="007B1257">
              <w:rPr>
                <w:rFonts w:ascii="Calibri" w:eastAsia="Aptos" w:hAnsi="Calibri" w:cs="Calibri"/>
                <w:b/>
                <w:bCs/>
              </w:rPr>
              <w:t>not met</w:t>
            </w:r>
            <w:r w:rsidRPr="007B1257">
              <w:rPr>
                <w:rFonts w:ascii="Calibri" w:eastAsia="Aptos" w:hAnsi="Calibri" w:cs="Calibri"/>
              </w:rPr>
              <w:t xml:space="preserve"> Learning Objective</w:t>
            </w:r>
          </w:p>
        </w:tc>
      </w:tr>
      <w:tr w:rsidR="000331D6" w:rsidRPr="007B1257" w14:paraId="120C0C69" w14:textId="77777777" w:rsidTr="005137D8">
        <w:trPr>
          <w:jc w:val="center"/>
        </w:trPr>
        <w:tc>
          <w:tcPr>
            <w:tcW w:w="4508" w:type="dxa"/>
          </w:tcPr>
          <w:p w14:paraId="2A461BB9"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t>WWW</w:t>
            </w:r>
          </w:p>
        </w:tc>
        <w:tc>
          <w:tcPr>
            <w:tcW w:w="4508" w:type="dxa"/>
          </w:tcPr>
          <w:p w14:paraId="5EA243B3"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What Went Well – What I thought you did well</w:t>
            </w:r>
          </w:p>
        </w:tc>
      </w:tr>
      <w:tr w:rsidR="000331D6" w:rsidRPr="007B1257" w14:paraId="23647621" w14:textId="77777777" w:rsidTr="005137D8">
        <w:trPr>
          <w:jc w:val="center"/>
        </w:trPr>
        <w:tc>
          <w:tcPr>
            <w:tcW w:w="4508" w:type="dxa"/>
          </w:tcPr>
          <w:p w14:paraId="7344DE93"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t>EBI</w:t>
            </w:r>
          </w:p>
        </w:tc>
        <w:tc>
          <w:tcPr>
            <w:tcW w:w="4508" w:type="dxa"/>
          </w:tcPr>
          <w:p w14:paraId="341BA3B7"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Even Better If – How you can improve your work next time</w:t>
            </w:r>
          </w:p>
        </w:tc>
      </w:tr>
      <w:tr w:rsidR="000331D6" w:rsidRPr="007B1257" w14:paraId="6F03AABC" w14:textId="77777777" w:rsidTr="005137D8">
        <w:trPr>
          <w:jc w:val="center"/>
        </w:trPr>
        <w:tc>
          <w:tcPr>
            <w:tcW w:w="4508" w:type="dxa"/>
          </w:tcPr>
          <w:p w14:paraId="601490E0"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t>VF</w:t>
            </w:r>
          </w:p>
        </w:tc>
        <w:tc>
          <w:tcPr>
            <w:tcW w:w="4508" w:type="dxa"/>
          </w:tcPr>
          <w:p w14:paraId="1006C6C2"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Verbal Feedback</w:t>
            </w:r>
          </w:p>
        </w:tc>
      </w:tr>
      <w:tr w:rsidR="000331D6" w:rsidRPr="007B1257" w14:paraId="124AB660" w14:textId="77777777" w:rsidTr="005137D8">
        <w:trPr>
          <w:jc w:val="center"/>
        </w:trPr>
        <w:tc>
          <w:tcPr>
            <w:tcW w:w="4508" w:type="dxa"/>
          </w:tcPr>
          <w:p w14:paraId="7AB9D937"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color w:val="3A7C22"/>
              </w:rPr>
              <w:t>Green pen</w:t>
            </w:r>
          </w:p>
        </w:tc>
        <w:tc>
          <w:tcPr>
            <w:tcW w:w="4508" w:type="dxa"/>
          </w:tcPr>
          <w:p w14:paraId="46CF1AFA"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Areas of growth</w:t>
            </w:r>
          </w:p>
        </w:tc>
      </w:tr>
      <w:tr w:rsidR="000331D6" w:rsidRPr="007B1257" w14:paraId="5A1EAFA5" w14:textId="77777777" w:rsidTr="005137D8">
        <w:trPr>
          <w:jc w:val="center"/>
        </w:trPr>
        <w:tc>
          <w:tcPr>
            <w:tcW w:w="4508" w:type="dxa"/>
          </w:tcPr>
          <w:p w14:paraId="57433446" w14:textId="77777777" w:rsidR="000331D6" w:rsidRPr="007B1257" w:rsidRDefault="000331D6" w:rsidP="005137D8">
            <w:pPr>
              <w:tabs>
                <w:tab w:val="left" w:pos="3564"/>
              </w:tabs>
              <w:spacing w:line="278" w:lineRule="auto"/>
              <w:jc w:val="center"/>
              <w:rPr>
                <w:rFonts w:ascii="Calibri" w:eastAsia="Aptos" w:hAnsi="Calibri" w:cs="Calibri"/>
                <w:color w:val="F44ADC"/>
                <w14:textFill>
                  <w14:solidFill>
                    <w14:srgbClr w14:val="F44ADC">
                      <w14:lumMod w14:val="75000"/>
                    </w14:srgbClr>
                  </w14:solidFill>
                </w14:textFill>
              </w:rPr>
            </w:pPr>
            <w:r w:rsidRPr="007B1257">
              <w:rPr>
                <w:rFonts w:ascii="Calibri" w:eastAsia="Aptos" w:hAnsi="Calibri" w:cs="Calibri"/>
              </w:rPr>
              <w:t xml:space="preserve">Sp with </w:t>
            </w:r>
            <w:r w:rsidRPr="007B1257">
              <w:rPr>
                <w:rFonts w:ascii="Calibri" w:eastAsia="Aptos" w:hAnsi="Calibri" w:cs="Calibri"/>
                <w:color w:val="00B050"/>
              </w:rPr>
              <w:t>green pen</w:t>
            </w:r>
          </w:p>
        </w:tc>
        <w:tc>
          <w:tcPr>
            <w:tcW w:w="4508" w:type="dxa"/>
          </w:tcPr>
          <w:p w14:paraId="4839527F"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Check spelling</w:t>
            </w:r>
          </w:p>
        </w:tc>
      </w:tr>
      <w:tr w:rsidR="000331D6" w:rsidRPr="007B1257" w14:paraId="27CB416C" w14:textId="77777777" w:rsidTr="005137D8">
        <w:trPr>
          <w:jc w:val="center"/>
        </w:trPr>
        <w:tc>
          <w:tcPr>
            <w:tcW w:w="4508" w:type="dxa"/>
          </w:tcPr>
          <w:p w14:paraId="66454127" w14:textId="77777777" w:rsidR="000331D6" w:rsidRPr="007B1257" w:rsidRDefault="000331D6" w:rsidP="005137D8">
            <w:pPr>
              <w:tabs>
                <w:tab w:val="left" w:pos="3564"/>
              </w:tabs>
              <w:spacing w:line="278" w:lineRule="auto"/>
              <w:jc w:val="center"/>
              <w:rPr>
                <w:rFonts w:ascii="Calibri" w:eastAsia="Aptos" w:hAnsi="Calibri" w:cs="Calibri"/>
                <w:color w:val="3A7C22"/>
              </w:rPr>
            </w:pPr>
            <w:r w:rsidRPr="007B1257">
              <w:rPr>
                <w:rFonts w:ascii="Calibri" w:eastAsia="Aptos" w:hAnsi="Calibri" w:cs="Calibri"/>
              </w:rPr>
              <w:t xml:space="preserve">Circled letter with </w:t>
            </w:r>
            <w:r w:rsidRPr="007B1257">
              <w:rPr>
                <w:rFonts w:ascii="Calibri" w:eastAsia="Aptos" w:hAnsi="Calibri" w:cs="Calibri"/>
                <w:color w:val="00B050"/>
              </w:rPr>
              <w:t>green pen</w:t>
            </w:r>
          </w:p>
        </w:tc>
        <w:tc>
          <w:tcPr>
            <w:tcW w:w="4508" w:type="dxa"/>
          </w:tcPr>
          <w:p w14:paraId="09E16ACF"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Check correct use of capital letters</w:t>
            </w:r>
          </w:p>
        </w:tc>
      </w:tr>
      <w:tr w:rsidR="000331D6" w:rsidRPr="007B1257" w14:paraId="0467BB3B" w14:textId="77777777" w:rsidTr="005137D8">
        <w:trPr>
          <w:jc w:val="center"/>
        </w:trPr>
        <w:tc>
          <w:tcPr>
            <w:tcW w:w="4508" w:type="dxa"/>
          </w:tcPr>
          <w:p w14:paraId="3B9984E1"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t xml:space="preserve">Triangle with </w:t>
            </w:r>
            <w:r w:rsidRPr="007B1257">
              <w:rPr>
                <w:rFonts w:ascii="Calibri" w:eastAsia="Aptos" w:hAnsi="Calibri" w:cs="Calibri"/>
                <w:color w:val="00B050"/>
              </w:rPr>
              <w:t>green pen</w:t>
            </w:r>
          </w:p>
        </w:tc>
        <w:tc>
          <w:tcPr>
            <w:tcW w:w="4508" w:type="dxa"/>
          </w:tcPr>
          <w:p w14:paraId="0B8B91DE"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Check correct use of punctuation</w:t>
            </w:r>
          </w:p>
        </w:tc>
      </w:tr>
      <w:tr w:rsidR="000331D6" w:rsidRPr="007B1257" w14:paraId="4B84E10A" w14:textId="77777777" w:rsidTr="005137D8">
        <w:trPr>
          <w:jc w:val="center"/>
        </w:trPr>
        <w:tc>
          <w:tcPr>
            <w:tcW w:w="4508" w:type="dxa"/>
          </w:tcPr>
          <w:p w14:paraId="1A868826"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t xml:space="preserve">Underlined with </w:t>
            </w:r>
            <w:r w:rsidRPr="007B1257">
              <w:rPr>
                <w:rFonts w:ascii="Calibri" w:eastAsia="Aptos" w:hAnsi="Calibri" w:cs="Calibri"/>
                <w:color w:val="00B050"/>
              </w:rPr>
              <w:t>green pen</w:t>
            </w:r>
          </w:p>
        </w:tc>
        <w:tc>
          <w:tcPr>
            <w:tcW w:w="4508" w:type="dxa"/>
          </w:tcPr>
          <w:p w14:paraId="3621D8BF"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Read this again. Does it need changing?</w:t>
            </w:r>
          </w:p>
        </w:tc>
      </w:tr>
      <w:tr w:rsidR="000331D6" w:rsidRPr="007B1257" w14:paraId="6EA595EF" w14:textId="77777777" w:rsidTr="005137D8">
        <w:trPr>
          <w:jc w:val="center"/>
        </w:trPr>
        <w:tc>
          <w:tcPr>
            <w:tcW w:w="4508" w:type="dxa"/>
          </w:tcPr>
          <w:p w14:paraId="43BA2BAD"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color w:val="F44ADC"/>
                <w14:textFill>
                  <w14:solidFill>
                    <w14:srgbClr w14:val="F44ADC">
                      <w14:lumMod w14:val="75000"/>
                    </w14:srgbClr>
                  </w14:solidFill>
                </w14:textFill>
              </w:rPr>
              <w:t>Pink pen</w:t>
            </w:r>
          </w:p>
        </w:tc>
        <w:tc>
          <w:tcPr>
            <w:tcW w:w="4508" w:type="dxa"/>
          </w:tcPr>
          <w:p w14:paraId="582A6D07"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Praise</w:t>
            </w:r>
          </w:p>
        </w:tc>
      </w:tr>
      <w:tr w:rsidR="000331D6" w:rsidRPr="007B1257" w14:paraId="4170756B" w14:textId="77777777" w:rsidTr="005137D8">
        <w:trPr>
          <w:trHeight w:val="58"/>
          <w:jc w:val="center"/>
        </w:trPr>
        <w:tc>
          <w:tcPr>
            <w:tcW w:w="4508" w:type="dxa"/>
          </w:tcPr>
          <w:p w14:paraId="6175DD58" w14:textId="77777777" w:rsidR="000331D6" w:rsidRPr="007B1257" w:rsidRDefault="000331D6" w:rsidP="005137D8">
            <w:pPr>
              <w:tabs>
                <w:tab w:val="left" w:pos="3564"/>
              </w:tabs>
              <w:spacing w:line="278" w:lineRule="auto"/>
              <w:jc w:val="center"/>
              <w:rPr>
                <w:rFonts w:ascii="Calibri" w:eastAsia="Aptos" w:hAnsi="Calibri" w:cs="Calibri"/>
              </w:rPr>
            </w:pPr>
            <w:r w:rsidRPr="007B1257">
              <w:rPr>
                <w:rFonts w:ascii="Calibri" w:eastAsia="Aptos" w:hAnsi="Calibri" w:cs="Calibri"/>
              </w:rPr>
              <w:t xml:space="preserve">Underlined with </w:t>
            </w:r>
            <w:r w:rsidRPr="007B1257">
              <w:rPr>
                <w:rFonts w:ascii="Calibri" w:eastAsia="Aptos" w:hAnsi="Calibri" w:cs="Calibri"/>
                <w:color w:val="F44ADC"/>
              </w:rPr>
              <w:t>pink pen</w:t>
            </w:r>
          </w:p>
        </w:tc>
        <w:tc>
          <w:tcPr>
            <w:tcW w:w="4508" w:type="dxa"/>
          </w:tcPr>
          <w:p w14:paraId="01B96BFD"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I have highlighted this as a positive</w:t>
            </w:r>
          </w:p>
        </w:tc>
      </w:tr>
      <w:tr w:rsidR="000331D6" w:rsidRPr="007B1257" w14:paraId="78DF56F8" w14:textId="77777777" w:rsidTr="005137D8">
        <w:trPr>
          <w:jc w:val="center"/>
        </w:trPr>
        <w:tc>
          <w:tcPr>
            <w:tcW w:w="4508" w:type="dxa"/>
          </w:tcPr>
          <w:p w14:paraId="12555FAB" w14:textId="77777777" w:rsidR="000331D6" w:rsidRPr="007B1257" w:rsidRDefault="000331D6" w:rsidP="005137D8">
            <w:pPr>
              <w:tabs>
                <w:tab w:val="left" w:pos="3564"/>
              </w:tabs>
              <w:spacing w:line="278" w:lineRule="auto"/>
              <w:jc w:val="center"/>
              <w:rPr>
                <w:rFonts w:ascii="Calibri" w:eastAsia="Aptos" w:hAnsi="Calibri" w:cs="Calibri"/>
                <w:color w:val="3A7C22"/>
              </w:rPr>
            </w:pPr>
            <w:r w:rsidRPr="007B1257">
              <w:rPr>
                <w:rFonts w:ascii="Calibri" w:eastAsia="Aptos" w:hAnsi="Calibri" w:cs="Calibri"/>
                <w:color w:val="A02B93"/>
              </w:rPr>
              <w:t>Purple pen</w:t>
            </w:r>
          </w:p>
        </w:tc>
        <w:tc>
          <w:tcPr>
            <w:tcW w:w="4508" w:type="dxa"/>
          </w:tcPr>
          <w:p w14:paraId="7043ECC6" w14:textId="77777777" w:rsidR="000331D6" w:rsidRPr="007B1257" w:rsidRDefault="000331D6" w:rsidP="005137D8">
            <w:pPr>
              <w:tabs>
                <w:tab w:val="left" w:pos="3564"/>
              </w:tabs>
              <w:spacing w:line="278" w:lineRule="auto"/>
              <w:rPr>
                <w:rFonts w:ascii="Calibri" w:eastAsia="Aptos" w:hAnsi="Calibri" w:cs="Calibri"/>
              </w:rPr>
            </w:pPr>
            <w:r w:rsidRPr="007B1257">
              <w:rPr>
                <w:rFonts w:ascii="Calibri" w:eastAsia="Aptos" w:hAnsi="Calibri" w:cs="Calibri"/>
              </w:rPr>
              <w:t>Pupil response/editing/corrections</w:t>
            </w:r>
          </w:p>
        </w:tc>
      </w:tr>
    </w:tbl>
    <w:p w14:paraId="6482A627" w14:textId="77777777" w:rsidR="004E6617" w:rsidRPr="004E6617" w:rsidRDefault="004E6617" w:rsidP="004E6617"/>
    <w:sectPr w:rsidR="004E6617" w:rsidRPr="004E6617" w:rsidSect="00247DB0">
      <w:footerReference w:type="default" r:id="rId13"/>
      <w:pgSz w:w="11906" w:h="16838"/>
      <w:pgMar w:top="1227" w:right="1274" w:bottom="1135" w:left="1440" w:header="340" w:footer="397" w:gutter="0"/>
      <w:pgBorders w:offsetFrom="page">
        <w:top w:val="thinThickThinSmallGap" w:sz="24" w:space="24" w:color="538135" w:themeColor="accent6" w:themeShade="BF"/>
        <w:left w:val="thinThickThinSmallGap" w:sz="24" w:space="24" w:color="538135" w:themeColor="accent6" w:themeShade="BF"/>
        <w:bottom w:val="thinThickThinSmallGap" w:sz="24" w:space="24" w:color="538135" w:themeColor="accent6" w:themeShade="BF"/>
        <w:right w:val="thinThickThinSmall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A4B91" w14:textId="77777777" w:rsidR="00563910" w:rsidRDefault="00563910" w:rsidP="00A01488">
      <w:pPr>
        <w:spacing w:after="0" w:line="240" w:lineRule="auto"/>
      </w:pPr>
      <w:r>
        <w:separator/>
      </w:r>
    </w:p>
  </w:endnote>
  <w:endnote w:type="continuationSeparator" w:id="0">
    <w:p w14:paraId="7CA6511E" w14:textId="77777777" w:rsidR="00563910" w:rsidRDefault="00563910" w:rsidP="00A01488">
      <w:pPr>
        <w:spacing w:after="0" w:line="240" w:lineRule="auto"/>
      </w:pPr>
      <w:r>
        <w:continuationSeparator/>
      </w:r>
    </w:p>
  </w:endnote>
  <w:endnote w:type="continuationNotice" w:id="1">
    <w:p w14:paraId="2238014B" w14:textId="77777777" w:rsidR="00563910" w:rsidRDefault="005639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airwater Script">
    <w:charset w:val="00"/>
    <w:family w:val="auto"/>
    <w:pitch w:val="variable"/>
    <w:sig w:usb0="A000002F" w:usb1="1000004B"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End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EECE9" w14:textId="77777777" w:rsidR="00563910" w:rsidRDefault="00563910" w:rsidP="00A01488">
      <w:pPr>
        <w:spacing w:after="0" w:line="240" w:lineRule="auto"/>
      </w:pPr>
      <w:r>
        <w:separator/>
      </w:r>
    </w:p>
  </w:footnote>
  <w:footnote w:type="continuationSeparator" w:id="0">
    <w:p w14:paraId="4BD1695D" w14:textId="77777777" w:rsidR="00563910" w:rsidRDefault="00563910" w:rsidP="00A01488">
      <w:pPr>
        <w:spacing w:after="0" w:line="240" w:lineRule="auto"/>
      </w:pPr>
      <w:r>
        <w:continuationSeparator/>
      </w:r>
    </w:p>
  </w:footnote>
  <w:footnote w:type="continuationNotice" w:id="1">
    <w:p w14:paraId="645EBC0C" w14:textId="77777777" w:rsidR="00563910" w:rsidRDefault="0056391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1380"/>
    <w:multiLevelType w:val="hybridMultilevel"/>
    <w:tmpl w:val="5308D3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C2755E"/>
    <w:multiLevelType w:val="hybridMultilevel"/>
    <w:tmpl w:val="64C65B74"/>
    <w:lvl w:ilvl="0" w:tplc="84F08982">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E114CD"/>
    <w:multiLevelType w:val="multilevel"/>
    <w:tmpl w:val="8352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249E0"/>
    <w:multiLevelType w:val="hybridMultilevel"/>
    <w:tmpl w:val="C9B6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E3828"/>
    <w:multiLevelType w:val="hybridMultilevel"/>
    <w:tmpl w:val="285C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43073"/>
    <w:multiLevelType w:val="hybridMultilevel"/>
    <w:tmpl w:val="AF8C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37872"/>
    <w:multiLevelType w:val="hybridMultilevel"/>
    <w:tmpl w:val="6D42DADA"/>
    <w:lvl w:ilvl="0" w:tplc="84F08982">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2915AA"/>
    <w:multiLevelType w:val="multilevel"/>
    <w:tmpl w:val="8E00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457D13"/>
    <w:multiLevelType w:val="multilevel"/>
    <w:tmpl w:val="443C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8B4F23"/>
    <w:multiLevelType w:val="hybridMultilevel"/>
    <w:tmpl w:val="936C16A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39971650"/>
    <w:multiLevelType w:val="hybridMultilevel"/>
    <w:tmpl w:val="583A3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A32C3E"/>
    <w:multiLevelType w:val="hybridMultilevel"/>
    <w:tmpl w:val="13980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D2D26"/>
    <w:multiLevelType w:val="multilevel"/>
    <w:tmpl w:val="790416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3301790"/>
    <w:multiLevelType w:val="hybridMultilevel"/>
    <w:tmpl w:val="4FEEB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A2417"/>
    <w:multiLevelType w:val="hybridMultilevel"/>
    <w:tmpl w:val="A330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EB2842"/>
    <w:multiLevelType w:val="hybridMultilevel"/>
    <w:tmpl w:val="3B5A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95B7B"/>
    <w:multiLevelType w:val="multilevel"/>
    <w:tmpl w:val="9CC2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B2831"/>
    <w:multiLevelType w:val="multilevel"/>
    <w:tmpl w:val="12AA88D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66D84C7D"/>
    <w:multiLevelType w:val="hybridMultilevel"/>
    <w:tmpl w:val="12F0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172E4F"/>
    <w:multiLevelType w:val="hybridMultilevel"/>
    <w:tmpl w:val="AFBAE68E"/>
    <w:lvl w:ilvl="0" w:tplc="08090003">
      <w:start w:val="1"/>
      <w:numFmt w:val="bullet"/>
      <w:lvlText w:val="o"/>
      <w:lvlJc w:val="left"/>
      <w:pPr>
        <w:ind w:left="1488" w:hanging="360"/>
      </w:pPr>
      <w:rPr>
        <w:rFonts w:ascii="Courier New" w:hAnsi="Courier New" w:cs="Courier New"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20" w15:restartNumberingAfterBreak="0">
    <w:nsid w:val="6F6F47B8"/>
    <w:multiLevelType w:val="multilevel"/>
    <w:tmpl w:val="5300855A"/>
    <w:lvl w:ilvl="0">
      <w:start w:val="1"/>
      <w:numFmt w:val="decimal"/>
      <w:lvlText w:val="%1.0"/>
      <w:lvlJc w:val="left"/>
      <w:pPr>
        <w:ind w:left="2520" w:hanging="360"/>
      </w:pPr>
      <w:rPr>
        <w:rFonts w:hint="default"/>
      </w:rPr>
    </w:lvl>
    <w:lvl w:ilvl="1">
      <w:start w:val="1"/>
      <w:numFmt w:val="decimal"/>
      <w:lvlText w:val="%1.%2"/>
      <w:lvlJc w:val="left"/>
      <w:pPr>
        <w:ind w:left="324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21" w15:restartNumberingAfterBreak="0">
    <w:nsid w:val="78023147"/>
    <w:multiLevelType w:val="hybridMultilevel"/>
    <w:tmpl w:val="E012ADA8"/>
    <w:lvl w:ilvl="0" w:tplc="84F08982">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D6178B"/>
    <w:multiLevelType w:val="multilevel"/>
    <w:tmpl w:val="E1505EC6"/>
    <w:lvl w:ilvl="0">
      <w:start w:val="1"/>
      <w:numFmt w:val="decimal"/>
      <w:lvlText w:val="%1"/>
      <w:lvlJc w:val="left"/>
      <w:pPr>
        <w:ind w:left="360" w:hanging="360"/>
      </w:pPr>
      <w:rPr>
        <w:rFonts w:hint="default"/>
        <w:color w:val="0563C1" w:themeColor="hyperlink"/>
        <w:u w:val="single"/>
      </w:rPr>
    </w:lvl>
    <w:lvl w:ilvl="1">
      <w:start w:val="1"/>
      <w:numFmt w:val="decimal"/>
      <w:lvlText w:val="%1.%2"/>
      <w:lvlJc w:val="left"/>
      <w:pPr>
        <w:ind w:left="580" w:hanging="360"/>
      </w:pPr>
      <w:rPr>
        <w:rFonts w:hint="default"/>
        <w:color w:val="0563C1" w:themeColor="hyperlink"/>
        <w:u w:val="single"/>
      </w:rPr>
    </w:lvl>
    <w:lvl w:ilvl="2">
      <w:start w:val="1"/>
      <w:numFmt w:val="decimal"/>
      <w:lvlText w:val="%1.%2.%3"/>
      <w:lvlJc w:val="left"/>
      <w:pPr>
        <w:ind w:left="1160" w:hanging="720"/>
      </w:pPr>
      <w:rPr>
        <w:rFonts w:hint="default"/>
        <w:color w:val="0563C1" w:themeColor="hyperlink"/>
        <w:u w:val="single"/>
      </w:rPr>
    </w:lvl>
    <w:lvl w:ilvl="3">
      <w:start w:val="1"/>
      <w:numFmt w:val="decimal"/>
      <w:lvlText w:val="%1.%2.%3.%4"/>
      <w:lvlJc w:val="left"/>
      <w:pPr>
        <w:ind w:left="1740" w:hanging="1080"/>
      </w:pPr>
      <w:rPr>
        <w:rFonts w:hint="default"/>
        <w:color w:val="0563C1" w:themeColor="hyperlink"/>
        <w:u w:val="single"/>
      </w:rPr>
    </w:lvl>
    <w:lvl w:ilvl="4">
      <w:start w:val="1"/>
      <w:numFmt w:val="decimal"/>
      <w:lvlText w:val="%1.%2.%3.%4.%5"/>
      <w:lvlJc w:val="left"/>
      <w:pPr>
        <w:ind w:left="1960" w:hanging="1080"/>
      </w:pPr>
      <w:rPr>
        <w:rFonts w:hint="default"/>
        <w:color w:val="0563C1" w:themeColor="hyperlink"/>
        <w:u w:val="single"/>
      </w:rPr>
    </w:lvl>
    <w:lvl w:ilvl="5">
      <w:start w:val="1"/>
      <w:numFmt w:val="decimal"/>
      <w:lvlText w:val="%1.%2.%3.%4.%5.%6"/>
      <w:lvlJc w:val="left"/>
      <w:pPr>
        <w:ind w:left="2540" w:hanging="1440"/>
      </w:pPr>
      <w:rPr>
        <w:rFonts w:hint="default"/>
        <w:color w:val="0563C1" w:themeColor="hyperlink"/>
        <w:u w:val="single"/>
      </w:rPr>
    </w:lvl>
    <w:lvl w:ilvl="6">
      <w:start w:val="1"/>
      <w:numFmt w:val="decimal"/>
      <w:lvlText w:val="%1.%2.%3.%4.%5.%6.%7"/>
      <w:lvlJc w:val="left"/>
      <w:pPr>
        <w:ind w:left="2760" w:hanging="1440"/>
      </w:pPr>
      <w:rPr>
        <w:rFonts w:hint="default"/>
        <w:color w:val="0563C1" w:themeColor="hyperlink"/>
        <w:u w:val="single"/>
      </w:rPr>
    </w:lvl>
    <w:lvl w:ilvl="7">
      <w:start w:val="1"/>
      <w:numFmt w:val="decimal"/>
      <w:lvlText w:val="%1.%2.%3.%4.%5.%6.%7.%8"/>
      <w:lvlJc w:val="left"/>
      <w:pPr>
        <w:ind w:left="3340" w:hanging="1800"/>
      </w:pPr>
      <w:rPr>
        <w:rFonts w:hint="default"/>
        <w:color w:val="0563C1" w:themeColor="hyperlink"/>
        <w:u w:val="single"/>
      </w:rPr>
    </w:lvl>
    <w:lvl w:ilvl="8">
      <w:start w:val="1"/>
      <w:numFmt w:val="decimal"/>
      <w:lvlText w:val="%1.%2.%3.%4.%5.%6.%7.%8.%9"/>
      <w:lvlJc w:val="left"/>
      <w:pPr>
        <w:ind w:left="3920" w:hanging="2160"/>
      </w:pPr>
      <w:rPr>
        <w:rFonts w:hint="default"/>
        <w:color w:val="0563C1" w:themeColor="hyperlink"/>
        <w:u w:val="single"/>
      </w:rPr>
    </w:lvl>
  </w:abstractNum>
  <w:num w:numId="1" w16cid:durableId="465860054">
    <w:abstractNumId w:val="12"/>
  </w:num>
  <w:num w:numId="2" w16cid:durableId="448663880">
    <w:abstractNumId w:val="20"/>
  </w:num>
  <w:num w:numId="3" w16cid:durableId="591397843">
    <w:abstractNumId w:val="22"/>
  </w:num>
  <w:num w:numId="4" w16cid:durableId="1867251786">
    <w:abstractNumId w:val="17"/>
  </w:num>
  <w:num w:numId="5" w16cid:durableId="1439180422">
    <w:abstractNumId w:val="5"/>
  </w:num>
  <w:num w:numId="6" w16cid:durableId="1322539171">
    <w:abstractNumId w:val="10"/>
  </w:num>
  <w:num w:numId="7" w16cid:durableId="1598362132">
    <w:abstractNumId w:val="11"/>
  </w:num>
  <w:num w:numId="8" w16cid:durableId="544491740">
    <w:abstractNumId w:val="15"/>
  </w:num>
  <w:num w:numId="9" w16cid:durableId="464355275">
    <w:abstractNumId w:val="14"/>
  </w:num>
  <w:num w:numId="10" w16cid:durableId="887570774">
    <w:abstractNumId w:val="9"/>
  </w:num>
  <w:num w:numId="11" w16cid:durableId="1907299391">
    <w:abstractNumId w:val="19"/>
  </w:num>
  <w:num w:numId="12" w16cid:durableId="1049914041">
    <w:abstractNumId w:val="21"/>
  </w:num>
  <w:num w:numId="13" w16cid:durableId="334066815">
    <w:abstractNumId w:val="1"/>
  </w:num>
  <w:num w:numId="14" w16cid:durableId="255283996">
    <w:abstractNumId w:val="6"/>
  </w:num>
  <w:num w:numId="15" w16cid:durableId="1549562633">
    <w:abstractNumId w:val="18"/>
  </w:num>
  <w:num w:numId="16" w16cid:durableId="292174521">
    <w:abstractNumId w:val="3"/>
  </w:num>
  <w:num w:numId="17" w16cid:durableId="833036545">
    <w:abstractNumId w:val="13"/>
  </w:num>
  <w:num w:numId="18" w16cid:durableId="996348913">
    <w:abstractNumId w:val="0"/>
  </w:num>
  <w:num w:numId="19" w16cid:durableId="1122504201">
    <w:abstractNumId w:val="8"/>
  </w:num>
  <w:num w:numId="20" w16cid:durableId="451360294">
    <w:abstractNumId w:val="4"/>
  </w:num>
  <w:num w:numId="21" w16cid:durableId="415591107">
    <w:abstractNumId w:val="16"/>
  </w:num>
  <w:num w:numId="22" w16cid:durableId="1313026532">
    <w:abstractNumId w:val="2"/>
  </w:num>
  <w:num w:numId="23" w16cid:durableId="15364562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2AD6"/>
    <w:rsid w:val="00004344"/>
    <w:rsid w:val="0000524B"/>
    <w:rsid w:val="00006622"/>
    <w:rsid w:val="00011063"/>
    <w:rsid w:val="0001542B"/>
    <w:rsid w:val="00030EE7"/>
    <w:rsid w:val="000331D6"/>
    <w:rsid w:val="00036BE2"/>
    <w:rsid w:val="000401B3"/>
    <w:rsid w:val="000450DD"/>
    <w:rsid w:val="00045CE3"/>
    <w:rsid w:val="00046E36"/>
    <w:rsid w:val="00047FBE"/>
    <w:rsid w:val="00054EB3"/>
    <w:rsid w:val="00055DFE"/>
    <w:rsid w:val="00057885"/>
    <w:rsid w:val="00060CCD"/>
    <w:rsid w:val="00066A9E"/>
    <w:rsid w:val="00067CE9"/>
    <w:rsid w:val="0008471C"/>
    <w:rsid w:val="00087E99"/>
    <w:rsid w:val="00090F14"/>
    <w:rsid w:val="00095B12"/>
    <w:rsid w:val="000A2570"/>
    <w:rsid w:val="000D0885"/>
    <w:rsid w:val="000E1D71"/>
    <w:rsid w:val="000E5C7F"/>
    <w:rsid w:val="000E61FD"/>
    <w:rsid w:val="000E794B"/>
    <w:rsid w:val="000E7A5C"/>
    <w:rsid w:val="000F34A8"/>
    <w:rsid w:val="000F371A"/>
    <w:rsid w:val="000F6936"/>
    <w:rsid w:val="001049AB"/>
    <w:rsid w:val="00113288"/>
    <w:rsid w:val="00120E84"/>
    <w:rsid w:val="0012111F"/>
    <w:rsid w:val="0014253A"/>
    <w:rsid w:val="00142E1C"/>
    <w:rsid w:val="00154A17"/>
    <w:rsid w:val="0015626F"/>
    <w:rsid w:val="00171DA3"/>
    <w:rsid w:val="0017694C"/>
    <w:rsid w:val="00180D5C"/>
    <w:rsid w:val="00181E67"/>
    <w:rsid w:val="00187762"/>
    <w:rsid w:val="00192025"/>
    <w:rsid w:val="0019778A"/>
    <w:rsid w:val="00197C23"/>
    <w:rsid w:val="001A455D"/>
    <w:rsid w:val="001B1C70"/>
    <w:rsid w:val="001B2D9C"/>
    <w:rsid w:val="001B55C8"/>
    <w:rsid w:val="001C0DBD"/>
    <w:rsid w:val="001C1B6C"/>
    <w:rsid w:val="001C35E5"/>
    <w:rsid w:val="001E3E73"/>
    <w:rsid w:val="001E521C"/>
    <w:rsid w:val="001F31E5"/>
    <w:rsid w:val="002072C3"/>
    <w:rsid w:val="002126D8"/>
    <w:rsid w:val="002127A8"/>
    <w:rsid w:val="002279C2"/>
    <w:rsid w:val="00230F54"/>
    <w:rsid w:val="00232143"/>
    <w:rsid w:val="0023719A"/>
    <w:rsid w:val="002426F7"/>
    <w:rsid w:val="00245DAA"/>
    <w:rsid w:val="00247DB0"/>
    <w:rsid w:val="00257EB1"/>
    <w:rsid w:val="0026323C"/>
    <w:rsid w:val="00281D93"/>
    <w:rsid w:val="0029701F"/>
    <w:rsid w:val="002A375F"/>
    <w:rsid w:val="002A493C"/>
    <w:rsid w:val="002B064C"/>
    <w:rsid w:val="002D0655"/>
    <w:rsid w:val="002D1E92"/>
    <w:rsid w:val="002D29DA"/>
    <w:rsid w:val="002E18E0"/>
    <w:rsid w:val="002E44C0"/>
    <w:rsid w:val="002E6336"/>
    <w:rsid w:val="002F380B"/>
    <w:rsid w:val="003120AA"/>
    <w:rsid w:val="00314E5F"/>
    <w:rsid w:val="00315961"/>
    <w:rsid w:val="00315F10"/>
    <w:rsid w:val="00322682"/>
    <w:rsid w:val="00322E51"/>
    <w:rsid w:val="0032658D"/>
    <w:rsid w:val="00330B38"/>
    <w:rsid w:val="00331973"/>
    <w:rsid w:val="00332125"/>
    <w:rsid w:val="00334555"/>
    <w:rsid w:val="003608B4"/>
    <w:rsid w:val="00360F46"/>
    <w:rsid w:val="00362015"/>
    <w:rsid w:val="00365A95"/>
    <w:rsid w:val="003669A9"/>
    <w:rsid w:val="003733B4"/>
    <w:rsid w:val="00373AF7"/>
    <w:rsid w:val="003814D8"/>
    <w:rsid w:val="00382835"/>
    <w:rsid w:val="003836BA"/>
    <w:rsid w:val="003858F0"/>
    <w:rsid w:val="00394ECC"/>
    <w:rsid w:val="003B0644"/>
    <w:rsid w:val="003B375A"/>
    <w:rsid w:val="003C3CC1"/>
    <w:rsid w:val="003D37C3"/>
    <w:rsid w:val="003F147A"/>
    <w:rsid w:val="003F6F13"/>
    <w:rsid w:val="00426FEB"/>
    <w:rsid w:val="00431E04"/>
    <w:rsid w:val="00440681"/>
    <w:rsid w:val="00441E6C"/>
    <w:rsid w:val="0044391A"/>
    <w:rsid w:val="004521E2"/>
    <w:rsid w:val="00454023"/>
    <w:rsid w:val="00455838"/>
    <w:rsid w:val="00457933"/>
    <w:rsid w:val="00463E06"/>
    <w:rsid w:val="00465C42"/>
    <w:rsid w:val="00484A2F"/>
    <w:rsid w:val="004921BC"/>
    <w:rsid w:val="004A0623"/>
    <w:rsid w:val="004A16C0"/>
    <w:rsid w:val="004A1D20"/>
    <w:rsid w:val="004A76C5"/>
    <w:rsid w:val="004C7E19"/>
    <w:rsid w:val="004D05D6"/>
    <w:rsid w:val="004E6617"/>
    <w:rsid w:val="004F20CB"/>
    <w:rsid w:val="004F6FD4"/>
    <w:rsid w:val="005028D6"/>
    <w:rsid w:val="00503A1E"/>
    <w:rsid w:val="00515484"/>
    <w:rsid w:val="0052071A"/>
    <w:rsid w:val="00523B81"/>
    <w:rsid w:val="00527C01"/>
    <w:rsid w:val="0053075B"/>
    <w:rsid w:val="005313A8"/>
    <w:rsid w:val="00544452"/>
    <w:rsid w:val="005525A4"/>
    <w:rsid w:val="00561455"/>
    <w:rsid w:val="00563910"/>
    <w:rsid w:val="00572EE2"/>
    <w:rsid w:val="00573731"/>
    <w:rsid w:val="00573827"/>
    <w:rsid w:val="00584C09"/>
    <w:rsid w:val="005967E8"/>
    <w:rsid w:val="00596860"/>
    <w:rsid w:val="00597196"/>
    <w:rsid w:val="005A322A"/>
    <w:rsid w:val="005A4C58"/>
    <w:rsid w:val="005C03E6"/>
    <w:rsid w:val="005C3DB6"/>
    <w:rsid w:val="005F0760"/>
    <w:rsid w:val="00601D10"/>
    <w:rsid w:val="0060256F"/>
    <w:rsid w:val="0060316E"/>
    <w:rsid w:val="00615473"/>
    <w:rsid w:val="0062226E"/>
    <w:rsid w:val="006232CD"/>
    <w:rsid w:val="00626973"/>
    <w:rsid w:val="00630C65"/>
    <w:rsid w:val="006372A6"/>
    <w:rsid w:val="00643FB8"/>
    <w:rsid w:val="006476EF"/>
    <w:rsid w:val="006517AD"/>
    <w:rsid w:val="00652AF9"/>
    <w:rsid w:val="0065337D"/>
    <w:rsid w:val="00662F0E"/>
    <w:rsid w:val="00663F26"/>
    <w:rsid w:val="00672CC4"/>
    <w:rsid w:val="006863F2"/>
    <w:rsid w:val="00693C56"/>
    <w:rsid w:val="006A22AB"/>
    <w:rsid w:val="006A6291"/>
    <w:rsid w:val="006B2E41"/>
    <w:rsid w:val="006B5E86"/>
    <w:rsid w:val="006D4065"/>
    <w:rsid w:val="006D430E"/>
    <w:rsid w:val="006D50F5"/>
    <w:rsid w:val="006E203B"/>
    <w:rsid w:val="006E402C"/>
    <w:rsid w:val="006E4D31"/>
    <w:rsid w:val="006F2D90"/>
    <w:rsid w:val="006F3899"/>
    <w:rsid w:val="006F5D48"/>
    <w:rsid w:val="00700D31"/>
    <w:rsid w:val="00704737"/>
    <w:rsid w:val="00704E69"/>
    <w:rsid w:val="00716B11"/>
    <w:rsid w:val="00722C7F"/>
    <w:rsid w:val="00724842"/>
    <w:rsid w:val="00725CDE"/>
    <w:rsid w:val="007302F4"/>
    <w:rsid w:val="00734F8E"/>
    <w:rsid w:val="007433AF"/>
    <w:rsid w:val="0074598E"/>
    <w:rsid w:val="00747B79"/>
    <w:rsid w:val="0075248F"/>
    <w:rsid w:val="00754052"/>
    <w:rsid w:val="007606F8"/>
    <w:rsid w:val="00763D79"/>
    <w:rsid w:val="00767FE0"/>
    <w:rsid w:val="00776C59"/>
    <w:rsid w:val="007820F0"/>
    <w:rsid w:val="007822DE"/>
    <w:rsid w:val="00784310"/>
    <w:rsid w:val="0079331A"/>
    <w:rsid w:val="007B1257"/>
    <w:rsid w:val="007B59FD"/>
    <w:rsid w:val="007C2CFF"/>
    <w:rsid w:val="007C6666"/>
    <w:rsid w:val="007E0821"/>
    <w:rsid w:val="007F39AD"/>
    <w:rsid w:val="007F72B7"/>
    <w:rsid w:val="008014A7"/>
    <w:rsid w:val="0081346D"/>
    <w:rsid w:val="00815E8B"/>
    <w:rsid w:val="00816A06"/>
    <w:rsid w:val="00820D9E"/>
    <w:rsid w:val="00826530"/>
    <w:rsid w:val="00830C0E"/>
    <w:rsid w:val="00832DFC"/>
    <w:rsid w:val="0083344E"/>
    <w:rsid w:val="00870D1C"/>
    <w:rsid w:val="0087377D"/>
    <w:rsid w:val="00873BAE"/>
    <w:rsid w:val="00875993"/>
    <w:rsid w:val="008809E8"/>
    <w:rsid w:val="00886AAE"/>
    <w:rsid w:val="00886BC0"/>
    <w:rsid w:val="00893082"/>
    <w:rsid w:val="00894CE4"/>
    <w:rsid w:val="008B137C"/>
    <w:rsid w:val="008C1D31"/>
    <w:rsid w:val="008D29C0"/>
    <w:rsid w:val="008E53BE"/>
    <w:rsid w:val="008F159D"/>
    <w:rsid w:val="008F2930"/>
    <w:rsid w:val="009014F0"/>
    <w:rsid w:val="0090375F"/>
    <w:rsid w:val="009140EB"/>
    <w:rsid w:val="009162F4"/>
    <w:rsid w:val="00917B6E"/>
    <w:rsid w:val="00917EDB"/>
    <w:rsid w:val="0092104A"/>
    <w:rsid w:val="00925C49"/>
    <w:rsid w:val="009329FB"/>
    <w:rsid w:val="00935DF1"/>
    <w:rsid w:val="00936E61"/>
    <w:rsid w:val="00940172"/>
    <w:rsid w:val="009410DB"/>
    <w:rsid w:val="00942E7A"/>
    <w:rsid w:val="00972BB9"/>
    <w:rsid w:val="00992E8F"/>
    <w:rsid w:val="00994AD8"/>
    <w:rsid w:val="009A22DC"/>
    <w:rsid w:val="009A54EA"/>
    <w:rsid w:val="009A5B7B"/>
    <w:rsid w:val="009A62EA"/>
    <w:rsid w:val="009A65BB"/>
    <w:rsid w:val="009C442D"/>
    <w:rsid w:val="009C6742"/>
    <w:rsid w:val="009D2703"/>
    <w:rsid w:val="009D4F61"/>
    <w:rsid w:val="009D7165"/>
    <w:rsid w:val="009E5096"/>
    <w:rsid w:val="009E709D"/>
    <w:rsid w:val="009F0425"/>
    <w:rsid w:val="009F4288"/>
    <w:rsid w:val="00A01488"/>
    <w:rsid w:val="00A06BAE"/>
    <w:rsid w:val="00A0709F"/>
    <w:rsid w:val="00A13598"/>
    <w:rsid w:val="00A1417D"/>
    <w:rsid w:val="00A243AE"/>
    <w:rsid w:val="00A27B73"/>
    <w:rsid w:val="00A45219"/>
    <w:rsid w:val="00A553DE"/>
    <w:rsid w:val="00A7450F"/>
    <w:rsid w:val="00A8008F"/>
    <w:rsid w:val="00A83019"/>
    <w:rsid w:val="00A855BF"/>
    <w:rsid w:val="00A85DE2"/>
    <w:rsid w:val="00A90A9B"/>
    <w:rsid w:val="00A90D18"/>
    <w:rsid w:val="00A939BC"/>
    <w:rsid w:val="00A95AF2"/>
    <w:rsid w:val="00AA002B"/>
    <w:rsid w:val="00AA1EF8"/>
    <w:rsid w:val="00AA32F3"/>
    <w:rsid w:val="00AC289E"/>
    <w:rsid w:val="00AC4071"/>
    <w:rsid w:val="00AC7263"/>
    <w:rsid w:val="00AC7B96"/>
    <w:rsid w:val="00AD3885"/>
    <w:rsid w:val="00AF0320"/>
    <w:rsid w:val="00AF0714"/>
    <w:rsid w:val="00AF0A9C"/>
    <w:rsid w:val="00AF26BE"/>
    <w:rsid w:val="00AF42CD"/>
    <w:rsid w:val="00AF4CCA"/>
    <w:rsid w:val="00B0123F"/>
    <w:rsid w:val="00B0212C"/>
    <w:rsid w:val="00B055AC"/>
    <w:rsid w:val="00B0642A"/>
    <w:rsid w:val="00B101CC"/>
    <w:rsid w:val="00B12500"/>
    <w:rsid w:val="00B146B3"/>
    <w:rsid w:val="00B16E01"/>
    <w:rsid w:val="00B20257"/>
    <w:rsid w:val="00B2209B"/>
    <w:rsid w:val="00B25E4C"/>
    <w:rsid w:val="00B32A43"/>
    <w:rsid w:val="00B35726"/>
    <w:rsid w:val="00B37202"/>
    <w:rsid w:val="00B411CA"/>
    <w:rsid w:val="00B4219E"/>
    <w:rsid w:val="00B4684B"/>
    <w:rsid w:val="00B53D12"/>
    <w:rsid w:val="00B6606F"/>
    <w:rsid w:val="00B725CC"/>
    <w:rsid w:val="00B73D74"/>
    <w:rsid w:val="00B92846"/>
    <w:rsid w:val="00B95775"/>
    <w:rsid w:val="00BA09AD"/>
    <w:rsid w:val="00BA1293"/>
    <w:rsid w:val="00BA3B43"/>
    <w:rsid w:val="00BA475D"/>
    <w:rsid w:val="00BB2ABD"/>
    <w:rsid w:val="00BB3E31"/>
    <w:rsid w:val="00BC0D40"/>
    <w:rsid w:val="00BD546B"/>
    <w:rsid w:val="00BD7664"/>
    <w:rsid w:val="00BD79D9"/>
    <w:rsid w:val="00BE0F7A"/>
    <w:rsid w:val="00BE1DC9"/>
    <w:rsid w:val="00BE3FFA"/>
    <w:rsid w:val="00BE6F44"/>
    <w:rsid w:val="00BF4720"/>
    <w:rsid w:val="00BF5D8B"/>
    <w:rsid w:val="00C13D2A"/>
    <w:rsid w:val="00C24A8E"/>
    <w:rsid w:val="00C448B1"/>
    <w:rsid w:val="00C4587D"/>
    <w:rsid w:val="00C81B17"/>
    <w:rsid w:val="00C972B0"/>
    <w:rsid w:val="00C97B5B"/>
    <w:rsid w:val="00CA6F8B"/>
    <w:rsid w:val="00CC17EC"/>
    <w:rsid w:val="00CC22E9"/>
    <w:rsid w:val="00CD4E5C"/>
    <w:rsid w:val="00CE7909"/>
    <w:rsid w:val="00CF236B"/>
    <w:rsid w:val="00CF472A"/>
    <w:rsid w:val="00D02FA3"/>
    <w:rsid w:val="00D030EE"/>
    <w:rsid w:val="00D03C36"/>
    <w:rsid w:val="00D06CFC"/>
    <w:rsid w:val="00D12A9F"/>
    <w:rsid w:val="00D16F5E"/>
    <w:rsid w:val="00D172BC"/>
    <w:rsid w:val="00D20979"/>
    <w:rsid w:val="00D312D5"/>
    <w:rsid w:val="00D3284A"/>
    <w:rsid w:val="00D33CAF"/>
    <w:rsid w:val="00D3411C"/>
    <w:rsid w:val="00D35AB6"/>
    <w:rsid w:val="00D37E1F"/>
    <w:rsid w:val="00D52774"/>
    <w:rsid w:val="00D64F9F"/>
    <w:rsid w:val="00D72E3C"/>
    <w:rsid w:val="00D73530"/>
    <w:rsid w:val="00D74289"/>
    <w:rsid w:val="00D7648A"/>
    <w:rsid w:val="00D8474E"/>
    <w:rsid w:val="00D84D72"/>
    <w:rsid w:val="00D87CB4"/>
    <w:rsid w:val="00D87F5E"/>
    <w:rsid w:val="00D966F9"/>
    <w:rsid w:val="00DA34F6"/>
    <w:rsid w:val="00DA41B0"/>
    <w:rsid w:val="00DB0D48"/>
    <w:rsid w:val="00DC1499"/>
    <w:rsid w:val="00DC2752"/>
    <w:rsid w:val="00DC2C93"/>
    <w:rsid w:val="00DC4376"/>
    <w:rsid w:val="00DF0326"/>
    <w:rsid w:val="00DF677F"/>
    <w:rsid w:val="00E01F7D"/>
    <w:rsid w:val="00E06354"/>
    <w:rsid w:val="00E06A27"/>
    <w:rsid w:val="00E072EA"/>
    <w:rsid w:val="00E072F7"/>
    <w:rsid w:val="00E150D5"/>
    <w:rsid w:val="00E24EB5"/>
    <w:rsid w:val="00E34206"/>
    <w:rsid w:val="00E355F9"/>
    <w:rsid w:val="00E41607"/>
    <w:rsid w:val="00E614BE"/>
    <w:rsid w:val="00E71D8A"/>
    <w:rsid w:val="00E72EE3"/>
    <w:rsid w:val="00E753F2"/>
    <w:rsid w:val="00E92C0C"/>
    <w:rsid w:val="00E93467"/>
    <w:rsid w:val="00EA1E1D"/>
    <w:rsid w:val="00EA7FBB"/>
    <w:rsid w:val="00EC30E7"/>
    <w:rsid w:val="00EC7D7A"/>
    <w:rsid w:val="00ED0080"/>
    <w:rsid w:val="00ED2137"/>
    <w:rsid w:val="00ED596F"/>
    <w:rsid w:val="00ED6BCF"/>
    <w:rsid w:val="00EE7CB6"/>
    <w:rsid w:val="00EF378A"/>
    <w:rsid w:val="00EF3DED"/>
    <w:rsid w:val="00F015C2"/>
    <w:rsid w:val="00F108A9"/>
    <w:rsid w:val="00F12CEF"/>
    <w:rsid w:val="00F1711E"/>
    <w:rsid w:val="00F313C0"/>
    <w:rsid w:val="00F403BF"/>
    <w:rsid w:val="00F426EC"/>
    <w:rsid w:val="00F52FBB"/>
    <w:rsid w:val="00F62A2F"/>
    <w:rsid w:val="00F62B9F"/>
    <w:rsid w:val="00F62F02"/>
    <w:rsid w:val="00F639C1"/>
    <w:rsid w:val="00F64969"/>
    <w:rsid w:val="00F7165B"/>
    <w:rsid w:val="00F84A92"/>
    <w:rsid w:val="00F90C69"/>
    <w:rsid w:val="00F91BF1"/>
    <w:rsid w:val="00FB0468"/>
    <w:rsid w:val="00FB2384"/>
    <w:rsid w:val="00FC0AAD"/>
    <w:rsid w:val="00FC26DD"/>
    <w:rsid w:val="00FF02BA"/>
    <w:rsid w:val="00FF4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7D7A"/>
    <w:pPr>
      <w:outlineLvl w:val="0"/>
    </w:pPr>
    <w:rPr>
      <w:b/>
      <w:bCs/>
      <w:sz w:val="28"/>
      <w:szCs w:val="28"/>
    </w:rPr>
  </w:style>
  <w:style w:type="paragraph" w:styleId="Heading2">
    <w:name w:val="heading 2"/>
    <w:basedOn w:val="Heading1"/>
    <w:next w:val="Normal"/>
    <w:link w:val="Heading2Char"/>
    <w:uiPriority w:val="9"/>
    <w:unhideWhenUsed/>
    <w:qFormat/>
    <w:rsid w:val="00FF02BA"/>
    <w:pPr>
      <w:outlineLvl w:val="1"/>
    </w:pPr>
  </w:style>
  <w:style w:type="paragraph" w:styleId="Heading3">
    <w:name w:val="heading 3"/>
    <w:basedOn w:val="Normal"/>
    <w:next w:val="Normal"/>
    <w:link w:val="Heading3Char"/>
    <w:uiPriority w:val="9"/>
    <w:semiHidden/>
    <w:unhideWhenUsed/>
    <w:qFormat/>
    <w:rsid w:val="00090F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EC7D7A"/>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FF02BA"/>
    <w:rPr>
      <w:b/>
      <w:bCs/>
      <w:sz w:val="28"/>
      <w:szCs w:val="28"/>
    </w:rPr>
  </w:style>
  <w:style w:type="paragraph" w:styleId="TOC1">
    <w:name w:val="toc 1"/>
    <w:basedOn w:val="Normal"/>
    <w:next w:val="Normal"/>
    <w:autoRedefine/>
    <w:uiPriority w:val="39"/>
    <w:unhideWhenUsed/>
    <w:rsid w:val="009F0425"/>
    <w:pPr>
      <w:tabs>
        <w:tab w:val="left" w:pos="720"/>
        <w:tab w:val="right" w:pos="9182"/>
      </w:tabs>
      <w:spacing w:after="100"/>
      <w:ind w:left="142"/>
    </w:pPr>
  </w:style>
  <w:style w:type="paragraph" w:styleId="TOC2">
    <w:name w:val="toc 2"/>
    <w:basedOn w:val="Normal"/>
    <w:next w:val="Normal"/>
    <w:autoRedefine/>
    <w:uiPriority w:val="39"/>
    <w:unhideWhenUsed/>
    <w:rsid w:val="0083344E"/>
    <w:pPr>
      <w:spacing w:after="100"/>
      <w:ind w:left="220"/>
    </w:pPr>
  </w:style>
  <w:style w:type="character" w:styleId="Hyperlink">
    <w:name w:val="Hyperlink"/>
    <w:basedOn w:val="DefaultParagraphFont"/>
    <w:uiPriority w:val="99"/>
    <w:unhideWhenUsed/>
    <w:rsid w:val="0083344E"/>
    <w:rPr>
      <w:color w:val="0563C1" w:themeColor="hyperlink"/>
      <w:u w:val="single"/>
    </w:rPr>
  </w:style>
  <w:style w:type="paragraph" w:styleId="ListParagraph">
    <w:name w:val="List Paragraph"/>
    <w:basedOn w:val="Normal"/>
    <w:uiPriority w:val="34"/>
    <w:qFormat/>
    <w:rsid w:val="00B32A43"/>
    <w:pPr>
      <w:ind w:left="720"/>
      <w:contextualSpacing/>
    </w:pPr>
  </w:style>
  <w:style w:type="paragraph" w:customStyle="1" w:styleId="TableParagraph">
    <w:name w:val="Table Paragraph"/>
    <w:basedOn w:val="Normal"/>
    <w:uiPriority w:val="1"/>
    <w:qFormat/>
    <w:rsid w:val="00C448B1"/>
    <w:pPr>
      <w:widowControl w:val="0"/>
      <w:autoSpaceDE w:val="0"/>
      <w:autoSpaceDN w:val="0"/>
      <w:spacing w:after="0" w:line="240" w:lineRule="auto"/>
      <w:ind w:left="107"/>
    </w:pPr>
    <w:rPr>
      <w:rFonts w:ascii="Arial" w:eastAsia="Arial" w:hAnsi="Arial" w:cs="Arial"/>
      <w:kern w:val="0"/>
      <w:lang w:val="en-US"/>
      <w14:ligatures w14:val="none"/>
    </w:rPr>
  </w:style>
  <w:style w:type="paragraph" w:styleId="BodyText">
    <w:name w:val="Body Text"/>
    <w:basedOn w:val="Normal"/>
    <w:link w:val="BodyTextChar"/>
    <w:uiPriority w:val="1"/>
    <w:qFormat/>
    <w:rsid w:val="00030EE7"/>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030EE7"/>
    <w:rPr>
      <w:rFonts w:ascii="Arial" w:eastAsia="Arial" w:hAnsi="Arial" w:cs="Arial"/>
      <w:kern w:val="0"/>
      <w:lang w:val="en-US"/>
      <w14:ligatures w14:val="none"/>
    </w:rPr>
  </w:style>
  <w:style w:type="table" w:customStyle="1" w:styleId="TableGrid1">
    <w:name w:val="Table Grid1"/>
    <w:basedOn w:val="TableNormal"/>
    <w:next w:val="TableGrid"/>
    <w:uiPriority w:val="39"/>
    <w:rsid w:val="007B125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090F1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26992">
      <w:bodyDiv w:val="1"/>
      <w:marLeft w:val="0"/>
      <w:marRight w:val="0"/>
      <w:marTop w:val="0"/>
      <w:marBottom w:val="0"/>
      <w:divBdr>
        <w:top w:val="none" w:sz="0" w:space="0" w:color="auto"/>
        <w:left w:val="none" w:sz="0" w:space="0" w:color="auto"/>
        <w:bottom w:val="none" w:sz="0" w:space="0" w:color="auto"/>
        <w:right w:val="none" w:sz="0" w:space="0" w:color="auto"/>
      </w:divBdr>
    </w:div>
    <w:div w:id="674528131">
      <w:bodyDiv w:val="1"/>
      <w:marLeft w:val="0"/>
      <w:marRight w:val="0"/>
      <w:marTop w:val="0"/>
      <w:marBottom w:val="0"/>
      <w:divBdr>
        <w:top w:val="none" w:sz="0" w:space="0" w:color="auto"/>
        <w:left w:val="none" w:sz="0" w:space="0" w:color="auto"/>
        <w:bottom w:val="none" w:sz="0" w:space="0" w:color="auto"/>
        <w:right w:val="none" w:sz="0" w:space="0" w:color="auto"/>
      </w:divBdr>
    </w:div>
    <w:div w:id="748159608">
      <w:bodyDiv w:val="1"/>
      <w:marLeft w:val="0"/>
      <w:marRight w:val="0"/>
      <w:marTop w:val="0"/>
      <w:marBottom w:val="0"/>
      <w:divBdr>
        <w:top w:val="none" w:sz="0" w:space="0" w:color="auto"/>
        <w:left w:val="none" w:sz="0" w:space="0" w:color="auto"/>
        <w:bottom w:val="none" w:sz="0" w:space="0" w:color="auto"/>
        <w:right w:val="none" w:sz="0" w:space="0" w:color="auto"/>
      </w:divBdr>
    </w:div>
    <w:div w:id="850876904">
      <w:bodyDiv w:val="1"/>
      <w:marLeft w:val="0"/>
      <w:marRight w:val="0"/>
      <w:marTop w:val="0"/>
      <w:marBottom w:val="0"/>
      <w:divBdr>
        <w:top w:val="none" w:sz="0" w:space="0" w:color="auto"/>
        <w:left w:val="none" w:sz="0" w:space="0" w:color="auto"/>
        <w:bottom w:val="none" w:sz="0" w:space="0" w:color="auto"/>
        <w:right w:val="none" w:sz="0" w:space="0" w:color="auto"/>
      </w:divBdr>
    </w:div>
    <w:div w:id="877934870">
      <w:bodyDiv w:val="1"/>
      <w:marLeft w:val="0"/>
      <w:marRight w:val="0"/>
      <w:marTop w:val="0"/>
      <w:marBottom w:val="0"/>
      <w:divBdr>
        <w:top w:val="none" w:sz="0" w:space="0" w:color="auto"/>
        <w:left w:val="none" w:sz="0" w:space="0" w:color="auto"/>
        <w:bottom w:val="none" w:sz="0" w:space="0" w:color="auto"/>
        <w:right w:val="none" w:sz="0" w:space="0" w:color="auto"/>
      </w:divBdr>
    </w:div>
    <w:div w:id="1445269623">
      <w:bodyDiv w:val="1"/>
      <w:marLeft w:val="0"/>
      <w:marRight w:val="0"/>
      <w:marTop w:val="0"/>
      <w:marBottom w:val="0"/>
      <w:divBdr>
        <w:top w:val="none" w:sz="0" w:space="0" w:color="auto"/>
        <w:left w:val="none" w:sz="0" w:space="0" w:color="auto"/>
        <w:bottom w:val="none" w:sz="0" w:space="0" w:color="auto"/>
        <w:right w:val="none" w:sz="0" w:space="0" w:color="auto"/>
      </w:divBdr>
    </w:div>
    <w:div w:id="1522360059">
      <w:bodyDiv w:val="1"/>
      <w:marLeft w:val="0"/>
      <w:marRight w:val="0"/>
      <w:marTop w:val="0"/>
      <w:marBottom w:val="0"/>
      <w:divBdr>
        <w:top w:val="none" w:sz="0" w:space="0" w:color="auto"/>
        <w:left w:val="none" w:sz="0" w:space="0" w:color="auto"/>
        <w:bottom w:val="none" w:sz="0" w:space="0" w:color="auto"/>
        <w:right w:val="none" w:sz="0" w:space="0" w:color="auto"/>
      </w:divBdr>
    </w:div>
    <w:div w:id="1902059482">
      <w:bodyDiv w:val="1"/>
      <w:marLeft w:val="0"/>
      <w:marRight w:val="0"/>
      <w:marTop w:val="0"/>
      <w:marBottom w:val="0"/>
      <w:divBdr>
        <w:top w:val="none" w:sz="0" w:space="0" w:color="auto"/>
        <w:left w:val="none" w:sz="0" w:space="0" w:color="auto"/>
        <w:bottom w:val="none" w:sz="0" w:space="0" w:color="auto"/>
        <w:right w:val="none" w:sz="0" w:space="0" w:color="auto"/>
      </w:divBdr>
    </w:div>
    <w:div w:id="1984504169">
      <w:bodyDiv w:val="1"/>
      <w:marLeft w:val="0"/>
      <w:marRight w:val="0"/>
      <w:marTop w:val="0"/>
      <w:marBottom w:val="0"/>
      <w:divBdr>
        <w:top w:val="none" w:sz="0" w:space="0" w:color="auto"/>
        <w:left w:val="none" w:sz="0" w:space="0" w:color="auto"/>
        <w:bottom w:val="none" w:sz="0" w:space="0" w:color="auto"/>
        <w:right w:val="none" w:sz="0" w:space="0" w:color="auto"/>
      </w:divBdr>
    </w:div>
    <w:div w:id="204420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8cded29-6666-40b4-9f57-d08154e7ec09">
      <Terms xmlns="http://schemas.microsoft.com/office/infopath/2007/PartnerControls"/>
    </lcf76f155ced4ddcb4097134ff3c332f>
    <TaxCatchAll xmlns="b4ca01b9-e13c-481e-89d5-e79ad2d0aedd" xsi:nil="true"/>
  </documentManagement>
</p:properties>
</file>

<file path=customXml/itemProps1.xml><?xml version="1.0" encoding="utf-8"?>
<ds:datastoreItem xmlns:ds="http://schemas.openxmlformats.org/officeDocument/2006/customXml" ds:itemID="{11AC9151-8201-4B96-B7A8-823F044490D1}">
  <ds:schemaRefs>
    <ds:schemaRef ds:uri="http://schemas.microsoft.com/sharepoint/v3/contenttype/forms"/>
  </ds:schemaRefs>
</ds:datastoreItem>
</file>

<file path=customXml/itemProps2.xml><?xml version="1.0" encoding="utf-8"?>
<ds:datastoreItem xmlns:ds="http://schemas.openxmlformats.org/officeDocument/2006/customXml" ds:itemID="{738CE5A4-520C-4050-A29B-3B8887EE267C}">
  <ds:schemaRefs>
    <ds:schemaRef ds:uri="http://schemas.openxmlformats.org/officeDocument/2006/bibliography"/>
  </ds:schemaRefs>
</ds:datastoreItem>
</file>

<file path=customXml/itemProps3.xml><?xml version="1.0" encoding="utf-8"?>
<ds:datastoreItem xmlns:ds="http://schemas.openxmlformats.org/officeDocument/2006/customXml" ds:itemID="{65DD0C50-278A-41D1-8724-6AB3F7D621EF}"/>
</file>

<file path=customXml/itemProps4.xml><?xml version="1.0" encoding="utf-8"?>
<ds:datastoreItem xmlns:ds="http://schemas.openxmlformats.org/officeDocument/2006/customXml" ds:itemID="{4E6FF8E1-6112-41E9-9C7C-65A7983D311F}">
  <ds:schemaRefs>
    <ds:schemaRef ds:uri="http://schemas.microsoft.com/office/2006/metadata/properties"/>
    <ds:schemaRef ds:uri="http://schemas.microsoft.com/office/infopath/2007/PartnerControls"/>
    <ds:schemaRef ds:uri="600856ff-1374-4ddb-a86b-60cbbd504320"/>
    <ds:schemaRef ds:uri="d2fec17c-4b2b-4e53-a1b5-6ae07f35fb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4403</Words>
  <Characters>25100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Alexandra Marcroft</cp:lastModifiedBy>
  <cp:revision>4</cp:revision>
  <cp:lastPrinted>2025-06-19T11:31:00Z</cp:lastPrinted>
  <dcterms:created xsi:type="dcterms:W3CDTF">2026-09-10T13:06:00Z</dcterms:created>
  <dcterms:modified xsi:type="dcterms:W3CDTF">2026-09-10T13:08:00Z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