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B1DB8" w14:textId="546DE5E5" w:rsidR="005166EC" w:rsidRPr="00603570" w:rsidRDefault="003F0E79" w:rsidP="005166EC">
      <w:pPr>
        <w:jc w:val="center"/>
        <w:rPr>
          <w:sz w:val="40"/>
          <w:szCs w:val="40"/>
          <w:lang w:val="en-US"/>
        </w:rPr>
      </w:pPr>
      <w:r w:rsidRPr="00A50D60">
        <w:rPr>
          <w:noProof/>
        </w:rPr>
        <w:drawing>
          <wp:anchor distT="0" distB="0" distL="114300" distR="114300" simplePos="0" relativeHeight="251663360" behindDoc="1" locked="0" layoutInCell="1" allowOverlap="1" wp14:anchorId="088339E5" wp14:editId="48C34938">
            <wp:simplePos x="0" y="0"/>
            <wp:positionH relativeFrom="column">
              <wp:posOffset>1930400</wp:posOffset>
            </wp:positionH>
            <wp:positionV relativeFrom="paragraph">
              <wp:posOffset>435610</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66EC" w:rsidRPr="00603570">
        <w:rPr>
          <w:sz w:val="40"/>
          <w:szCs w:val="40"/>
          <w:lang w:val="en-US"/>
        </w:rPr>
        <w:t>Part of the Branches Education Group</w:t>
      </w:r>
    </w:p>
    <w:p w14:paraId="628FF216" w14:textId="3198F7F9" w:rsidR="005166EC" w:rsidRPr="00423DA5" w:rsidRDefault="005166EC" w:rsidP="005166EC">
      <w:pPr>
        <w:jc w:val="center"/>
        <w:rPr>
          <w:sz w:val="48"/>
          <w:szCs w:val="48"/>
          <w:lang w:val="en-US"/>
        </w:rPr>
      </w:pPr>
    </w:p>
    <w:p w14:paraId="47471274" w14:textId="77777777" w:rsidR="005166EC" w:rsidRDefault="005166EC" w:rsidP="005166EC">
      <w:pPr>
        <w:jc w:val="center"/>
        <w:rPr>
          <w:b/>
          <w:bCs/>
          <w:sz w:val="56"/>
          <w:szCs w:val="56"/>
          <w:lang w:val="en-US"/>
        </w:rPr>
      </w:pPr>
    </w:p>
    <w:p w14:paraId="0C9BCB87" w14:textId="77777777" w:rsidR="005166EC" w:rsidRDefault="005166EC" w:rsidP="005166EC">
      <w:pPr>
        <w:jc w:val="center"/>
        <w:rPr>
          <w:b/>
          <w:bCs/>
          <w:sz w:val="56"/>
          <w:szCs w:val="56"/>
          <w:lang w:val="en-US"/>
        </w:rPr>
      </w:pPr>
    </w:p>
    <w:p w14:paraId="4FDBB649" w14:textId="77777777" w:rsidR="005166EC" w:rsidRDefault="005166EC" w:rsidP="005166EC">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61312" behindDoc="0" locked="0" layoutInCell="1" allowOverlap="1" wp14:anchorId="4C750E6E" wp14:editId="2C3237F7">
                <wp:simplePos x="0" y="0"/>
                <wp:positionH relativeFrom="column">
                  <wp:posOffset>589280</wp:posOffset>
                </wp:positionH>
                <wp:positionV relativeFrom="paragraph">
                  <wp:posOffset>182245</wp:posOffset>
                </wp:positionV>
                <wp:extent cx="4605655" cy="1404620"/>
                <wp:effectExtent l="0" t="0" r="2349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5655" cy="1404620"/>
                        </a:xfrm>
                        <a:prstGeom prst="rect">
                          <a:avLst/>
                        </a:prstGeom>
                        <a:solidFill>
                          <a:srgbClr val="FFFFFF"/>
                        </a:solidFill>
                        <a:ln w="9525">
                          <a:solidFill>
                            <a:srgbClr val="000000"/>
                          </a:solidFill>
                          <a:miter lim="800000"/>
                          <a:headEnd/>
                          <a:tailEnd/>
                        </a:ln>
                      </wps:spPr>
                      <wps:txbx>
                        <w:txbxContent>
                          <w:p w14:paraId="16ADB684" w14:textId="3FDC333F" w:rsidR="005166EC" w:rsidRDefault="005166EC" w:rsidP="005166EC">
                            <w:pPr>
                              <w:jc w:val="center"/>
                            </w:pPr>
                            <w:r>
                              <w:rPr>
                                <w:b/>
                                <w:bCs/>
                                <w:sz w:val="56"/>
                                <w:szCs w:val="56"/>
                                <w:lang w:val="en-US"/>
                              </w:rPr>
                              <w:t>DATA PROTECTION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C750E6E" id="_x0000_t202" coordsize="21600,21600" o:spt="202" path="m,l,21600r21600,l21600,xe">
                <v:stroke joinstyle="miter"/>
                <v:path gradientshapeok="t" o:connecttype="rect"/>
              </v:shapetype>
              <v:shape id="Text Box 2" o:spid="_x0000_s1026" type="#_x0000_t202" style="position:absolute;left:0;text-align:left;margin-left:46.4pt;margin-top:14.35pt;width:362.6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">
                <v:textbox style="mso-fit-shape-to-text:t">
                  <w:txbxContent>
                    <w:p w14:paraId="16ADB684" w14:textId="3FDC333F" w:rsidR="005166EC" w:rsidRDefault="005166EC" w:rsidP="005166EC">
                      <w:pPr>
                        <w:jc w:val="center"/>
                      </w:pPr>
                      <w:r>
                        <w:rPr>
                          <w:b/>
                          <w:bCs/>
                          <w:sz w:val="56"/>
                          <w:szCs w:val="56"/>
                          <w:lang w:val="en-US"/>
                        </w:rPr>
                        <w:t>DATA PROTECTION POLICY</w:t>
                      </w:r>
                    </w:p>
                  </w:txbxContent>
                </v:textbox>
                <w10:wrap type="square"/>
              </v:shape>
            </w:pict>
          </mc:Fallback>
        </mc:AlternateContent>
      </w:r>
    </w:p>
    <w:tbl>
      <w:tblPr>
        <w:tblStyle w:val="TableGrid"/>
        <w:tblpPr w:leftFromText="180" w:rightFromText="180" w:vertAnchor="text" w:horzAnchor="margin" w:tblpXSpec="center" w:tblpY="5452"/>
        <w:tblW w:w="0" w:type="auto"/>
        <w:tblLook w:val="04A0" w:firstRow="1" w:lastRow="0" w:firstColumn="1" w:lastColumn="0" w:noHBand="0" w:noVBand="1"/>
      </w:tblPr>
      <w:tblGrid>
        <w:gridCol w:w="2439"/>
        <w:gridCol w:w="2323"/>
        <w:gridCol w:w="2127"/>
        <w:gridCol w:w="2127"/>
      </w:tblGrid>
      <w:tr w:rsidR="005166EC" w14:paraId="6B4BD92F" w14:textId="77777777" w:rsidTr="00373700">
        <w:tc>
          <w:tcPr>
            <w:tcW w:w="2439" w:type="dxa"/>
            <w:vAlign w:val="center"/>
          </w:tcPr>
          <w:p w14:paraId="3AECE9DC" w14:textId="77777777" w:rsidR="005166EC" w:rsidRPr="00643C0D" w:rsidRDefault="005166EC" w:rsidP="00373700">
            <w:pPr>
              <w:jc w:val="center"/>
              <w:rPr>
                <w:lang w:val="en-US"/>
              </w:rPr>
            </w:pPr>
            <w:r w:rsidRPr="00643C0D">
              <w:rPr>
                <w:lang w:val="en-US"/>
              </w:rPr>
              <w:t>Approved By</w:t>
            </w:r>
          </w:p>
        </w:tc>
        <w:tc>
          <w:tcPr>
            <w:tcW w:w="2323" w:type="dxa"/>
            <w:vAlign w:val="center"/>
          </w:tcPr>
          <w:p w14:paraId="2DD46082" w14:textId="058EF54C" w:rsidR="005166EC" w:rsidRPr="00643C0D" w:rsidRDefault="00EB4EE9" w:rsidP="00373700">
            <w:pPr>
              <w:jc w:val="center"/>
              <w:rPr>
                <w:lang w:val="en-US"/>
              </w:rPr>
            </w:pPr>
            <w:r>
              <w:rPr>
                <w:lang w:val="en-US"/>
              </w:rPr>
              <w:t>Rebecca Warhurst</w:t>
            </w:r>
          </w:p>
        </w:tc>
        <w:tc>
          <w:tcPr>
            <w:tcW w:w="2127" w:type="dxa"/>
            <w:vAlign w:val="center"/>
          </w:tcPr>
          <w:p w14:paraId="47872EEC" w14:textId="77777777" w:rsidR="005166EC" w:rsidRPr="00643C0D" w:rsidRDefault="005166EC" w:rsidP="00373700">
            <w:pPr>
              <w:jc w:val="center"/>
              <w:rPr>
                <w:lang w:val="en-US"/>
              </w:rPr>
            </w:pPr>
            <w:r w:rsidRPr="00643C0D">
              <w:rPr>
                <w:lang w:val="en-US"/>
              </w:rPr>
              <w:t>Head Teacher</w:t>
            </w:r>
          </w:p>
        </w:tc>
        <w:tc>
          <w:tcPr>
            <w:tcW w:w="2127" w:type="dxa"/>
            <w:vAlign w:val="center"/>
          </w:tcPr>
          <w:p w14:paraId="281FE974" w14:textId="558542AE" w:rsidR="005166EC" w:rsidRPr="00643C0D" w:rsidRDefault="00D10BE0" w:rsidP="00373700">
            <w:pPr>
              <w:jc w:val="center"/>
              <w:rPr>
                <w:lang w:val="en-US"/>
              </w:rPr>
            </w:pPr>
            <w:r>
              <w:rPr>
                <w:lang w:val="en-US"/>
              </w:rPr>
              <w:t>Aug</w:t>
            </w:r>
            <w:r w:rsidR="0008303A">
              <w:rPr>
                <w:lang w:val="en-US"/>
              </w:rPr>
              <w:t xml:space="preserve"> 2026</w:t>
            </w:r>
          </w:p>
        </w:tc>
      </w:tr>
      <w:tr w:rsidR="005166EC" w14:paraId="2E7B0383" w14:textId="77777777" w:rsidTr="00373700">
        <w:tc>
          <w:tcPr>
            <w:tcW w:w="2439" w:type="dxa"/>
            <w:vAlign w:val="center"/>
          </w:tcPr>
          <w:p w14:paraId="57D7DC4E" w14:textId="77777777" w:rsidR="005166EC" w:rsidRPr="00643C0D" w:rsidRDefault="005166EC" w:rsidP="00373700">
            <w:pPr>
              <w:jc w:val="center"/>
              <w:rPr>
                <w:lang w:val="en-US"/>
              </w:rPr>
            </w:pPr>
            <w:r w:rsidRPr="00643C0D">
              <w:rPr>
                <w:lang w:val="en-US"/>
              </w:rPr>
              <w:t>Amendments Made</w:t>
            </w:r>
          </w:p>
        </w:tc>
        <w:tc>
          <w:tcPr>
            <w:tcW w:w="6577" w:type="dxa"/>
            <w:gridSpan w:val="3"/>
            <w:vAlign w:val="center"/>
          </w:tcPr>
          <w:p w14:paraId="0F2B7C79" w14:textId="77777777" w:rsidR="005166EC" w:rsidRPr="00643C0D" w:rsidRDefault="005166EC" w:rsidP="00373700">
            <w:pPr>
              <w:jc w:val="center"/>
              <w:rPr>
                <w:lang w:val="en-US"/>
              </w:rPr>
            </w:pPr>
          </w:p>
          <w:p w14:paraId="1252E329" w14:textId="77777777" w:rsidR="005166EC" w:rsidRPr="00643C0D" w:rsidRDefault="005166EC" w:rsidP="00373700">
            <w:pPr>
              <w:jc w:val="center"/>
              <w:rPr>
                <w:lang w:val="en-US"/>
              </w:rPr>
            </w:pPr>
          </w:p>
          <w:p w14:paraId="10E14E06" w14:textId="77777777" w:rsidR="005166EC" w:rsidRPr="00643C0D" w:rsidRDefault="005166EC" w:rsidP="00373700">
            <w:pPr>
              <w:jc w:val="center"/>
              <w:rPr>
                <w:lang w:val="en-US"/>
              </w:rPr>
            </w:pPr>
          </w:p>
        </w:tc>
      </w:tr>
      <w:tr w:rsidR="005166EC" w14:paraId="2B3675BF" w14:textId="77777777" w:rsidTr="00373700">
        <w:tc>
          <w:tcPr>
            <w:tcW w:w="2439" w:type="dxa"/>
            <w:vAlign w:val="center"/>
          </w:tcPr>
          <w:p w14:paraId="40428F6F" w14:textId="77777777" w:rsidR="005166EC" w:rsidRPr="00643C0D" w:rsidRDefault="005166EC" w:rsidP="00373700">
            <w:pPr>
              <w:jc w:val="center"/>
              <w:rPr>
                <w:lang w:val="en-US"/>
              </w:rPr>
            </w:pPr>
            <w:r w:rsidRPr="00643C0D">
              <w:rPr>
                <w:lang w:val="en-US"/>
              </w:rPr>
              <w:t>Linked Policies</w:t>
            </w:r>
          </w:p>
        </w:tc>
        <w:tc>
          <w:tcPr>
            <w:tcW w:w="6577" w:type="dxa"/>
            <w:gridSpan w:val="3"/>
            <w:vAlign w:val="center"/>
          </w:tcPr>
          <w:p w14:paraId="54855CCE" w14:textId="77777777" w:rsidR="005166EC" w:rsidRPr="00643C0D" w:rsidRDefault="005166EC" w:rsidP="00373700">
            <w:pPr>
              <w:jc w:val="center"/>
              <w:rPr>
                <w:lang w:val="en-US"/>
              </w:rPr>
            </w:pPr>
          </w:p>
          <w:p w14:paraId="1B462F9E" w14:textId="0E1AF2A4" w:rsidR="005166EC" w:rsidRPr="00643C0D" w:rsidRDefault="00992F64" w:rsidP="00373700">
            <w:pPr>
              <w:jc w:val="center"/>
              <w:rPr>
                <w:lang w:val="en-US"/>
              </w:rPr>
            </w:pPr>
            <w:r>
              <w:rPr>
                <w:lang w:val="en-US"/>
              </w:rPr>
              <w:t>Safeguarding Policy</w:t>
            </w:r>
          </w:p>
          <w:p w14:paraId="6E9D7FA3" w14:textId="77777777" w:rsidR="005166EC" w:rsidRPr="00643C0D" w:rsidRDefault="005166EC" w:rsidP="00373700">
            <w:pPr>
              <w:jc w:val="center"/>
              <w:rPr>
                <w:lang w:val="en-US"/>
              </w:rPr>
            </w:pPr>
          </w:p>
        </w:tc>
      </w:tr>
      <w:tr w:rsidR="005166EC" w14:paraId="278F6681" w14:textId="77777777" w:rsidTr="00373700">
        <w:tc>
          <w:tcPr>
            <w:tcW w:w="2439" w:type="dxa"/>
            <w:vMerge w:val="restart"/>
            <w:vAlign w:val="center"/>
          </w:tcPr>
          <w:p w14:paraId="634FD8A8" w14:textId="77777777" w:rsidR="005166EC" w:rsidRPr="00643C0D" w:rsidRDefault="005166EC" w:rsidP="00373700">
            <w:pPr>
              <w:jc w:val="center"/>
              <w:rPr>
                <w:lang w:val="en-US"/>
              </w:rPr>
            </w:pPr>
            <w:r w:rsidRPr="00643C0D">
              <w:rPr>
                <w:lang w:val="en-US"/>
              </w:rPr>
              <w:t>Signed</w:t>
            </w:r>
          </w:p>
        </w:tc>
        <w:tc>
          <w:tcPr>
            <w:tcW w:w="2323" w:type="dxa"/>
            <w:vAlign w:val="center"/>
          </w:tcPr>
          <w:p w14:paraId="09378EAF" w14:textId="77777777" w:rsidR="005166EC" w:rsidRPr="00643C0D" w:rsidRDefault="005166EC" w:rsidP="00373700">
            <w:pPr>
              <w:jc w:val="center"/>
              <w:rPr>
                <w:rFonts w:ascii="Fairwater Script" w:hAnsi="Fairwater Script"/>
                <w:lang w:val="en-US"/>
              </w:rPr>
            </w:pPr>
          </w:p>
          <w:p w14:paraId="42A79F89" w14:textId="77777777" w:rsidR="001A4C6F" w:rsidRPr="00351E91" w:rsidRDefault="001A4C6F" w:rsidP="001A4C6F">
            <w:pPr>
              <w:jc w:val="center"/>
              <w:rPr>
                <w:rFonts w:ascii="Fairwater Script" w:hAnsi="Fairwater Script"/>
                <w:lang w:val="en-US"/>
              </w:rPr>
            </w:pPr>
            <w:r>
              <w:rPr>
                <w:rFonts w:ascii="Fairwater Script" w:hAnsi="Fairwater Script"/>
                <w:lang w:val="en-US"/>
              </w:rPr>
              <w:t>R Warhurst</w:t>
            </w:r>
          </w:p>
          <w:p w14:paraId="1D1408BE" w14:textId="77777777" w:rsidR="005166EC" w:rsidRPr="00643C0D" w:rsidRDefault="005166EC" w:rsidP="00373700">
            <w:pPr>
              <w:jc w:val="center"/>
              <w:rPr>
                <w:lang w:val="en-US"/>
              </w:rPr>
            </w:pPr>
          </w:p>
        </w:tc>
        <w:tc>
          <w:tcPr>
            <w:tcW w:w="2127" w:type="dxa"/>
            <w:vAlign w:val="center"/>
          </w:tcPr>
          <w:p w14:paraId="24A01EB1" w14:textId="77777777" w:rsidR="005166EC" w:rsidRPr="00643C0D" w:rsidRDefault="005166EC" w:rsidP="00373700">
            <w:pPr>
              <w:jc w:val="center"/>
              <w:rPr>
                <w:lang w:val="en-US"/>
              </w:rPr>
            </w:pPr>
            <w:r w:rsidRPr="00643C0D">
              <w:rPr>
                <w:lang w:val="en-US"/>
              </w:rPr>
              <w:t>Head Teacher</w:t>
            </w:r>
          </w:p>
        </w:tc>
        <w:tc>
          <w:tcPr>
            <w:tcW w:w="2127" w:type="dxa"/>
            <w:vAlign w:val="center"/>
          </w:tcPr>
          <w:p w14:paraId="2DC63296" w14:textId="0A0B5BB0" w:rsidR="005166EC" w:rsidRPr="00643C0D" w:rsidRDefault="00D10BE0" w:rsidP="00373700">
            <w:pPr>
              <w:jc w:val="center"/>
              <w:rPr>
                <w:lang w:val="en-US"/>
              </w:rPr>
            </w:pPr>
            <w:r>
              <w:rPr>
                <w:lang w:val="en-US"/>
              </w:rPr>
              <w:t>Aug</w:t>
            </w:r>
            <w:r w:rsidR="0008303A">
              <w:rPr>
                <w:lang w:val="en-US"/>
              </w:rPr>
              <w:t xml:space="preserve"> 2026</w:t>
            </w:r>
          </w:p>
        </w:tc>
      </w:tr>
      <w:tr w:rsidR="005166EC" w14:paraId="6AB8F7D4" w14:textId="77777777" w:rsidTr="00373700">
        <w:tc>
          <w:tcPr>
            <w:tcW w:w="2439" w:type="dxa"/>
            <w:vMerge/>
            <w:vAlign w:val="center"/>
          </w:tcPr>
          <w:p w14:paraId="435C3DAD" w14:textId="77777777" w:rsidR="005166EC" w:rsidRPr="00643C0D" w:rsidRDefault="005166EC" w:rsidP="00373700">
            <w:pPr>
              <w:jc w:val="center"/>
              <w:rPr>
                <w:lang w:val="en-US"/>
              </w:rPr>
            </w:pPr>
          </w:p>
        </w:tc>
        <w:tc>
          <w:tcPr>
            <w:tcW w:w="2323" w:type="dxa"/>
            <w:vAlign w:val="bottom"/>
          </w:tcPr>
          <w:p w14:paraId="44B6F562" w14:textId="77777777" w:rsidR="005166EC" w:rsidRPr="00643C0D" w:rsidRDefault="005166EC" w:rsidP="00373700">
            <w:pPr>
              <w:jc w:val="center"/>
              <w:rPr>
                <w:rFonts w:ascii="Fairwater Script" w:hAnsi="Fairwater Script"/>
                <w:lang w:val="en-US"/>
              </w:rPr>
            </w:pPr>
          </w:p>
          <w:p w14:paraId="39F07AC8" w14:textId="42DE58C0" w:rsidR="005166EC" w:rsidRPr="00643C0D" w:rsidRDefault="00095058" w:rsidP="00373700">
            <w:pPr>
              <w:jc w:val="center"/>
              <w:rPr>
                <w:rFonts w:ascii="Fairwater Script" w:hAnsi="Fairwater Script"/>
                <w:lang w:val="en-US"/>
              </w:rPr>
            </w:pPr>
            <w:r>
              <w:rPr>
                <w:rFonts w:ascii="Fairwater Script" w:hAnsi="Fairwater Script"/>
                <w:lang w:val="en-US"/>
              </w:rPr>
              <w:t>L De Hayes</w:t>
            </w:r>
          </w:p>
          <w:p w14:paraId="59A31DC0" w14:textId="77777777" w:rsidR="005166EC" w:rsidRPr="00643C0D" w:rsidRDefault="005166EC" w:rsidP="00373700">
            <w:pPr>
              <w:jc w:val="center"/>
              <w:rPr>
                <w:lang w:val="en-US"/>
              </w:rPr>
            </w:pPr>
          </w:p>
        </w:tc>
        <w:tc>
          <w:tcPr>
            <w:tcW w:w="2127" w:type="dxa"/>
            <w:vAlign w:val="center"/>
          </w:tcPr>
          <w:p w14:paraId="61B93972" w14:textId="77777777" w:rsidR="005166EC" w:rsidRPr="00643C0D" w:rsidRDefault="005166EC" w:rsidP="00373700">
            <w:pPr>
              <w:jc w:val="center"/>
              <w:rPr>
                <w:lang w:val="en-US"/>
              </w:rPr>
            </w:pPr>
            <w:r w:rsidRPr="00643C0D">
              <w:rPr>
                <w:lang w:val="en-US"/>
              </w:rPr>
              <w:t>Governance Chair</w:t>
            </w:r>
          </w:p>
        </w:tc>
        <w:tc>
          <w:tcPr>
            <w:tcW w:w="2127" w:type="dxa"/>
            <w:vAlign w:val="center"/>
          </w:tcPr>
          <w:p w14:paraId="19DDBD6F" w14:textId="47B5FAAC" w:rsidR="005166EC" w:rsidRPr="00643C0D" w:rsidRDefault="00D10BE0" w:rsidP="00373700">
            <w:pPr>
              <w:jc w:val="center"/>
              <w:rPr>
                <w:lang w:val="en-US"/>
              </w:rPr>
            </w:pPr>
            <w:r>
              <w:rPr>
                <w:lang w:val="en-US"/>
              </w:rPr>
              <w:t>Aug</w:t>
            </w:r>
            <w:r w:rsidR="0008303A">
              <w:rPr>
                <w:lang w:val="en-US"/>
              </w:rPr>
              <w:t xml:space="preserve"> 2026</w:t>
            </w:r>
          </w:p>
        </w:tc>
      </w:tr>
      <w:tr w:rsidR="005166EC" w14:paraId="5F183ABF" w14:textId="77777777" w:rsidTr="00373700">
        <w:tc>
          <w:tcPr>
            <w:tcW w:w="2439" w:type="dxa"/>
            <w:vAlign w:val="center"/>
          </w:tcPr>
          <w:p w14:paraId="55087C2C" w14:textId="77777777" w:rsidR="005166EC" w:rsidRPr="00643C0D" w:rsidRDefault="005166EC" w:rsidP="00373700">
            <w:pPr>
              <w:jc w:val="center"/>
              <w:rPr>
                <w:lang w:val="en-US"/>
              </w:rPr>
            </w:pPr>
            <w:r w:rsidRPr="00643C0D">
              <w:rPr>
                <w:lang w:val="en-US"/>
              </w:rPr>
              <w:t>Date Next Review</w:t>
            </w:r>
          </w:p>
        </w:tc>
        <w:tc>
          <w:tcPr>
            <w:tcW w:w="6577" w:type="dxa"/>
            <w:gridSpan w:val="3"/>
            <w:vAlign w:val="center"/>
          </w:tcPr>
          <w:p w14:paraId="41907D00" w14:textId="03292F88" w:rsidR="005166EC" w:rsidRPr="00643C0D" w:rsidRDefault="00D10BE0" w:rsidP="00373700">
            <w:pPr>
              <w:jc w:val="center"/>
              <w:rPr>
                <w:lang w:val="en-US"/>
              </w:rPr>
            </w:pPr>
            <w:r>
              <w:rPr>
                <w:lang w:val="en-US"/>
              </w:rPr>
              <w:t>Aug</w:t>
            </w:r>
            <w:r w:rsidR="0008303A">
              <w:rPr>
                <w:lang w:val="en-US"/>
              </w:rPr>
              <w:t xml:space="preserve"> 2027</w:t>
            </w:r>
          </w:p>
        </w:tc>
      </w:tr>
    </w:tbl>
    <w:p w14:paraId="3F9291BF" w14:textId="6A6294B7" w:rsidR="005166EC" w:rsidRPr="00384E19" w:rsidRDefault="00D80321" w:rsidP="005166EC">
      <w:pPr>
        <w:jc w:val="center"/>
        <w:rPr>
          <w:b/>
          <w:bCs/>
          <w:sz w:val="56"/>
          <w:szCs w:val="56"/>
          <w:lang w:val="en-US"/>
        </w:rPr>
      </w:pPr>
      <w:r>
        <w:rPr>
          <w:rFonts w:ascii="Geneva" w:hAnsi="Geneva"/>
          <w:noProof/>
          <w:sz w:val="20"/>
          <w:szCs w:val="20"/>
        </w:rPr>
        <w:drawing>
          <wp:anchor distT="0" distB="0" distL="114300" distR="114300" simplePos="0" relativeHeight="251665408" behindDoc="0" locked="0" layoutInCell="1" allowOverlap="1" wp14:anchorId="4CC8DBC3" wp14:editId="4AF73FD7">
            <wp:simplePos x="0" y="0"/>
            <wp:positionH relativeFrom="margin">
              <wp:posOffset>1363980</wp:posOffset>
            </wp:positionH>
            <wp:positionV relativeFrom="paragraph">
              <wp:posOffset>558800</wp:posOffset>
            </wp:positionV>
            <wp:extent cx="2816225" cy="1617980"/>
            <wp:effectExtent l="0" t="0" r="3175" b="1270"/>
            <wp:wrapSquare wrapText="bothSides"/>
            <wp:docPr id="355335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35418" name="Picture 35533541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16225" cy="1617980"/>
                    </a:xfrm>
                    <a:prstGeom prst="rect">
                      <a:avLst/>
                    </a:prstGeom>
                  </pic:spPr>
                </pic:pic>
              </a:graphicData>
            </a:graphic>
            <wp14:sizeRelH relativeFrom="page">
              <wp14:pctWidth>0</wp14:pctWidth>
            </wp14:sizeRelH>
            <wp14:sizeRelV relativeFrom="page">
              <wp14:pctHeight>0</wp14:pctHeight>
            </wp14:sizeRelV>
          </wp:anchor>
        </w:drawing>
      </w:r>
    </w:p>
    <w:p w14:paraId="74EE167D" w14:textId="1024AF37" w:rsidR="005166EC" w:rsidRDefault="005166EC" w:rsidP="005166EC">
      <w:pPr>
        <w:jc w:val="center"/>
        <w:rPr>
          <w:sz w:val="56"/>
          <w:szCs w:val="56"/>
          <w:lang w:val="en-US"/>
        </w:rPr>
      </w:pPr>
    </w:p>
    <w:p w14:paraId="6CE1ABE6" w14:textId="461FA5C9" w:rsidR="005166EC" w:rsidRPr="00423DA5" w:rsidRDefault="005166EC" w:rsidP="005166EC">
      <w:pPr>
        <w:jc w:val="center"/>
        <w:rPr>
          <w:sz w:val="56"/>
          <w:szCs w:val="56"/>
          <w:lang w:val="en-US"/>
        </w:rPr>
      </w:pPr>
    </w:p>
    <w:p w14:paraId="2BE29DB2" w14:textId="76925C48" w:rsidR="00C853FF" w:rsidRDefault="00C853FF" w:rsidP="00C853FF"/>
    <w:p w14:paraId="145B8A28" w14:textId="7DB87279" w:rsidR="00C853FF" w:rsidRDefault="00C853FF" w:rsidP="00C853FF"/>
    <w:p w14:paraId="3D082DC8" w14:textId="77777777" w:rsidR="00C853FF" w:rsidRDefault="00C853FF" w:rsidP="00C853FF"/>
    <w:p w14:paraId="43E59847" w14:textId="77777777" w:rsidR="00C853FF" w:rsidRDefault="00C853FF" w:rsidP="00C853FF"/>
    <w:p w14:paraId="298F4451" w14:textId="77777777" w:rsidR="00C853FF" w:rsidRDefault="00C853FF" w:rsidP="00C853FF"/>
    <w:p w14:paraId="47CBB905" w14:textId="77777777" w:rsidR="00C853FF" w:rsidRDefault="00C853FF" w:rsidP="00C853FF"/>
    <w:sdt>
      <w:sdtPr>
        <w:rPr>
          <w:rFonts w:asciiTheme="minorHAnsi" w:eastAsiaTheme="minorHAnsi" w:hAnsiTheme="minorHAnsi" w:cstheme="minorBidi"/>
          <w:color w:val="auto"/>
          <w:kern w:val="2"/>
          <w:sz w:val="22"/>
          <w:szCs w:val="22"/>
          <w:lang w:val="en-GB"/>
          <w14:ligatures w14:val="standardContextual"/>
        </w:rPr>
        <w:id w:val="-1364896287"/>
        <w:docPartObj>
          <w:docPartGallery w:val="Table of Contents"/>
          <w:docPartUnique/>
        </w:docPartObj>
      </w:sdtPr>
      <w:sdtEndPr>
        <w:rPr>
          <w:b/>
          <w:bCs/>
          <w:noProof/>
        </w:rPr>
      </w:sdtEndPr>
      <w:sdtContent>
        <w:p w14:paraId="714C0F0E" w14:textId="5A3FA96A" w:rsidR="00D80F75" w:rsidRPr="00EA4D58" w:rsidRDefault="00D80F75">
          <w:pPr>
            <w:pStyle w:val="TOCHeading"/>
            <w:rPr>
              <w:b/>
              <w:bCs/>
              <w:color w:val="auto"/>
            </w:rPr>
          </w:pPr>
          <w:r w:rsidRPr="00EA4D58">
            <w:rPr>
              <w:b/>
              <w:bCs/>
              <w:color w:val="auto"/>
            </w:rPr>
            <w:t>Contents</w:t>
          </w:r>
        </w:p>
        <w:p w14:paraId="455E17E4" w14:textId="22B72100" w:rsidR="00B230EB" w:rsidRDefault="00D80F7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1323162" w:history="1">
            <w:r w:rsidR="00B230EB" w:rsidRPr="00770B1C">
              <w:rPr>
                <w:rStyle w:val="Hyperlink"/>
                <w:noProof/>
              </w:rPr>
              <w:t>Statement of Intent</w:t>
            </w:r>
            <w:r w:rsidR="00B230EB">
              <w:rPr>
                <w:noProof/>
                <w:webHidden/>
              </w:rPr>
              <w:tab/>
            </w:r>
            <w:r w:rsidR="00B230EB">
              <w:rPr>
                <w:noProof/>
                <w:webHidden/>
              </w:rPr>
              <w:fldChar w:fldCharType="begin"/>
            </w:r>
            <w:r w:rsidR="00B230EB">
              <w:rPr>
                <w:noProof/>
                <w:webHidden/>
              </w:rPr>
              <w:instrText xml:space="preserve"> PAGEREF _Toc201323162 \h </w:instrText>
            </w:r>
            <w:r w:rsidR="00B230EB">
              <w:rPr>
                <w:noProof/>
                <w:webHidden/>
              </w:rPr>
            </w:r>
            <w:r w:rsidR="00B230EB">
              <w:rPr>
                <w:noProof/>
                <w:webHidden/>
              </w:rPr>
              <w:fldChar w:fldCharType="separate"/>
            </w:r>
            <w:r w:rsidR="00DA7245">
              <w:rPr>
                <w:noProof/>
                <w:webHidden/>
              </w:rPr>
              <w:t>3</w:t>
            </w:r>
            <w:r w:rsidR="00B230EB">
              <w:rPr>
                <w:noProof/>
                <w:webHidden/>
              </w:rPr>
              <w:fldChar w:fldCharType="end"/>
            </w:r>
          </w:hyperlink>
        </w:p>
        <w:p w14:paraId="45C76164" w14:textId="2E27AC2E" w:rsidR="00B230EB" w:rsidRDefault="00B230EB">
          <w:pPr>
            <w:pStyle w:val="TOC1"/>
            <w:tabs>
              <w:tab w:val="right" w:leader="dot" w:pos="9016"/>
            </w:tabs>
            <w:rPr>
              <w:rFonts w:eastAsiaTheme="minorEastAsia"/>
              <w:noProof/>
              <w:sz w:val="24"/>
              <w:szCs w:val="24"/>
              <w:lang w:eastAsia="en-GB"/>
            </w:rPr>
          </w:pPr>
          <w:hyperlink w:anchor="_Toc201323163" w:history="1">
            <w:r w:rsidRPr="00770B1C">
              <w:rPr>
                <w:rStyle w:val="Hyperlink"/>
                <w:noProof/>
              </w:rPr>
              <w:t>1. Legal framework</w:t>
            </w:r>
            <w:r>
              <w:rPr>
                <w:noProof/>
                <w:webHidden/>
              </w:rPr>
              <w:tab/>
            </w:r>
            <w:r>
              <w:rPr>
                <w:noProof/>
                <w:webHidden/>
              </w:rPr>
              <w:fldChar w:fldCharType="begin"/>
            </w:r>
            <w:r>
              <w:rPr>
                <w:noProof/>
                <w:webHidden/>
              </w:rPr>
              <w:instrText xml:space="preserve"> PAGEREF _Toc201323163 \h </w:instrText>
            </w:r>
            <w:r>
              <w:rPr>
                <w:noProof/>
                <w:webHidden/>
              </w:rPr>
            </w:r>
            <w:r>
              <w:rPr>
                <w:noProof/>
                <w:webHidden/>
              </w:rPr>
              <w:fldChar w:fldCharType="separate"/>
            </w:r>
            <w:r w:rsidR="00DA7245">
              <w:rPr>
                <w:noProof/>
                <w:webHidden/>
              </w:rPr>
              <w:t>3</w:t>
            </w:r>
            <w:r>
              <w:rPr>
                <w:noProof/>
                <w:webHidden/>
              </w:rPr>
              <w:fldChar w:fldCharType="end"/>
            </w:r>
          </w:hyperlink>
        </w:p>
        <w:p w14:paraId="0CF011D2" w14:textId="3AD4E2B2" w:rsidR="00B230EB" w:rsidRDefault="00B230EB">
          <w:pPr>
            <w:pStyle w:val="TOC1"/>
            <w:tabs>
              <w:tab w:val="right" w:leader="dot" w:pos="9016"/>
            </w:tabs>
            <w:rPr>
              <w:rFonts w:eastAsiaTheme="minorEastAsia"/>
              <w:noProof/>
              <w:sz w:val="24"/>
              <w:szCs w:val="24"/>
              <w:lang w:eastAsia="en-GB"/>
            </w:rPr>
          </w:pPr>
          <w:hyperlink w:anchor="_Toc201323164" w:history="1">
            <w:r w:rsidRPr="00770B1C">
              <w:rPr>
                <w:rStyle w:val="Hyperlink"/>
                <w:noProof/>
              </w:rPr>
              <w:t>2. Applicable data</w:t>
            </w:r>
            <w:r>
              <w:rPr>
                <w:noProof/>
                <w:webHidden/>
              </w:rPr>
              <w:tab/>
            </w:r>
            <w:r>
              <w:rPr>
                <w:noProof/>
                <w:webHidden/>
              </w:rPr>
              <w:fldChar w:fldCharType="begin"/>
            </w:r>
            <w:r>
              <w:rPr>
                <w:noProof/>
                <w:webHidden/>
              </w:rPr>
              <w:instrText xml:space="preserve"> PAGEREF _Toc201323164 \h </w:instrText>
            </w:r>
            <w:r>
              <w:rPr>
                <w:noProof/>
                <w:webHidden/>
              </w:rPr>
            </w:r>
            <w:r>
              <w:rPr>
                <w:noProof/>
                <w:webHidden/>
              </w:rPr>
              <w:fldChar w:fldCharType="separate"/>
            </w:r>
            <w:r w:rsidR="00DA7245">
              <w:rPr>
                <w:noProof/>
                <w:webHidden/>
              </w:rPr>
              <w:t>4</w:t>
            </w:r>
            <w:r>
              <w:rPr>
                <w:noProof/>
                <w:webHidden/>
              </w:rPr>
              <w:fldChar w:fldCharType="end"/>
            </w:r>
          </w:hyperlink>
        </w:p>
        <w:p w14:paraId="70E86C9E" w14:textId="514DDBCD" w:rsidR="00B230EB" w:rsidRDefault="00B230EB">
          <w:pPr>
            <w:pStyle w:val="TOC1"/>
            <w:tabs>
              <w:tab w:val="right" w:leader="dot" w:pos="9016"/>
            </w:tabs>
            <w:rPr>
              <w:rFonts w:eastAsiaTheme="minorEastAsia"/>
              <w:noProof/>
              <w:sz w:val="24"/>
              <w:szCs w:val="24"/>
              <w:lang w:eastAsia="en-GB"/>
            </w:rPr>
          </w:pPr>
          <w:hyperlink w:anchor="_Toc201323165" w:history="1">
            <w:r w:rsidRPr="00770B1C">
              <w:rPr>
                <w:rStyle w:val="Hyperlink"/>
                <w:noProof/>
              </w:rPr>
              <w:t>3. Accountability</w:t>
            </w:r>
            <w:r>
              <w:rPr>
                <w:noProof/>
                <w:webHidden/>
              </w:rPr>
              <w:tab/>
            </w:r>
            <w:r>
              <w:rPr>
                <w:noProof/>
                <w:webHidden/>
              </w:rPr>
              <w:fldChar w:fldCharType="begin"/>
            </w:r>
            <w:r>
              <w:rPr>
                <w:noProof/>
                <w:webHidden/>
              </w:rPr>
              <w:instrText xml:space="preserve"> PAGEREF _Toc201323165 \h </w:instrText>
            </w:r>
            <w:r>
              <w:rPr>
                <w:noProof/>
                <w:webHidden/>
              </w:rPr>
            </w:r>
            <w:r>
              <w:rPr>
                <w:noProof/>
                <w:webHidden/>
              </w:rPr>
              <w:fldChar w:fldCharType="separate"/>
            </w:r>
            <w:r w:rsidR="00DA7245">
              <w:rPr>
                <w:noProof/>
                <w:webHidden/>
              </w:rPr>
              <w:t>5</w:t>
            </w:r>
            <w:r>
              <w:rPr>
                <w:noProof/>
                <w:webHidden/>
              </w:rPr>
              <w:fldChar w:fldCharType="end"/>
            </w:r>
          </w:hyperlink>
        </w:p>
        <w:p w14:paraId="1F9BE69B" w14:textId="27D326F3" w:rsidR="00B230EB" w:rsidRDefault="00B230EB">
          <w:pPr>
            <w:pStyle w:val="TOC1"/>
            <w:tabs>
              <w:tab w:val="right" w:leader="dot" w:pos="9016"/>
            </w:tabs>
            <w:rPr>
              <w:rFonts w:eastAsiaTheme="minorEastAsia"/>
              <w:noProof/>
              <w:sz w:val="24"/>
              <w:szCs w:val="24"/>
              <w:lang w:eastAsia="en-GB"/>
            </w:rPr>
          </w:pPr>
          <w:hyperlink w:anchor="_Toc201323166" w:history="1">
            <w:r w:rsidRPr="00770B1C">
              <w:rPr>
                <w:rStyle w:val="Hyperlink"/>
                <w:noProof/>
              </w:rPr>
              <w:t>4. Data protection officer (DPO)</w:t>
            </w:r>
            <w:r>
              <w:rPr>
                <w:noProof/>
                <w:webHidden/>
              </w:rPr>
              <w:tab/>
            </w:r>
            <w:r>
              <w:rPr>
                <w:noProof/>
                <w:webHidden/>
              </w:rPr>
              <w:fldChar w:fldCharType="begin"/>
            </w:r>
            <w:r>
              <w:rPr>
                <w:noProof/>
                <w:webHidden/>
              </w:rPr>
              <w:instrText xml:space="preserve"> PAGEREF _Toc201323166 \h </w:instrText>
            </w:r>
            <w:r>
              <w:rPr>
                <w:noProof/>
                <w:webHidden/>
              </w:rPr>
            </w:r>
            <w:r>
              <w:rPr>
                <w:noProof/>
                <w:webHidden/>
              </w:rPr>
              <w:fldChar w:fldCharType="separate"/>
            </w:r>
            <w:r w:rsidR="00DA7245">
              <w:rPr>
                <w:noProof/>
                <w:webHidden/>
              </w:rPr>
              <w:t>6</w:t>
            </w:r>
            <w:r>
              <w:rPr>
                <w:noProof/>
                <w:webHidden/>
              </w:rPr>
              <w:fldChar w:fldCharType="end"/>
            </w:r>
          </w:hyperlink>
        </w:p>
        <w:p w14:paraId="3AEA8FDE" w14:textId="4DF9F9AA" w:rsidR="00B230EB" w:rsidRDefault="00B230EB">
          <w:pPr>
            <w:pStyle w:val="TOC1"/>
            <w:tabs>
              <w:tab w:val="right" w:leader="dot" w:pos="9016"/>
            </w:tabs>
            <w:rPr>
              <w:rFonts w:eastAsiaTheme="minorEastAsia"/>
              <w:noProof/>
              <w:sz w:val="24"/>
              <w:szCs w:val="24"/>
              <w:lang w:eastAsia="en-GB"/>
            </w:rPr>
          </w:pPr>
          <w:hyperlink w:anchor="_Toc201323167" w:history="1">
            <w:r w:rsidRPr="00770B1C">
              <w:rPr>
                <w:rStyle w:val="Hyperlink"/>
                <w:noProof/>
              </w:rPr>
              <w:t>5. Lawful processing</w:t>
            </w:r>
            <w:r>
              <w:rPr>
                <w:noProof/>
                <w:webHidden/>
              </w:rPr>
              <w:tab/>
            </w:r>
            <w:r>
              <w:rPr>
                <w:noProof/>
                <w:webHidden/>
              </w:rPr>
              <w:fldChar w:fldCharType="begin"/>
            </w:r>
            <w:r>
              <w:rPr>
                <w:noProof/>
                <w:webHidden/>
              </w:rPr>
              <w:instrText xml:space="preserve"> PAGEREF _Toc201323167 \h </w:instrText>
            </w:r>
            <w:r>
              <w:rPr>
                <w:noProof/>
                <w:webHidden/>
              </w:rPr>
            </w:r>
            <w:r>
              <w:rPr>
                <w:noProof/>
                <w:webHidden/>
              </w:rPr>
              <w:fldChar w:fldCharType="separate"/>
            </w:r>
            <w:r w:rsidR="00DA7245">
              <w:rPr>
                <w:noProof/>
                <w:webHidden/>
              </w:rPr>
              <w:t>7</w:t>
            </w:r>
            <w:r>
              <w:rPr>
                <w:noProof/>
                <w:webHidden/>
              </w:rPr>
              <w:fldChar w:fldCharType="end"/>
            </w:r>
          </w:hyperlink>
        </w:p>
        <w:p w14:paraId="539DFD08" w14:textId="36D7379B" w:rsidR="00B230EB" w:rsidRDefault="00B230EB">
          <w:pPr>
            <w:pStyle w:val="TOC1"/>
            <w:tabs>
              <w:tab w:val="right" w:leader="dot" w:pos="9016"/>
            </w:tabs>
            <w:rPr>
              <w:rFonts w:eastAsiaTheme="minorEastAsia"/>
              <w:noProof/>
              <w:sz w:val="24"/>
              <w:szCs w:val="24"/>
              <w:lang w:eastAsia="en-GB"/>
            </w:rPr>
          </w:pPr>
          <w:hyperlink w:anchor="_Toc201323168" w:history="1">
            <w:r w:rsidRPr="00770B1C">
              <w:rPr>
                <w:rStyle w:val="Hyperlink"/>
                <w:noProof/>
              </w:rPr>
              <w:t>6. Consent</w:t>
            </w:r>
            <w:r>
              <w:rPr>
                <w:noProof/>
                <w:webHidden/>
              </w:rPr>
              <w:tab/>
            </w:r>
            <w:r>
              <w:rPr>
                <w:noProof/>
                <w:webHidden/>
              </w:rPr>
              <w:fldChar w:fldCharType="begin"/>
            </w:r>
            <w:r>
              <w:rPr>
                <w:noProof/>
                <w:webHidden/>
              </w:rPr>
              <w:instrText xml:space="preserve"> PAGEREF _Toc201323168 \h </w:instrText>
            </w:r>
            <w:r>
              <w:rPr>
                <w:noProof/>
                <w:webHidden/>
              </w:rPr>
            </w:r>
            <w:r>
              <w:rPr>
                <w:noProof/>
                <w:webHidden/>
              </w:rPr>
              <w:fldChar w:fldCharType="separate"/>
            </w:r>
            <w:r w:rsidR="00DA7245">
              <w:rPr>
                <w:noProof/>
                <w:webHidden/>
              </w:rPr>
              <w:t>9</w:t>
            </w:r>
            <w:r>
              <w:rPr>
                <w:noProof/>
                <w:webHidden/>
              </w:rPr>
              <w:fldChar w:fldCharType="end"/>
            </w:r>
          </w:hyperlink>
        </w:p>
        <w:p w14:paraId="6F00FD63" w14:textId="4DAC971F" w:rsidR="00B230EB" w:rsidRDefault="00B230EB">
          <w:pPr>
            <w:pStyle w:val="TOC1"/>
            <w:tabs>
              <w:tab w:val="right" w:leader="dot" w:pos="9016"/>
            </w:tabs>
            <w:rPr>
              <w:rFonts w:eastAsiaTheme="minorEastAsia"/>
              <w:noProof/>
              <w:sz w:val="24"/>
              <w:szCs w:val="24"/>
              <w:lang w:eastAsia="en-GB"/>
            </w:rPr>
          </w:pPr>
          <w:hyperlink w:anchor="_Toc201323169" w:history="1">
            <w:r w:rsidRPr="00770B1C">
              <w:rPr>
                <w:rStyle w:val="Hyperlink"/>
                <w:noProof/>
              </w:rPr>
              <w:t>7. The right to be informed</w:t>
            </w:r>
            <w:r>
              <w:rPr>
                <w:noProof/>
                <w:webHidden/>
              </w:rPr>
              <w:tab/>
            </w:r>
            <w:r>
              <w:rPr>
                <w:noProof/>
                <w:webHidden/>
              </w:rPr>
              <w:fldChar w:fldCharType="begin"/>
            </w:r>
            <w:r>
              <w:rPr>
                <w:noProof/>
                <w:webHidden/>
              </w:rPr>
              <w:instrText xml:space="preserve"> PAGEREF _Toc201323169 \h </w:instrText>
            </w:r>
            <w:r>
              <w:rPr>
                <w:noProof/>
                <w:webHidden/>
              </w:rPr>
            </w:r>
            <w:r>
              <w:rPr>
                <w:noProof/>
                <w:webHidden/>
              </w:rPr>
              <w:fldChar w:fldCharType="separate"/>
            </w:r>
            <w:r w:rsidR="00DA7245">
              <w:rPr>
                <w:noProof/>
                <w:webHidden/>
              </w:rPr>
              <w:t>10</w:t>
            </w:r>
            <w:r>
              <w:rPr>
                <w:noProof/>
                <w:webHidden/>
              </w:rPr>
              <w:fldChar w:fldCharType="end"/>
            </w:r>
          </w:hyperlink>
        </w:p>
        <w:p w14:paraId="1405A4DF" w14:textId="1D4B8634" w:rsidR="00B230EB" w:rsidRDefault="00B230EB">
          <w:pPr>
            <w:pStyle w:val="TOC1"/>
            <w:tabs>
              <w:tab w:val="right" w:leader="dot" w:pos="9016"/>
            </w:tabs>
            <w:rPr>
              <w:rFonts w:eastAsiaTheme="minorEastAsia"/>
              <w:noProof/>
              <w:sz w:val="24"/>
              <w:szCs w:val="24"/>
              <w:lang w:eastAsia="en-GB"/>
            </w:rPr>
          </w:pPr>
          <w:hyperlink w:anchor="_Toc201323170" w:history="1">
            <w:r w:rsidRPr="00770B1C">
              <w:rPr>
                <w:rStyle w:val="Hyperlink"/>
                <w:noProof/>
              </w:rPr>
              <w:t>8. The right of access</w:t>
            </w:r>
            <w:r>
              <w:rPr>
                <w:noProof/>
                <w:webHidden/>
              </w:rPr>
              <w:tab/>
            </w:r>
            <w:r>
              <w:rPr>
                <w:noProof/>
                <w:webHidden/>
              </w:rPr>
              <w:fldChar w:fldCharType="begin"/>
            </w:r>
            <w:r>
              <w:rPr>
                <w:noProof/>
                <w:webHidden/>
              </w:rPr>
              <w:instrText xml:space="preserve"> PAGEREF _Toc201323170 \h </w:instrText>
            </w:r>
            <w:r>
              <w:rPr>
                <w:noProof/>
                <w:webHidden/>
              </w:rPr>
            </w:r>
            <w:r>
              <w:rPr>
                <w:noProof/>
                <w:webHidden/>
              </w:rPr>
              <w:fldChar w:fldCharType="separate"/>
            </w:r>
            <w:r w:rsidR="00DA7245">
              <w:rPr>
                <w:noProof/>
                <w:webHidden/>
              </w:rPr>
              <w:t>11</w:t>
            </w:r>
            <w:r>
              <w:rPr>
                <w:noProof/>
                <w:webHidden/>
              </w:rPr>
              <w:fldChar w:fldCharType="end"/>
            </w:r>
          </w:hyperlink>
        </w:p>
        <w:p w14:paraId="3792B3B0" w14:textId="3863E4DB" w:rsidR="00B230EB" w:rsidRDefault="00B230EB">
          <w:pPr>
            <w:pStyle w:val="TOC1"/>
            <w:tabs>
              <w:tab w:val="right" w:leader="dot" w:pos="9016"/>
            </w:tabs>
            <w:rPr>
              <w:rFonts w:eastAsiaTheme="minorEastAsia"/>
              <w:noProof/>
              <w:sz w:val="24"/>
              <w:szCs w:val="24"/>
              <w:lang w:eastAsia="en-GB"/>
            </w:rPr>
          </w:pPr>
          <w:hyperlink w:anchor="_Toc201323171" w:history="1">
            <w:r w:rsidRPr="00770B1C">
              <w:rPr>
                <w:rStyle w:val="Hyperlink"/>
                <w:noProof/>
              </w:rPr>
              <w:t>9. The right to rectification</w:t>
            </w:r>
            <w:r>
              <w:rPr>
                <w:noProof/>
                <w:webHidden/>
              </w:rPr>
              <w:tab/>
            </w:r>
            <w:r>
              <w:rPr>
                <w:noProof/>
                <w:webHidden/>
              </w:rPr>
              <w:fldChar w:fldCharType="begin"/>
            </w:r>
            <w:r>
              <w:rPr>
                <w:noProof/>
                <w:webHidden/>
              </w:rPr>
              <w:instrText xml:space="preserve"> PAGEREF _Toc201323171 \h </w:instrText>
            </w:r>
            <w:r>
              <w:rPr>
                <w:noProof/>
                <w:webHidden/>
              </w:rPr>
            </w:r>
            <w:r>
              <w:rPr>
                <w:noProof/>
                <w:webHidden/>
              </w:rPr>
              <w:fldChar w:fldCharType="separate"/>
            </w:r>
            <w:r w:rsidR="00DA7245">
              <w:rPr>
                <w:noProof/>
                <w:webHidden/>
              </w:rPr>
              <w:t>12</w:t>
            </w:r>
            <w:r>
              <w:rPr>
                <w:noProof/>
                <w:webHidden/>
              </w:rPr>
              <w:fldChar w:fldCharType="end"/>
            </w:r>
          </w:hyperlink>
        </w:p>
        <w:p w14:paraId="12043504" w14:textId="62FCC78E" w:rsidR="00B230EB" w:rsidRDefault="00B230EB">
          <w:pPr>
            <w:pStyle w:val="TOC1"/>
            <w:tabs>
              <w:tab w:val="right" w:leader="dot" w:pos="9016"/>
            </w:tabs>
            <w:rPr>
              <w:rFonts w:eastAsiaTheme="minorEastAsia"/>
              <w:noProof/>
              <w:sz w:val="24"/>
              <w:szCs w:val="24"/>
              <w:lang w:eastAsia="en-GB"/>
            </w:rPr>
          </w:pPr>
          <w:hyperlink w:anchor="_Toc201323172" w:history="1">
            <w:r w:rsidRPr="00770B1C">
              <w:rPr>
                <w:rStyle w:val="Hyperlink"/>
                <w:noProof/>
              </w:rPr>
              <w:t>10. The right to erasure</w:t>
            </w:r>
            <w:r>
              <w:rPr>
                <w:noProof/>
                <w:webHidden/>
              </w:rPr>
              <w:tab/>
            </w:r>
            <w:r>
              <w:rPr>
                <w:noProof/>
                <w:webHidden/>
              </w:rPr>
              <w:fldChar w:fldCharType="begin"/>
            </w:r>
            <w:r>
              <w:rPr>
                <w:noProof/>
                <w:webHidden/>
              </w:rPr>
              <w:instrText xml:space="preserve"> PAGEREF _Toc201323172 \h </w:instrText>
            </w:r>
            <w:r>
              <w:rPr>
                <w:noProof/>
                <w:webHidden/>
              </w:rPr>
            </w:r>
            <w:r>
              <w:rPr>
                <w:noProof/>
                <w:webHidden/>
              </w:rPr>
              <w:fldChar w:fldCharType="separate"/>
            </w:r>
            <w:r w:rsidR="00DA7245">
              <w:rPr>
                <w:noProof/>
                <w:webHidden/>
              </w:rPr>
              <w:t>12</w:t>
            </w:r>
            <w:r>
              <w:rPr>
                <w:noProof/>
                <w:webHidden/>
              </w:rPr>
              <w:fldChar w:fldCharType="end"/>
            </w:r>
          </w:hyperlink>
        </w:p>
        <w:p w14:paraId="46729845" w14:textId="58B258EC" w:rsidR="00B230EB" w:rsidRDefault="00B230EB">
          <w:pPr>
            <w:pStyle w:val="TOC1"/>
            <w:tabs>
              <w:tab w:val="right" w:leader="dot" w:pos="9016"/>
            </w:tabs>
            <w:rPr>
              <w:rFonts w:eastAsiaTheme="minorEastAsia"/>
              <w:noProof/>
              <w:sz w:val="24"/>
              <w:szCs w:val="24"/>
              <w:lang w:eastAsia="en-GB"/>
            </w:rPr>
          </w:pPr>
          <w:hyperlink w:anchor="_Toc201323173" w:history="1">
            <w:r w:rsidRPr="00770B1C">
              <w:rPr>
                <w:rStyle w:val="Hyperlink"/>
                <w:noProof/>
              </w:rPr>
              <w:t>11. The right to restrict processing</w:t>
            </w:r>
            <w:r>
              <w:rPr>
                <w:noProof/>
                <w:webHidden/>
              </w:rPr>
              <w:tab/>
            </w:r>
            <w:r>
              <w:rPr>
                <w:noProof/>
                <w:webHidden/>
              </w:rPr>
              <w:fldChar w:fldCharType="begin"/>
            </w:r>
            <w:r>
              <w:rPr>
                <w:noProof/>
                <w:webHidden/>
              </w:rPr>
              <w:instrText xml:space="preserve"> PAGEREF _Toc201323173 \h </w:instrText>
            </w:r>
            <w:r>
              <w:rPr>
                <w:noProof/>
                <w:webHidden/>
              </w:rPr>
            </w:r>
            <w:r>
              <w:rPr>
                <w:noProof/>
                <w:webHidden/>
              </w:rPr>
              <w:fldChar w:fldCharType="separate"/>
            </w:r>
            <w:r w:rsidR="00DA7245">
              <w:rPr>
                <w:noProof/>
                <w:webHidden/>
              </w:rPr>
              <w:t>13</w:t>
            </w:r>
            <w:r>
              <w:rPr>
                <w:noProof/>
                <w:webHidden/>
              </w:rPr>
              <w:fldChar w:fldCharType="end"/>
            </w:r>
          </w:hyperlink>
        </w:p>
        <w:p w14:paraId="35486349" w14:textId="1D1491F4" w:rsidR="00B230EB" w:rsidRDefault="00B230EB">
          <w:pPr>
            <w:pStyle w:val="TOC1"/>
            <w:tabs>
              <w:tab w:val="right" w:leader="dot" w:pos="9016"/>
            </w:tabs>
            <w:rPr>
              <w:rFonts w:eastAsiaTheme="minorEastAsia"/>
              <w:noProof/>
              <w:sz w:val="24"/>
              <w:szCs w:val="24"/>
              <w:lang w:eastAsia="en-GB"/>
            </w:rPr>
          </w:pPr>
          <w:hyperlink w:anchor="_Toc201323174" w:history="1">
            <w:r w:rsidRPr="00770B1C">
              <w:rPr>
                <w:rStyle w:val="Hyperlink"/>
                <w:noProof/>
              </w:rPr>
              <w:t>12. The right to data portability</w:t>
            </w:r>
            <w:r>
              <w:rPr>
                <w:noProof/>
                <w:webHidden/>
              </w:rPr>
              <w:tab/>
            </w:r>
            <w:r>
              <w:rPr>
                <w:noProof/>
                <w:webHidden/>
              </w:rPr>
              <w:fldChar w:fldCharType="begin"/>
            </w:r>
            <w:r>
              <w:rPr>
                <w:noProof/>
                <w:webHidden/>
              </w:rPr>
              <w:instrText xml:space="preserve"> PAGEREF _Toc201323174 \h </w:instrText>
            </w:r>
            <w:r>
              <w:rPr>
                <w:noProof/>
                <w:webHidden/>
              </w:rPr>
            </w:r>
            <w:r>
              <w:rPr>
                <w:noProof/>
                <w:webHidden/>
              </w:rPr>
              <w:fldChar w:fldCharType="separate"/>
            </w:r>
            <w:r w:rsidR="00DA7245">
              <w:rPr>
                <w:noProof/>
                <w:webHidden/>
              </w:rPr>
              <w:t>14</w:t>
            </w:r>
            <w:r>
              <w:rPr>
                <w:noProof/>
                <w:webHidden/>
              </w:rPr>
              <w:fldChar w:fldCharType="end"/>
            </w:r>
          </w:hyperlink>
        </w:p>
        <w:p w14:paraId="3515C7A7" w14:textId="00EB4A6F" w:rsidR="00B230EB" w:rsidRDefault="00B230EB">
          <w:pPr>
            <w:pStyle w:val="TOC1"/>
            <w:tabs>
              <w:tab w:val="right" w:leader="dot" w:pos="9016"/>
            </w:tabs>
            <w:rPr>
              <w:rFonts w:eastAsiaTheme="minorEastAsia"/>
              <w:noProof/>
              <w:sz w:val="24"/>
              <w:szCs w:val="24"/>
              <w:lang w:eastAsia="en-GB"/>
            </w:rPr>
          </w:pPr>
          <w:hyperlink w:anchor="_Toc201323175" w:history="1">
            <w:r w:rsidRPr="00770B1C">
              <w:rPr>
                <w:rStyle w:val="Hyperlink"/>
                <w:noProof/>
              </w:rPr>
              <w:t>13. The right to object</w:t>
            </w:r>
            <w:r>
              <w:rPr>
                <w:noProof/>
                <w:webHidden/>
              </w:rPr>
              <w:tab/>
            </w:r>
            <w:r>
              <w:rPr>
                <w:noProof/>
                <w:webHidden/>
              </w:rPr>
              <w:fldChar w:fldCharType="begin"/>
            </w:r>
            <w:r>
              <w:rPr>
                <w:noProof/>
                <w:webHidden/>
              </w:rPr>
              <w:instrText xml:space="preserve"> PAGEREF _Toc201323175 \h </w:instrText>
            </w:r>
            <w:r>
              <w:rPr>
                <w:noProof/>
                <w:webHidden/>
              </w:rPr>
            </w:r>
            <w:r>
              <w:rPr>
                <w:noProof/>
                <w:webHidden/>
              </w:rPr>
              <w:fldChar w:fldCharType="separate"/>
            </w:r>
            <w:r w:rsidR="00DA7245">
              <w:rPr>
                <w:noProof/>
                <w:webHidden/>
              </w:rPr>
              <w:t>15</w:t>
            </w:r>
            <w:r>
              <w:rPr>
                <w:noProof/>
                <w:webHidden/>
              </w:rPr>
              <w:fldChar w:fldCharType="end"/>
            </w:r>
          </w:hyperlink>
        </w:p>
        <w:p w14:paraId="1F992D3C" w14:textId="7454BF32" w:rsidR="00B230EB" w:rsidRDefault="00B230EB">
          <w:pPr>
            <w:pStyle w:val="TOC1"/>
            <w:tabs>
              <w:tab w:val="right" w:leader="dot" w:pos="9016"/>
            </w:tabs>
            <w:rPr>
              <w:rFonts w:eastAsiaTheme="minorEastAsia"/>
              <w:noProof/>
              <w:sz w:val="24"/>
              <w:szCs w:val="24"/>
              <w:lang w:eastAsia="en-GB"/>
            </w:rPr>
          </w:pPr>
          <w:hyperlink w:anchor="_Toc201323176" w:history="1">
            <w:r w:rsidRPr="00770B1C">
              <w:rPr>
                <w:rStyle w:val="Hyperlink"/>
                <w:noProof/>
              </w:rPr>
              <w:t>14. Automated decision making and profiling</w:t>
            </w:r>
            <w:r>
              <w:rPr>
                <w:noProof/>
                <w:webHidden/>
              </w:rPr>
              <w:tab/>
            </w:r>
            <w:r>
              <w:rPr>
                <w:noProof/>
                <w:webHidden/>
              </w:rPr>
              <w:fldChar w:fldCharType="begin"/>
            </w:r>
            <w:r>
              <w:rPr>
                <w:noProof/>
                <w:webHidden/>
              </w:rPr>
              <w:instrText xml:space="preserve"> PAGEREF _Toc201323176 \h </w:instrText>
            </w:r>
            <w:r>
              <w:rPr>
                <w:noProof/>
                <w:webHidden/>
              </w:rPr>
            </w:r>
            <w:r>
              <w:rPr>
                <w:noProof/>
                <w:webHidden/>
              </w:rPr>
              <w:fldChar w:fldCharType="separate"/>
            </w:r>
            <w:r w:rsidR="00DA7245">
              <w:rPr>
                <w:noProof/>
                <w:webHidden/>
              </w:rPr>
              <w:t>16</w:t>
            </w:r>
            <w:r>
              <w:rPr>
                <w:noProof/>
                <w:webHidden/>
              </w:rPr>
              <w:fldChar w:fldCharType="end"/>
            </w:r>
          </w:hyperlink>
        </w:p>
        <w:p w14:paraId="526908EC" w14:textId="610AB025" w:rsidR="00B230EB" w:rsidRDefault="00B230EB">
          <w:pPr>
            <w:pStyle w:val="TOC1"/>
            <w:tabs>
              <w:tab w:val="right" w:leader="dot" w:pos="9016"/>
            </w:tabs>
            <w:rPr>
              <w:rFonts w:eastAsiaTheme="minorEastAsia"/>
              <w:noProof/>
              <w:sz w:val="24"/>
              <w:szCs w:val="24"/>
              <w:lang w:eastAsia="en-GB"/>
            </w:rPr>
          </w:pPr>
          <w:hyperlink w:anchor="_Toc201323177" w:history="1">
            <w:r w:rsidRPr="00770B1C">
              <w:rPr>
                <w:rStyle w:val="Hyperlink"/>
                <w:noProof/>
              </w:rPr>
              <w:t>15. Data protection by design and default</w:t>
            </w:r>
            <w:r>
              <w:rPr>
                <w:noProof/>
                <w:webHidden/>
              </w:rPr>
              <w:tab/>
            </w:r>
            <w:r>
              <w:rPr>
                <w:noProof/>
                <w:webHidden/>
              </w:rPr>
              <w:fldChar w:fldCharType="begin"/>
            </w:r>
            <w:r>
              <w:rPr>
                <w:noProof/>
                <w:webHidden/>
              </w:rPr>
              <w:instrText xml:space="preserve"> PAGEREF _Toc201323177 \h </w:instrText>
            </w:r>
            <w:r>
              <w:rPr>
                <w:noProof/>
                <w:webHidden/>
              </w:rPr>
            </w:r>
            <w:r>
              <w:rPr>
                <w:noProof/>
                <w:webHidden/>
              </w:rPr>
              <w:fldChar w:fldCharType="separate"/>
            </w:r>
            <w:r w:rsidR="00DA7245">
              <w:rPr>
                <w:noProof/>
                <w:webHidden/>
              </w:rPr>
              <w:t>17</w:t>
            </w:r>
            <w:r>
              <w:rPr>
                <w:noProof/>
                <w:webHidden/>
              </w:rPr>
              <w:fldChar w:fldCharType="end"/>
            </w:r>
          </w:hyperlink>
        </w:p>
        <w:p w14:paraId="2288336E" w14:textId="10F5FE62" w:rsidR="00B230EB" w:rsidRDefault="00B230EB">
          <w:pPr>
            <w:pStyle w:val="TOC1"/>
            <w:tabs>
              <w:tab w:val="right" w:leader="dot" w:pos="9016"/>
            </w:tabs>
            <w:rPr>
              <w:rFonts w:eastAsiaTheme="minorEastAsia"/>
              <w:noProof/>
              <w:sz w:val="24"/>
              <w:szCs w:val="24"/>
              <w:lang w:eastAsia="en-GB"/>
            </w:rPr>
          </w:pPr>
          <w:hyperlink w:anchor="_Toc201323178" w:history="1">
            <w:r w:rsidRPr="00770B1C">
              <w:rPr>
                <w:rStyle w:val="Hyperlink"/>
                <w:noProof/>
              </w:rPr>
              <w:t>16. Data Protection Impact Assessments (DPIAs)</w:t>
            </w:r>
            <w:r>
              <w:rPr>
                <w:noProof/>
                <w:webHidden/>
              </w:rPr>
              <w:tab/>
            </w:r>
            <w:r>
              <w:rPr>
                <w:noProof/>
                <w:webHidden/>
              </w:rPr>
              <w:fldChar w:fldCharType="begin"/>
            </w:r>
            <w:r>
              <w:rPr>
                <w:noProof/>
                <w:webHidden/>
              </w:rPr>
              <w:instrText xml:space="preserve"> PAGEREF _Toc201323178 \h </w:instrText>
            </w:r>
            <w:r>
              <w:rPr>
                <w:noProof/>
                <w:webHidden/>
              </w:rPr>
            </w:r>
            <w:r>
              <w:rPr>
                <w:noProof/>
                <w:webHidden/>
              </w:rPr>
              <w:fldChar w:fldCharType="separate"/>
            </w:r>
            <w:r w:rsidR="00DA7245">
              <w:rPr>
                <w:noProof/>
                <w:webHidden/>
              </w:rPr>
              <w:t>17</w:t>
            </w:r>
            <w:r>
              <w:rPr>
                <w:noProof/>
                <w:webHidden/>
              </w:rPr>
              <w:fldChar w:fldCharType="end"/>
            </w:r>
          </w:hyperlink>
        </w:p>
        <w:p w14:paraId="5E29D9CD" w14:textId="75FD2350" w:rsidR="00B230EB" w:rsidRDefault="00B230EB">
          <w:pPr>
            <w:pStyle w:val="TOC1"/>
            <w:tabs>
              <w:tab w:val="right" w:leader="dot" w:pos="9016"/>
            </w:tabs>
            <w:rPr>
              <w:rFonts w:eastAsiaTheme="minorEastAsia"/>
              <w:noProof/>
              <w:sz w:val="24"/>
              <w:szCs w:val="24"/>
              <w:lang w:eastAsia="en-GB"/>
            </w:rPr>
          </w:pPr>
          <w:hyperlink w:anchor="_Toc201323179" w:history="1">
            <w:r w:rsidRPr="00770B1C">
              <w:rPr>
                <w:rStyle w:val="Hyperlink"/>
                <w:noProof/>
              </w:rPr>
              <w:t>17. Data breaches</w:t>
            </w:r>
            <w:r>
              <w:rPr>
                <w:noProof/>
                <w:webHidden/>
              </w:rPr>
              <w:tab/>
            </w:r>
            <w:r>
              <w:rPr>
                <w:noProof/>
                <w:webHidden/>
              </w:rPr>
              <w:fldChar w:fldCharType="begin"/>
            </w:r>
            <w:r>
              <w:rPr>
                <w:noProof/>
                <w:webHidden/>
              </w:rPr>
              <w:instrText xml:space="preserve"> PAGEREF _Toc201323179 \h </w:instrText>
            </w:r>
            <w:r>
              <w:rPr>
                <w:noProof/>
                <w:webHidden/>
              </w:rPr>
            </w:r>
            <w:r>
              <w:rPr>
                <w:noProof/>
                <w:webHidden/>
              </w:rPr>
              <w:fldChar w:fldCharType="separate"/>
            </w:r>
            <w:r w:rsidR="00DA7245">
              <w:rPr>
                <w:noProof/>
                <w:webHidden/>
              </w:rPr>
              <w:t>18</w:t>
            </w:r>
            <w:r>
              <w:rPr>
                <w:noProof/>
                <w:webHidden/>
              </w:rPr>
              <w:fldChar w:fldCharType="end"/>
            </w:r>
          </w:hyperlink>
        </w:p>
        <w:p w14:paraId="06957B52" w14:textId="498D4644" w:rsidR="00B230EB" w:rsidRDefault="00B230EB">
          <w:pPr>
            <w:pStyle w:val="TOC1"/>
            <w:tabs>
              <w:tab w:val="right" w:leader="dot" w:pos="9016"/>
            </w:tabs>
            <w:rPr>
              <w:rFonts w:eastAsiaTheme="minorEastAsia"/>
              <w:noProof/>
              <w:sz w:val="24"/>
              <w:szCs w:val="24"/>
              <w:lang w:eastAsia="en-GB"/>
            </w:rPr>
          </w:pPr>
          <w:hyperlink w:anchor="_Toc201323180" w:history="1">
            <w:r w:rsidRPr="00770B1C">
              <w:rPr>
                <w:rStyle w:val="Hyperlink"/>
                <w:noProof/>
              </w:rPr>
              <w:t>18. Data security</w:t>
            </w:r>
            <w:r>
              <w:rPr>
                <w:noProof/>
                <w:webHidden/>
              </w:rPr>
              <w:tab/>
            </w:r>
            <w:r>
              <w:rPr>
                <w:noProof/>
                <w:webHidden/>
              </w:rPr>
              <w:fldChar w:fldCharType="begin"/>
            </w:r>
            <w:r>
              <w:rPr>
                <w:noProof/>
                <w:webHidden/>
              </w:rPr>
              <w:instrText xml:space="preserve"> PAGEREF _Toc201323180 \h </w:instrText>
            </w:r>
            <w:r>
              <w:rPr>
                <w:noProof/>
                <w:webHidden/>
              </w:rPr>
            </w:r>
            <w:r>
              <w:rPr>
                <w:noProof/>
                <w:webHidden/>
              </w:rPr>
              <w:fldChar w:fldCharType="separate"/>
            </w:r>
            <w:r w:rsidR="00DA7245">
              <w:rPr>
                <w:noProof/>
                <w:webHidden/>
              </w:rPr>
              <w:t>19</w:t>
            </w:r>
            <w:r>
              <w:rPr>
                <w:noProof/>
                <w:webHidden/>
              </w:rPr>
              <w:fldChar w:fldCharType="end"/>
            </w:r>
          </w:hyperlink>
        </w:p>
        <w:p w14:paraId="2FA8B735" w14:textId="224338F1" w:rsidR="00B230EB" w:rsidRDefault="00B230EB">
          <w:pPr>
            <w:pStyle w:val="TOC1"/>
            <w:tabs>
              <w:tab w:val="right" w:leader="dot" w:pos="9016"/>
            </w:tabs>
            <w:rPr>
              <w:rFonts w:eastAsiaTheme="minorEastAsia"/>
              <w:noProof/>
              <w:sz w:val="24"/>
              <w:szCs w:val="24"/>
              <w:lang w:eastAsia="en-GB"/>
            </w:rPr>
          </w:pPr>
          <w:hyperlink w:anchor="_Toc201323181" w:history="1">
            <w:r w:rsidRPr="00770B1C">
              <w:rPr>
                <w:rStyle w:val="Hyperlink"/>
                <w:noProof/>
              </w:rPr>
              <w:t>19. Safeguarding</w:t>
            </w:r>
            <w:r>
              <w:rPr>
                <w:noProof/>
                <w:webHidden/>
              </w:rPr>
              <w:tab/>
            </w:r>
            <w:r>
              <w:rPr>
                <w:noProof/>
                <w:webHidden/>
              </w:rPr>
              <w:fldChar w:fldCharType="begin"/>
            </w:r>
            <w:r>
              <w:rPr>
                <w:noProof/>
                <w:webHidden/>
              </w:rPr>
              <w:instrText xml:space="preserve"> PAGEREF _Toc201323181 \h </w:instrText>
            </w:r>
            <w:r>
              <w:rPr>
                <w:noProof/>
                <w:webHidden/>
              </w:rPr>
            </w:r>
            <w:r>
              <w:rPr>
                <w:noProof/>
                <w:webHidden/>
              </w:rPr>
              <w:fldChar w:fldCharType="separate"/>
            </w:r>
            <w:r w:rsidR="00DA7245">
              <w:rPr>
                <w:noProof/>
                <w:webHidden/>
              </w:rPr>
              <w:t>20</w:t>
            </w:r>
            <w:r>
              <w:rPr>
                <w:noProof/>
                <w:webHidden/>
              </w:rPr>
              <w:fldChar w:fldCharType="end"/>
            </w:r>
          </w:hyperlink>
        </w:p>
        <w:p w14:paraId="76892B7E" w14:textId="0B395459" w:rsidR="00B230EB" w:rsidRDefault="00B230EB">
          <w:pPr>
            <w:pStyle w:val="TOC1"/>
            <w:tabs>
              <w:tab w:val="right" w:leader="dot" w:pos="9016"/>
            </w:tabs>
            <w:rPr>
              <w:rFonts w:eastAsiaTheme="minorEastAsia"/>
              <w:noProof/>
              <w:sz w:val="24"/>
              <w:szCs w:val="24"/>
              <w:lang w:eastAsia="en-GB"/>
            </w:rPr>
          </w:pPr>
          <w:hyperlink w:anchor="_Toc201323182" w:history="1">
            <w:r w:rsidRPr="00770B1C">
              <w:rPr>
                <w:rStyle w:val="Hyperlink"/>
                <w:noProof/>
              </w:rPr>
              <w:t>20. Publication of information</w:t>
            </w:r>
            <w:r>
              <w:rPr>
                <w:noProof/>
                <w:webHidden/>
              </w:rPr>
              <w:tab/>
            </w:r>
            <w:r>
              <w:rPr>
                <w:noProof/>
                <w:webHidden/>
              </w:rPr>
              <w:fldChar w:fldCharType="begin"/>
            </w:r>
            <w:r>
              <w:rPr>
                <w:noProof/>
                <w:webHidden/>
              </w:rPr>
              <w:instrText xml:space="preserve"> PAGEREF _Toc201323182 \h </w:instrText>
            </w:r>
            <w:r>
              <w:rPr>
                <w:noProof/>
                <w:webHidden/>
              </w:rPr>
            </w:r>
            <w:r>
              <w:rPr>
                <w:noProof/>
                <w:webHidden/>
              </w:rPr>
              <w:fldChar w:fldCharType="separate"/>
            </w:r>
            <w:r w:rsidR="00DA7245">
              <w:rPr>
                <w:noProof/>
                <w:webHidden/>
              </w:rPr>
              <w:t>21</w:t>
            </w:r>
            <w:r>
              <w:rPr>
                <w:noProof/>
                <w:webHidden/>
              </w:rPr>
              <w:fldChar w:fldCharType="end"/>
            </w:r>
          </w:hyperlink>
        </w:p>
        <w:p w14:paraId="0756664E" w14:textId="17B1EA48" w:rsidR="00B230EB" w:rsidRDefault="00B230EB">
          <w:pPr>
            <w:pStyle w:val="TOC1"/>
            <w:tabs>
              <w:tab w:val="right" w:leader="dot" w:pos="9016"/>
            </w:tabs>
            <w:rPr>
              <w:rFonts w:eastAsiaTheme="minorEastAsia"/>
              <w:noProof/>
              <w:sz w:val="24"/>
              <w:szCs w:val="24"/>
              <w:lang w:eastAsia="en-GB"/>
            </w:rPr>
          </w:pPr>
          <w:hyperlink w:anchor="_Toc201323183" w:history="1">
            <w:r w:rsidRPr="00770B1C">
              <w:rPr>
                <w:rStyle w:val="Hyperlink"/>
                <w:noProof/>
              </w:rPr>
              <w:t>21.</w:t>
            </w:r>
            <w:r w:rsidR="00125840">
              <w:rPr>
                <w:rStyle w:val="Hyperlink"/>
                <w:noProof/>
              </w:rPr>
              <w:t xml:space="preserve"> P</w:t>
            </w:r>
            <w:r w:rsidRPr="00770B1C">
              <w:rPr>
                <w:rStyle w:val="Hyperlink"/>
                <w:noProof/>
              </w:rPr>
              <w:t>hotography</w:t>
            </w:r>
            <w:r>
              <w:rPr>
                <w:noProof/>
                <w:webHidden/>
              </w:rPr>
              <w:tab/>
            </w:r>
            <w:r>
              <w:rPr>
                <w:noProof/>
                <w:webHidden/>
              </w:rPr>
              <w:fldChar w:fldCharType="begin"/>
            </w:r>
            <w:r>
              <w:rPr>
                <w:noProof/>
                <w:webHidden/>
              </w:rPr>
              <w:instrText xml:space="preserve"> PAGEREF _Toc201323183 \h </w:instrText>
            </w:r>
            <w:r>
              <w:rPr>
                <w:noProof/>
                <w:webHidden/>
              </w:rPr>
            </w:r>
            <w:r>
              <w:rPr>
                <w:noProof/>
                <w:webHidden/>
              </w:rPr>
              <w:fldChar w:fldCharType="separate"/>
            </w:r>
            <w:r w:rsidR="00DA7245">
              <w:rPr>
                <w:noProof/>
                <w:webHidden/>
              </w:rPr>
              <w:t>21</w:t>
            </w:r>
            <w:r>
              <w:rPr>
                <w:noProof/>
                <w:webHidden/>
              </w:rPr>
              <w:fldChar w:fldCharType="end"/>
            </w:r>
          </w:hyperlink>
        </w:p>
        <w:p w14:paraId="189F769C" w14:textId="50D122BA" w:rsidR="00B230EB" w:rsidRDefault="00B230EB">
          <w:pPr>
            <w:pStyle w:val="TOC1"/>
            <w:tabs>
              <w:tab w:val="right" w:leader="dot" w:pos="9016"/>
            </w:tabs>
            <w:rPr>
              <w:rFonts w:eastAsiaTheme="minorEastAsia"/>
              <w:noProof/>
              <w:sz w:val="24"/>
              <w:szCs w:val="24"/>
              <w:lang w:eastAsia="en-GB"/>
            </w:rPr>
          </w:pPr>
          <w:hyperlink w:anchor="_Toc201323184" w:history="1">
            <w:r w:rsidRPr="00770B1C">
              <w:rPr>
                <w:rStyle w:val="Hyperlink"/>
                <w:noProof/>
              </w:rPr>
              <w:t>22. Cloud computing</w:t>
            </w:r>
            <w:r>
              <w:rPr>
                <w:noProof/>
                <w:webHidden/>
              </w:rPr>
              <w:tab/>
            </w:r>
            <w:r>
              <w:rPr>
                <w:noProof/>
                <w:webHidden/>
              </w:rPr>
              <w:fldChar w:fldCharType="begin"/>
            </w:r>
            <w:r>
              <w:rPr>
                <w:noProof/>
                <w:webHidden/>
              </w:rPr>
              <w:instrText xml:space="preserve"> PAGEREF _Toc201323184 \h </w:instrText>
            </w:r>
            <w:r>
              <w:rPr>
                <w:noProof/>
                <w:webHidden/>
              </w:rPr>
            </w:r>
            <w:r>
              <w:rPr>
                <w:noProof/>
                <w:webHidden/>
              </w:rPr>
              <w:fldChar w:fldCharType="separate"/>
            </w:r>
            <w:r w:rsidR="00DA7245">
              <w:rPr>
                <w:noProof/>
                <w:webHidden/>
              </w:rPr>
              <w:t>22</w:t>
            </w:r>
            <w:r>
              <w:rPr>
                <w:noProof/>
                <w:webHidden/>
              </w:rPr>
              <w:fldChar w:fldCharType="end"/>
            </w:r>
          </w:hyperlink>
        </w:p>
        <w:p w14:paraId="389601F5" w14:textId="3B836223" w:rsidR="00B230EB" w:rsidRDefault="00B230EB">
          <w:pPr>
            <w:pStyle w:val="TOC1"/>
            <w:tabs>
              <w:tab w:val="right" w:leader="dot" w:pos="9016"/>
            </w:tabs>
            <w:rPr>
              <w:rFonts w:eastAsiaTheme="minorEastAsia"/>
              <w:noProof/>
              <w:sz w:val="24"/>
              <w:szCs w:val="24"/>
              <w:lang w:eastAsia="en-GB"/>
            </w:rPr>
          </w:pPr>
          <w:hyperlink w:anchor="_Toc201323185" w:history="1">
            <w:r w:rsidRPr="00770B1C">
              <w:rPr>
                <w:rStyle w:val="Hyperlink"/>
                <w:noProof/>
              </w:rPr>
              <w:t>23. Data retention</w:t>
            </w:r>
            <w:r>
              <w:rPr>
                <w:noProof/>
                <w:webHidden/>
              </w:rPr>
              <w:tab/>
            </w:r>
            <w:r>
              <w:rPr>
                <w:noProof/>
                <w:webHidden/>
              </w:rPr>
              <w:fldChar w:fldCharType="begin"/>
            </w:r>
            <w:r>
              <w:rPr>
                <w:noProof/>
                <w:webHidden/>
              </w:rPr>
              <w:instrText xml:space="preserve"> PAGEREF _Toc201323185 \h </w:instrText>
            </w:r>
            <w:r>
              <w:rPr>
                <w:noProof/>
                <w:webHidden/>
              </w:rPr>
            </w:r>
            <w:r>
              <w:rPr>
                <w:noProof/>
                <w:webHidden/>
              </w:rPr>
              <w:fldChar w:fldCharType="separate"/>
            </w:r>
            <w:r w:rsidR="00DA7245">
              <w:rPr>
                <w:noProof/>
                <w:webHidden/>
              </w:rPr>
              <w:t>23</w:t>
            </w:r>
            <w:r>
              <w:rPr>
                <w:noProof/>
                <w:webHidden/>
              </w:rPr>
              <w:fldChar w:fldCharType="end"/>
            </w:r>
          </w:hyperlink>
        </w:p>
        <w:p w14:paraId="6DD5F230" w14:textId="781476C4" w:rsidR="00B230EB" w:rsidRDefault="00B230EB">
          <w:pPr>
            <w:pStyle w:val="TOC1"/>
            <w:tabs>
              <w:tab w:val="right" w:leader="dot" w:pos="9016"/>
            </w:tabs>
            <w:rPr>
              <w:rFonts w:eastAsiaTheme="minorEastAsia"/>
              <w:noProof/>
              <w:sz w:val="24"/>
              <w:szCs w:val="24"/>
              <w:lang w:eastAsia="en-GB"/>
            </w:rPr>
          </w:pPr>
          <w:hyperlink w:anchor="_Toc201323186" w:history="1">
            <w:r w:rsidRPr="00770B1C">
              <w:rPr>
                <w:rStyle w:val="Hyperlink"/>
                <w:noProof/>
              </w:rPr>
              <w:t>24. DBS data</w:t>
            </w:r>
            <w:r>
              <w:rPr>
                <w:noProof/>
                <w:webHidden/>
              </w:rPr>
              <w:tab/>
            </w:r>
            <w:r>
              <w:rPr>
                <w:noProof/>
                <w:webHidden/>
              </w:rPr>
              <w:fldChar w:fldCharType="begin"/>
            </w:r>
            <w:r>
              <w:rPr>
                <w:noProof/>
                <w:webHidden/>
              </w:rPr>
              <w:instrText xml:space="preserve"> PAGEREF _Toc201323186 \h </w:instrText>
            </w:r>
            <w:r>
              <w:rPr>
                <w:noProof/>
                <w:webHidden/>
              </w:rPr>
            </w:r>
            <w:r>
              <w:rPr>
                <w:noProof/>
                <w:webHidden/>
              </w:rPr>
              <w:fldChar w:fldCharType="separate"/>
            </w:r>
            <w:r w:rsidR="00DA7245">
              <w:rPr>
                <w:noProof/>
                <w:webHidden/>
              </w:rPr>
              <w:t>23</w:t>
            </w:r>
            <w:r>
              <w:rPr>
                <w:noProof/>
                <w:webHidden/>
              </w:rPr>
              <w:fldChar w:fldCharType="end"/>
            </w:r>
          </w:hyperlink>
        </w:p>
        <w:p w14:paraId="43B901A4" w14:textId="2FEF1A5C" w:rsidR="00B230EB" w:rsidRDefault="00B230EB">
          <w:pPr>
            <w:pStyle w:val="TOC1"/>
            <w:tabs>
              <w:tab w:val="right" w:leader="dot" w:pos="9016"/>
            </w:tabs>
            <w:rPr>
              <w:rFonts w:eastAsiaTheme="minorEastAsia"/>
              <w:noProof/>
              <w:sz w:val="24"/>
              <w:szCs w:val="24"/>
              <w:lang w:eastAsia="en-GB"/>
            </w:rPr>
          </w:pPr>
          <w:hyperlink w:anchor="_Toc201323187" w:history="1">
            <w:r w:rsidRPr="00770B1C">
              <w:rPr>
                <w:rStyle w:val="Hyperlink"/>
                <w:noProof/>
              </w:rPr>
              <w:t>25. Monitoring and review</w:t>
            </w:r>
            <w:r>
              <w:rPr>
                <w:noProof/>
                <w:webHidden/>
              </w:rPr>
              <w:tab/>
            </w:r>
            <w:r>
              <w:rPr>
                <w:noProof/>
                <w:webHidden/>
              </w:rPr>
              <w:fldChar w:fldCharType="begin"/>
            </w:r>
            <w:r>
              <w:rPr>
                <w:noProof/>
                <w:webHidden/>
              </w:rPr>
              <w:instrText xml:space="preserve"> PAGEREF _Toc201323187 \h </w:instrText>
            </w:r>
            <w:r>
              <w:rPr>
                <w:noProof/>
                <w:webHidden/>
              </w:rPr>
            </w:r>
            <w:r>
              <w:rPr>
                <w:noProof/>
                <w:webHidden/>
              </w:rPr>
              <w:fldChar w:fldCharType="separate"/>
            </w:r>
            <w:r w:rsidR="00DA7245">
              <w:rPr>
                <w:noProof/>
                <w:webHidden/>
              </w:rPr>
              <w:t>23</w:t>
            </w:r>
            <w:r>
              <w:rPr>
                <w:noProof/>
                <w:webHidden/>
              </w:rPr>
              <w:fldChar w:fldCharType="end"/>
            </w:r>
          </w:hyperlink>
        </w:p>
        <w:p w14:paraId="0DEA6FF8" w14:textId="2B80C121" w:rsidR="00D80F75" w:rsidRDefault="00D80F75">
          <w:r>
            <w:rPr>
              <w:b/>
              <w:bCs/>
              <w:noProof/>
            </w:rPr>
            <w:fldChar w:fldCharType="end"/>
          </w:r>
        </w:p>
      </w:sdtContent>
    </w:sdt>
    <w:p w14:paraId="147FD33A" w14:textId="77777777" w:rsidR="00C853FF" w:rsidRDefault="00C853FF" w:rsidP="00C853FF"/>
    <w:p w14:paraId="06890181" w14:textId="77777777" w:rsidR="00C853FF" w:rsidRDefault="00C853FF" w:rsidP="00C853FF"/>
    <w:p w14:paraId="611AADFD" w14:textId="77777777" w:rsidR="00EA4D58" w:rsidRDefault="00EA4D58" w:rsidP="00C853FF"/>
    <w:p w14:paraId="0B78DDEC" w14:textId="77777777" w:rsidR="00EA4D58" w:rsidRDefault="00EA4D58" w:rsidP="00C853FF"/>
    <w:p w14:paraId="3D2E2627" w14:textId="77777777" w:rsidR="00EA4D58" w:rsidRDefault="00EA4D58" w:rsidP="00C853FF"/>
    <w:p w14:paraId="52EC1501" w14:textId="77777777" w:rsidR="00D10BE0" w:rsidRDefault="00D10BE0" w:rsidP="00C853FF"/>
    <w:p w14:paraId="38DF260D" w14:textId="77777777" w:rsidR="00D10BE0" w:rsidRPr="00EA4D58" w:rsidRDefault="00D10BE0" w:rsidP="00D10BE0">
      <w:pPr>
        <w:rPr>
          <w:rFonts w:ascii="Calibri" w:hAnsi="Calibri" w:cs="Calibri"/>
          <w:b/>
          <w:bCs/>
          <w:sz w:val="24"/>
          <w:szCs w:val="24"/>
          <w:lang w:val="en-US"/>
        </w:rPr>
      </w:pPr>
      <w:r w:rsidRPr="00EA4D58">
        <w:rPr>
          <w:rFonts w:ascii="Calibri" w:hAnsi="Calibri" w:cs="Calibri"/>
          <w:b/>
          <w:bCs/>
          <w:sz w:val="24"/>
          <w:szCs w:val="24"/>
          <w:lang w:val="en-US"/>
        </w:rPr>
        <w:lastRenderedPageBreak/>
        <w:t>Statement of Intent</w:t>
      </w:r>
    </w:p>
    <w:p w14:paraId="63C3A294" w14:textId="3A2E8540" w:rsidR="00D10BE0" w:rsidRPr="00EA4D58" w:rsidRDefault="00817069" w:rsidP="00D10BE0">
      <w:pPr>
        <w:rPr>
          <w:rFonts w:ascii="Calibri" w:hAnsi="Calibri" w:cs="Calibri"/>
          <w:lang w:val="en-US"/>
        </w:rPr>
      </w:pPr>
      <w:r>
        <w:rPr>
          <w:rFonts w:ascii="Calibri" w:hAnsi="Calibri" w:cs="Calibri"/>
          <w:lang w:val="en-US"/>
        </w:rPr>
        <w:t>Silver Birch</w:t>
      </w:r>
      <w:r w:rsidR="00D10BE0" w:rsidRPr="00EA4D58">
        <w:rPr>
          <w:rFonts w:ascii="Calibri" w:hAnsi="Calibri" w:cs="Calibri"/>
          <w:lang w:val="en-US"/>
        </w:rPr>
        <w:t xml:space="preserve"> School is committed to protecting the rights and freedoms of individuals </w:t>
      </w:r>
      <w:proofErr w:type="gramStart"/>
      <w:r w:rsidR="00D10BE0" w:rsidRPr="00EA4D58">
        <w:rPr>
          <w:rFonts w:ascii="Calibri" w:hAnsi="Calibri" w:cs="Calibri"/>
          <w:lang w:val="en-US"/>
        </w:rPr>
        <w:t>with regard to</w:t>
      </w:r>
      <w:proofErr w:type="gramEnd"/>
      <w:r w:rsidR="00D10BE0" w:rsidRPr="00EA4D58">
        <w:rPr>
          <w:rFonts w:ascii="Calibri" w:hAnsi="Calibri" w:cs="Calibri"/>
          <w:lang w:val="en-US"/>
        </w:rPr>
        <w:t xml:space="preserve"> the processing of personal data. The school is required to collect, use and store certain information relating to employees, pupils, parents/carers, governors, volunteers, contractors and other stakeholders </w:t>
      </w:r>
      <w:proofErr w:type="gramStart"/>
      <w:r w:rsidR="00D10BE0" w:rsidRPr="00EA4D58">
        <w:rPr>
          <w:rFonts w:ascii="Calibri" w:hAnsi="Calibri" w:cs="Calibri"/>
          <w:lang w:val="en-US"/>
        </w:rPr>
        <w:t>in order to</w:t>
      </w:r>
      <w:proofErr w:type="gramEnd"/>
      <w:r w:rsidR="00D10BE0" w:rsidRPr="00EA4D58">
        <w:rPr>
          <w:rFonts w:ascii="Calibri" w:hAnsi="Calibri" w:cs="Calibri"/>
          <w:lang w:val="en-US"/>
        </w:rPr>
        <w:t xml:space="preserve"> carry out its statutory functions and provide education and support services.</w:t>
      </w:r>
    </w:p>
    <w:p w14:paraId="6340EA25" w14:textId="77777777" w:rsidR="00D10BE0" w:rsidRPr="00EA4D58" w:rsidRDefault="00D10BE0" w:rsidP="00D10BE0">
      <w:pPr>
        <w:rPr>
          <w:rFonts w:ascii="Calibri" w:hAnsi="Calibri" w:cs="Calibri"/>
          <w:lang w:val="en-US"/>
        </w:rPr>
      </w:pPr>
      <w:r w:rsidRPr="00EA4D58">
        <w:rPr>
          <w:rFonts w:ascii="Calibri" w:hAnsi="Calibri" w:cs="Calibri"/>
          <w:lang w:val="en-US"/>
        </w:rPr>
        <w:t xml:space="preserve">The school </w:t>
      </w:r>
      <w:proofErr w:type="spellStart"/>
      <w:r w:rsidRPr="00EA4D58">
        <w:rPr>
          <w:rFonts w:ascii="Calibri" w:hAnsi="Calibri" w:cs="Calibri"/>
          <w:lang w:val="en-US"/>
        </w:rPr>
        <w:t>recognises</w:t>
      </w:r>
      <w:proofErr w:type="spellEnd"/>
      <w:r w:rsidRPr="00EA4D58">
        <w:rPr>
          <w:rFonts w:ascii="Calibri" w:hAnsi="Calibri" w:cs="Calibri"/>
          <w:lang w:val="en-US"/>
        </w:rPr>
        <w:t xml:space="preserve"> its responsibilities under UK data protection legislation and is committed to processing personal data lawfully, fairly and transparently. Appropriate technical and </w:t>
      </w:r>
      <w:proofErr w:type="spellStart"/>
      <w:r w:rsidRPr="00EA4D58">
        <w:rPr>
          <w:rFonts w:ascii="Calibri" w:hAnsi="Calibri" w:cs="Calibri"/>
          <w:lang w:val="en-US"/>
        </w:rPr>
        <w:t>organisational</w:t>
      </w:r>
      <w:proofErr w:type="spellEnd"/>
      <w:r w:rsidRPr="00EA4D58">
        <w:rPr>
          <w:rFonts w:ascii="Calibri" w:hAnsi="Calibri" w:cs="Calibri"/>
          <w:lang w:val="en-US"/>
        </w:rPr>
        <w:t xml:space="preserve"> measures are in place to ensure that personal information is protected against </w:t>
      </w:r>
      <w:proofErr w:type="spellStart"/>
      <w:r w:rsidRPr="00EA4D58">
        <w:rPr>
          <w:rFonts w:ascii="Calibri" w:hAnsi="Calibri" w:cs="Calibri"/>
          <w:lang w:val="en-US"/>
        </w:rPr>
        <w:t>unauthorised</w:t>
      </w:r>
      <w:proofErr w:type="spellEnd"/>
      <w:r w:rsidRPr="00EA4D58">
        <w:rPr>
          <w:rFonts w:ascii="Calibri" w:hAnsi="Calibri" w:cs="Calibri"/>
          <w:lang w:val="en-US"/>
        </w:rPr>
        <w:t xml:space="preserve"> access, accidental loss, destruction or damage.</w:t>
      </w:r>
    </w:p>
    <w:p w14:paraId="4C637A3D" w14:textId="77777777" w:rsidR="00D10BE0" w:rsidRPr="00EA4D58" w:rsidRDefault="00D10BE0" w:rsidP="00D10BE0">
      <w:pPr>
        <w:rPr>
          <w:rFonts w:ascii="Calibri" w:hAnsi="Calibri" w:cs="Calibri"/>
          <w:lang w:val="en-US"/>
        </w:rPr>
      </w:pPr>
      <w:r w:rsidRPr="00EA4D58">
        <w:rPr>
          <w:rFonts w:ascii="Calibri" w:hAnsi="Calibri" w:cs="Calibri"/>
          <w:lang w:val="en-US"/>
        </w:rPr>
        <w:t xml:space="preserve">From time to time, the school may be required to share personal information with external </w:t>
      </w:r>
      <w:proofErr w:type="spellStart"/>
      <w:r w:rsidRPr="00EA4D58">
        <w:rPr>
          <w:rFonts w:ascii="Calibri" w:hAnsi="Calibri" w:cs="Calibri"/>
          <w:lang w:val="en-US"/>
        </w:rPr>
        <w:t>organisations</w:t>
      </w:r>
      <w:proofErr w:type="spellEnd"/>
      <w:r w:rsidRPr="00EA4D58">
        <w:rPr>
          <w:rFonts w:ascii="Calibri" w:hAnsi="Calibri" w:cs="Calibri"/>
          <w:lang w:val="en-US"/>
        </w:rPr>
        <w:t>, including the Local Authority (LA), the Department for Education (DfE), other educational settings, health professionals, safeguarding partners and children's services, where there is a lawful basis to do so.</w:t>
      </w:r>
    </w:p>
    <w:p w14:paraId="1F55461C" w14:textId="20032CDC" w:rsidR="00D10BE0" w:rsidRPr="00EA4D58" w:rsidRDefault="00D10BE0" w:rsidP="00D10BE0">
      <w:pPr>
        <w:rPr>
          <w:rFonts w:ascii="Calibri" w:hAnsi="Calibri" w:cs="Calibri"/>
          <w:lang w:val="en-US"/>
        </w:rPr>
      </w:pPr>
      <w:r w:rsidRPr="00EA4D58">
        <w:rPr>
          <w:rFonts w:ascii="Calibri" w:hAnsi="Calibri" w:cs="Calibri"/>
          <w:lang w:val="en-US"/>
        </w:rPr>
        <w:t xml:space="preserve">The school </w:t>
      </w:r>
      <w:proofErr w:type="spellStart"/>
      <w:r w:rsidRPr="00EA4D58">
        <w:rPr>
          <w:rFonts w:ascii="Calibri" w:hAnsi="Calibri" w:cs="Calibri"/>
          <w:lang w:val="en-US"/>
        </w:rPr>
        <w:t>recognises</w:t>
      </w:r>
      <w:proofErr w:type="spellEnd"/>
      <w:r w:rsidRPr="00EA4D58">
        <w:rPr>
          <w:rFonts w:ascii="Calibri" w:hAnsi="Calibri" w:cs="Calibri"/>
          <w:lang w:val="en-US"/>
        </w:rPr>
        <w:t xml:space="preserve"> that effective safeguarding depends upon appropriate information sharing. Data protection legislation does not prevent the sharing of information where it is necessary to safeguard and promote the welfare of children. The school will ensure that all information sharing is undertaken in accordance with legal requirements and statutory guidance, including Keeping Children Safe in Education (KCSIE) 2026. </w:t>
      </w:r>
    </w:p>
    <w:p w14:paraId="256F72BF" w14:textId="77777777" w:rsidR="00D10BE0" w:rsidRPr="00EA4D58" w:rsidRDefault="00D10BE0" w:rsidP="00D10BE0">
      <w:pPr>
        <w:rPr>
          <w:rFonts w:ascii="Calibri" w:hAnsi="Calibri" w:cs="Calibri"/>
          <w:lang w:val="en-US"/>
        </w:rPr>
      </w:pPr>
      <w:r w:rsidRPr="00EA4D58">
        <w:rPr>
          <w:rFonts w:ascii="Calibri" w:hAnsi="Calibri" w:cs="Calibri"/>
          <w:lang w:val="en-US"/>
        </w:rPr>
        <w:t>This policy ensures that all staff, governors and volunteers understand their responsibilities regarding data protection and sets out how the school complies with the principles of the UK General Data Protection Regulation (UK GDPR).</w:t>
      </w:r>
    </w:p>
    <w:p w14:paraId="3F91C34F" w14:textId="77777777" w:rsidR="00D10BE0" w:rsidRPr="00EA4D58" w:rsidRDefault="00D10BE0" w:rsidP="00D10BE0">
      <w:pPr>
        <w:rPr>
          <w:rFonts w:ascii="Calibri" w:hAnsi="Calibri" w:cs="Calibri"/>
          <w:lang w:val="en-US"/>
        </w:rPr>
      </w:pPr>
      <w:r w:rsidRPr="00EA4D58">
        <w:rPr>
          <w:rFonts w:ascii="Calibri" w:hAnsi="Calibri" w:cs="Calibri"/>
          <w:lang w:val="en-US"/>
        </w:rPr>
        <w:t>The school is committed to maintaining clear policies and procedures which support good information governance and promote a culture of accountability, transparency and security.</w:t>
      </w:r>
    </w:p>
    <w:p w14:paraId="55FE70D5" w14:textId="34DCAA8C" w:rsidR="00D10BE0" w:rsidRPr="00EA4D58" w:rsidRDefault="00D10BE0" w:rsidP="00D10BE0">
      <w:pPr>
        <w:rPr>
          <w:lang w:val="en-US"/>
        </w:rPr>
      </w:pPr>
    </w:p>
    <w:p w14:paraId="1D3B91FE" w14:textId="77777777" w:rsidR="00D10BE0" w:rsidRPr="00EA4D58" w:rsidRDefault="00D10BE0" w:rsidP="00D10BE0">
      <w:pPr>
        <w:rPr>
          <w:rFonts w:ascii="Calibri" w:hAnsi="Calibri" w:cs="Calibri"/>
          <w:b/>
          <w:bCs/>
          <w:sz w:val="24"/>
          <w:szCs w:val="24"/>
          <w:lang w:val="en-US"/>
        </w:rPr>
      </w:pPr>
      <w:r w:rsidRPr="00EA4D58">
        <w:rPr>
          <w:rFonts w:ascii="Calibri" w:hAnsi="Calibri" w:cs="Calibri"/>
          <w:b/>
          <w:bCs/>
          <w:sz w:val="24"/>
          <w:szCs w:val="24"/>
          <w:lang w:val="en-US"/>
        </w:rPr>
        <w:t>1. Legal Framework</w:t>
      </w:r>
    </w:p>
    <w:p w14:paraId="115C855C" w14:textId="77777777" w:rsidR="00D10BE0" w:rsidRPr="00EA4D58" w:rsidRDefault="00D10BE0" w:rsidP="00D10BE0">
      <w:pPr>
        <w:rPr>
          <w:rFonts w:ascii="Calibri" w:hAnsi="Calibri" w:cs="Calibri"/>
          <w:lang w:val="en-US"/>
        </w:rPr>
      </w:pPr>
      <w:r w:rsidRPr="00EA4D58">
        <w:rPr>
          <w:rFonts w:ascii="Calibri" w:hAnsi="Calibri" w:cs="Calibri"/>
          <w:lang w:val="en-US"/>
        </w:rPr>
        <w:t>This policy has due regard to all relevant legislation and statutory guidance, including, but not limited to:</w:t>
      </w:r>
    </w:p>
    <w:p w14:paraId="2574C3DC" w14:textId="77777777" w:rsidR="00D10BE0" w:rsidRPr="00EA4D58" w:rsidRDefault="00D10BE0" w:rsidP="00D10BE0">
      <w:pPr>
        <w:numPr>
          <w:ilvl w:val="0"/>
          <w:numId w:val="1"/>
        </w:numPr>
        <w:rPr>
          <w:rFonts w:ascii="Calibri" w:hAnsi="Calibri" w:cs="Calibri"/>
          <w:lang w:val="en-US"/>
        </w:rPr>
      </w:pPr>
      <w:r w:rsidRPr="00EA4D58">
        <w:rPr>
          <w:rFonts w:ascii="Calibri" w:hAnsi="Calibri" w:cs="Calibri"/>
          <w:lang w:val="en-US"/>
        </w:rPr>
        <w:t>UK General Data Protection Regulation (UK GDPR)</w:t>
      </w:r>
    </w:p>
    <w:p w14:paraId="0B8A938F" w14:textId="77777777" w:rsidR="00D10BE0" w:rsidRPr="00EA4D58" w:rsidRDefault="00D10BE0" w:rsidP="00D10BE0">
      <w:pPr>
        <w:numPr>
          <w:ilvl w:val="0"/>
          <w:numId w:val="1"/>
        </w:numPr>
        <w:rPr>
          <w:rFonts w:ascii="Calibri" w:hAnsi="Calibri" w:cs="Calibri"/>
          <w:lang w:val="en-US"/>
        </w:rPr>
      </w:pPr>
      <w:r w:rsidRPr="00EA4D58">
        <w:rPr>
          <w:rFonts w:ascii="Calibri" w:hAnsi="Calibri" w:cs="Calibri"/>
          <w:lang w:val="en-US"/>
        </w:rPr>
        <w:t>Data Protection Act 2018</w:t>
      </w:r>
    </w:p>
    <w:p w14:paraId="5E4B971C" w14:textId="77777777" w:rsidR="00D10BE0" w:rsidRPr="00EA4D58" w:rsidRDefault="00D10BE0" w:rsidP="00D10BE0">
      <w:pPr>
        <w:numPr>
          <w:ilvl w:val="0"/>
          <w:numId w:val="1"/>
        </w:numPr>
        <w:rPr>
          <w:rFonts w:ascii="Calibri" w:hAnsi="Calibri" w:cs="Calibri"/>
          <w:lang w:val="en-US"/>
        </w:rPr>
      </w:pPr>
      <w:r w:rsidRPr="00EA4D58">
        <w:rPr>
          <w:rFonts w:ascii="Calibri" w:hAnsi="Calibri" w:cs="Calibri"/>
          <w:lang w:val="en-US"/>
        </w:rPr>
        <w:t>Freedom of Information Act 2000</w:t>
      </w:r>
    </w:p>
    <w:p w14:paraId="14F0F5ED" w14:textId="77777777" w:rsidR="00D10BE0" w:rsidRPr="00EA4D58" w:rsidRDefault="00D10BE0" w:rsidP="00D10BE0">
      <w:pPr>
        <w:numPr>
          <w:ilvl w:val="0"/>
          <w:numId w:val="1"/>
        </w:numPr>
        <w:rPr>
          <w:rFonts w:ascii="Calibri" w:hAnsi="Calibri" w:cs="Calibri"/>
          <w:lang w:val="en-US"/>
        </w:rPr>
      </w:pPr>
      <w:r w:rsidRPr="00EA4D58">
        <w:rPr>
          <w:rFonts w:ascii="Calibri" w:hAnsi="Calibri" w:cs="Calibri"/>
          <w:lang w:val="en-US"/>
        </w:rPr>
        <w:t>Human Rights Act 1998</w:t>
      </w:r>
    </w:p>
    <w:p w14:paraId="7B173606" w14:textId="77777777" w:rsidR="00D10BE0" w:rsidRPr="00EA4D58" w:rsidRDefault="00D10BE0" w:rsidP="00D10BE0">
      <w:pPr>
        <w:numPr>
          <w:ilvl w:val="0"/>
          <w:numId w:val="1"/>
        </w:numPr>
        <w:rPr>
          <w:rFonts w:ascii="Calibri" w:hAnsi="Calibri" w:cs="Calibri"/>
          <w:lang w:val="en-US"/>
        </w:rPr>
      </w:pPr>
      <w:r w:rsidRPr="00EA4D58">
        <w:rPr>
          <w:rFonts w:ascii="Calibri" w:hAnsi="Calibri" w:cs="Calibri"/>
          <w:lang w:val="en-US"/>
        </w:rPr>
        <w:t>Protection of Freedoms Act 2012</w:t>
      </w:r>
    </w:p>
    <w:p w14:paraId="44807579" w14:textId="77777777" w:rsidR="00D10BE0" w:rsidRPr="00EA4D58" w:rsidRDefault="00D10BE0" w:rsidP="00D10BE0">
      <w:pPr>
        <w:numPr>
          <w:ilvl w:val="0"/>
          <w:numId w:val="1"/>
        </w:numPr>
        <w:rPr>
          <w:rFonts w:ascii="Calibri" w:hAnsi="Calibri" w:cs="Calibri"/>
          <w:lang w:val="en-US"/>
        </w:rPr>
      </w:pPr>
      <w:r w:rsidRPr="00EA4D58">
        <w:rPr>
          <w:rFonts w:ascii="Calibri" w:hAnsi="Calibri" w:cs="Calibri"/>
          <w:lang w:val="en-US"/>
        </w:rPr>
        <w:t>Education (Pupil Information) (England) Regulations 2005 (as amended)</w:t>
      </w:r>
    </w:p>
    <w:p w14:paraId="0F276F03" w14:textId="77777777" w:rsidR="00D10BE0" w:rsidRPr="00EA4D58" w:rsidRDefault="00D10BE0" w:rsidP="00D10BE0">
      <w:pPr>
        <w:numPr>
          <w:ilvl w:val="0"/>
          <w:numId w:val="1"/>
        </w:numPr>
        <w:rPr>
          <w:rFonts w:ascii="Calibri" w:hAnsi="Calibri" w:cs="Calibri"/>
          <w:lang w:val="en-US"/>
        </w:rPr>
      </w:pPr>
      <w:r w:rsidRPr="00EA4D58">
        <w:rPr>
          <w:rFonts w:ascii="Calibri" w:hAnsi="Calibri" w:cs="Calibri"/>
          <w:lang w:val="en-US"/>
        </w:rPr>
        <w:t>Privacy and Electronic Communications Regulations (PECR) 2003, where applicable</w:t>
      </w:r>
    </w:p>
    <w:p w14:paraId="76DA8793" w14:textId="77777777" w:rsidR="00D10BE0" w:rsidRPr="00EA4D58" w:rsidRDefault="00D10BE0" w:rsidP="00D10BE0">
      <w:pPr>
        <w:rPr>
          <w:rFonts w:ascii="Calibri" w:hAnsi="Calibri" w:cs="Calibri"/>
          <w:b/>
          <w:bCs/>
          <w:lang w:val="en-US"/>
        </w:rPr>
      </w:pPr>
      <w:r w:rsidRPr="00EA4D58">
        <w:rPr>
          <w:rFonts w:ascii="Calibri" w:hAnsi="Calibri" w:cs="Calibri"/>
          <w:b/>
          <w:bCs/>
          <w:lang w:val="en-US"/>
        </w:rPr>
        <w:t>This policy also has regard to the following guidance:</w:t>
      </w:r>
    </w:p>
    <w:p w14:paraId="3890092A" w14:textId="77777777" w:rsidR="00D10BE0" w:rsidRPr="00EA4D58" w:rsidRDefault="00D10BE0" w:rsidP="00D10BE0">
      <w:pPr>
        <w:numPr>
          <w:ilvl w:val="0"/>
          <w:numId w:val="2"/>
        </w:numPr>
        <w:rPr>
          <w:rFonts w:ascii="Calibri" w:hAnsi="Calibri" w:cs="Calibri"/>
          <w:lang w:val="en-US"/>
        </w:rPr>
      </w:pPr>
      <w:r w:rsidRPr="00EA4D58">
        <w:rPr>
          <w:rFonts w:ascii="Calibri" w:hAnsi="Calibri" w:cs="Calibri"/>
          <w:lang w:val="en-US"/>
        </w:rPr>
        <w:t>Information Commissioner's Office (ICO) Guide to the UK GDPR</w:t>
      </w:r>
    </w:p>
    <w:p w14:paraId="08BC665B" w14:textId="77777777" w:rsidR="00D10BE0" w:rsidRPr="00EA4D58" w:rsidRDefault="00D10BE0" w:rsidP="00D10BE0">
      <w:pPr>
        <w:numPr>
          <w:ilvl w:val="0"/>
          <w:numId w:val="2"/>
        </w:numPr>
        <w:rPr>
          <w:rFonts w:ascii="Calibri" w:hAnsi="Calibri" w:cs="Calibri"/>
          <w:lang w:val="en-US"/>
        </w:rPr>
      </w:pPr>
      <w:r w:rsidRPr="00EA4D58">
        <w:rPr>
          <w:rFonts w:ascii="Calibri" w:hAnsi="Calibri" w:cs="Calibri"/>
          <w:lang w:val="en-US"/>
        </w:rPr>
        <w:t>ICO Accountability Framework</w:t>
      </w:r>
    </w:p>
    <w:p w14:paraId="3EAF5938" w14:textId="77777777" w:rsidR="00D10BE0" w:rsidRPr="00EA4D58" w:rsidRDefault="00D10BE0" w:rsidP="00D10BE0">
      <w:pPr>
        <w:numPr>
          <w:ilvl w:val="0"/>
          <w:numId w:val="2"/>
        </w:numPr>
        <w:rPr>
          <w:rFonts w:ascii="Calibri" w:hAnsi="Calibri" w:cs="Calibri"/>
          <w:lang w:val="en-US"/>
        </w:rPr>
      </w:pPr>
      <w:r w:rsidRPr="00EA4D58">
        <w:rPr>
          <w:rFonts w:ascii="Calibri" w:hAnsi="Calibri" w:cs="Calibri"/>
          <w:lang w:val="en-US"/>
        </w:rPr>
        <w:lastRenderedPageBreak/>
        <w:t>ICO Data Sharing Code of Practice</w:t>
      </w:r>
    </w:p>
    <w:p w14:paraId="67FEA0F8" w14:textId="77777777" w:rsidR="00D10BE0" w:rsidRPr="00EA4D58" w:rsidRDefault="00D10BE0" w:rsidP="00D10BE0">
      <w:pPr>
        <w:numPr>
          <w:ilvl w:val="0"/>
          <w:numId w:val="2"/>
        </w:numPr>
        <w:rPr>
          <w:rFonts w:ascii="Calibri" w:hAnsi="Calibri" w:cs="Calibri"/>
          <w:lang w:val="en-US"/>
        </w:rPr>
      </w:pPr>
      <w:r w:rsidRPr="00EA4D58">
        <w:rPr>
          <w:rFonts w:ascii="Calibri" w:hAnsi="Calibri" w:cs="Calibri"/>
          <w:lang w:val="en-US"/>
        </w:rPr>
        <w:t>ICO Guidance on Information Security and Data Breaches</w:t>
      </w:r>
    </w:p>
    <w:p w14:paraId="2E722BF4" w14:textId="77777777" w:rsidR="00D10BE0" w:rsidRPr="00EA4D58" w:rsidRDefault="00D10BE0" w:rsidP="00D10BE0">
      <w:pPr>
        <w:numPr>
          <w:ilvl w:val="0"/>
          <w:numId w:val="2"/>
        </w:numPr>
        <w:rPr>
          <w:rFonts w:ascii="Calibri" w:hAnsi="Calibri" w:cs="Calibri"/>
          <w:lang w:val="en-US"/>
        </w:rPr>
      </w:pPr>
      <w:r w:rsidRPr="00EA4D58">
        <w:rPr>
          <w:rFonts w:ascii="Calibri" w:hAnsi="Calibri" w:cs="Calibri"/>
          <w:lang w:val="en-US"/>
        </w:rPr>
        <w:t>Department for Education (DfE) Data Protection Toolkit for Schools</w:t>
      </w:r>
    </w:p>
    <w:p w14:paraId="6D0CEBA8" w14:textId="77777777" w:rsidR="00D10BE0" w:rsidRPr="00EA4D58" w:rsidRDefault="00D10BE0" w:rsidP="00D10BE0">
      <w:pPr>
        <w:numPr>
          <w:ilvl w:val="0"/>
          <w:numId w:val="2"/>
        </w:numPr>
        <w:rPr>
          <w:rFonts w:ascii="Calibri" w:hAnsi="Calibri" w:cs="Calibri"/>
          <w:lang w:val="en-US"/>
        </w:rPr>
      </w:pPr>
      <w:r w:rsidRPr="00EA4D58">
        <w:rPr>
          <w:rFonts w:ascii="Calibri" w:hAnsi="Calibri" w:cs="Calibri"/>
          <w:lang w:val="en-US"/>
        </w:rPr>
        <w:t>DfE Cyber Security Standards for Schools and Colleges</w:t>
      </w:r>
    </w:p>
    <w:p w14:paraId="23B978D4" w14:textId="55F65878" w:rsidR="00D10BE0" w:rsidRPr="00EA4D58" w:rsidRDefault="00D10BE0" w:rsidP="00D10BE0">
      <w:pPr>
        <w:numPr>
          <w:ilvl w:val="0"/>
          <w:numId w:val="2"/>
        </w:numPr>
        <w:rPr>
          <w:rFonts w:ascii="Calibri" w:hAnsi="Calibri" w:cs="Calibri"/>
          <w:lang w:val="en-US"/>
        </w:rPr>
      </w:pPr>
      <w:r w:rsidRPr="00EA4D58">
        <w:rPr>
          <w:rFonts w:ascii="Calibri" w:hAnsi="Calibri" w:cs="Calibri"/>
          <w:lang w:val="en-US"/>
        </w:rPr>
        <w:t xml:space="preserve">Keeping Children Safe in Education (KCSIE) 2026 (effective from 1 September 2026) </w:t>
      </w:r>
    </w:p>
    <w:p w14:paraId="1D5D2CF7" w14:textId="77777777" w:rsidR="00D10BE0" w:rsidRPr="00EA4D58" w:rsidRDefault="00D10BE0" w:rsidP="00D10BE0">
      <w:pPr>
        <w:rPr>
          <w:rFonts w:ascii="Calibri" w:hAnsi="Calibri" w:cs="Calibri"/>
          <w:b/>
          <w:bCs/>
          <w:lang w:val="en-US"/>
        </w:rPr>
      </w:pPr>
      <w:r w:rsidRPr="00EA4D58">
        <w:rPr>
          <w:rFonts w:ascii="Calibri" w:hAnsi="Calibri" w:cs="Calibri"/>
          <w:b/>
          <w:bCs/>
          <w:lang w:val="en-US"/>
        </w:rPr>
        <w:t>This policy operates in conjunction with the following school policies and procedures:</w:t>
      </w:r>
    </w:p>
    <w:p w14:paraId="1A92D24E" w14:textId="77777777" w:rsidR="00D10BE0" w:rsidRPr="00EA4D58" w:rsidRDefault="00D10BE0" w:rsidP="00D10BE0">
      <w:pPr>
        <w:numPr>
          <w:ilvl w:val="0"/>
          <w:numId w:val="3"/>
        </w:numPr>
        <w:rPr>
          <w:rFonts w:ascii="Calibri" w:hAnsi="Calibri" w:cs="Calibri"/>
          <w:lang w:val="en-US"/>
        </w:rPr>
      </w:pPr>
      <w:r w:rsidRPr="00EA4D58">
        <w:rPr>
          <w:rFonts w:ascii="Calibri" w:hAnsi="Calibri" w:cs="Calibri"/>
          <w:lang w:val="en-US"/>
        </w:rPr>
        <w:t>Safeguarding and Child Protection Policy</w:t>
      </w:r>
    </w:p>
    <w:p w14:paraId="0D9AB442" w14:textId="77777777" w:rsidR="00D10BE0" w:rsidRPr="00EA4D58" w:rsidRDefault="00D10BE0" w:rsidP="00D10BE0">
      <w:pPr>
        <w:numPr>
          <w:ilvl w:val="0"/>
          <w:numId w:val="3"/>
        </w:numPr>
        <w:rPr>
          <w:rFonts w:ascii="Calibri" w:hAnsi="Calibri" w:cs="Calibri"/>
          <w:lang w:val="en-US"/>
        </w:rPr>
      </w:pPr>
      <w:r w:rsidRPr="00EA4D58">
        <w:rPr>
          <w:rFonts w:ascii="Calibri" w:hAnsi="Calibri" w:cs="Calibri"/>
          <w:lang w:val="en-US"/>
        </w:rPr>
        <w:t>Online Safety Policy</w:t>
      </w:r>
    </w:p>
    <w:p w14:paraId="03020B1E" w14:textId="77777777" w:rsidR="00D10BE0" w:rsidRPr="00EA4D58" w:rsidRDefault="00D10BE0" w:rsidP="00D10BE0">
      <w:pPr>
        <w:numPr>
          <w:ilvl w:val="0"/>
          <w:numId w:val="3"/>
        </w:numPr>
        <w:rPr>
          <w:rFonts w:ascii="Calibri" w:hAnsi="Calibri" w:cs="Calibri"/>
          <w:lang w:val="en-US"/>
        </w:rPr>
      </w:pPr>
      <w:r w:rsidRPr="00EA4D58">
        <w:rPr>
          <w:rFonts w:ascii="Calibri" w:hAnsi="Calibri" w:cs="Calibri"/>
          <w:lang w:val="en-US"/>
        </w:rPr>
        <w:t>Information Security Policy</w:t>
      </w:r>
    </w:p>
    <w:p w14:paraId="007127CA" w14:textId="77777777" w:rsidR="00D10BE0" w:rsidRPr="00EA4D58" w:rsidRDefault="00D10BE0" w:rsidP="00D10BE0">
      <w:pPr>
        <w:numPr>
          <w:ilvl w:val="0"/>
          <w:numId w:val="3"/>
        </w:numPr>
        <w:rPr>
          <w:rFonts w:ascii="Calibri" w:hAnsi="Calibri" w:cs="Calibri"/>
          <w:lang w:val="en-US"/>
        </w:rPr>
      </w:pPr>
      <w:r w:rsidRPr="00EA4D58">
        <w:rPr>
          <w:rFonts w:ascii="Calibri" w:hAnsi="Calibri" w:cs="Calibri"/>
          <w:lang w:val="en-US"/>
        </w:rPr>
        <w:t>Acceptable Use Policy</w:t>
      </w:r>
    </w:p>
    <w:p w14:paraId="1010121B" w14:textId="77777777" w:rsidR="00D10BE0" w:rsidRPr="00EA4D58" w:rsidRDefault="00D10BE0" w:rsidP="00D10BE0">
      <w:pPr>
        <w:numPr>
          <w:ilvl w:val="0"/>
          <w:numId w:val="3"/>
        </w:numPr>
        <w:rPr>
          <w:rFonts w:ascii="Calibri" w:hAnsi="Calibri" w:cs="Calibri"/>
          <w:lang w:val="en-US"/>
        </w:rPr>
      </w:pPr>
      <w:r w:rsidRPr="00EA4D58">
        <w:rPr>
          <w:rFonts w:ascii="Calibri" w:hAnsi="Calibri" w:cs="Calibri"/>
          <w:lang w:val="en-US"/>
        </w:rPr>
        <w:t>Records Management and Retention Policy</w:t>
      </w:r>
    </w:p>
    <w:p w14:paraId="5393563D" w14:textId="77777777" w:rsidR="00D10BE0" w:rsidRPr="00EA4D58" w:rsidRDefault="00D10BE0" w:rsidP="00D10BE0">
      <w:pPr>
        <w:numPr>
          <w:ilvl w:val="0"/>
          <w:numId w:val="3"/>
        </w:numPr>
        <w:rPr>
          <w:rFonts w:ascii="Calibri" w:hAnsi="Calibri" w:cs="Calibri"/>
          <w:lang w:val="en-US"/>
        </w:rPr>
      </w:pPr>
      <w:r w:rsidRPr="00EA4D58">
        <w:rPr>
          <w:rFonts w:ascii="Calibri" w:hAnsi="Calibri" w:cs="Calibri"/>
          <w:lang w:val="en-US"/>
        </w:rPr>
        <w:t>Freedom of Information Policy</w:t>
      </w:r>
    </w:p>
    <w:p w14:paraId="56605754" w14:textId="77777777" w:rsidR="00D10BE0" w:rsidRPr="00EA4D58" w:rsidRDefault="00D10BE0" w:rsidP="00D10BE0">
      <w:pPr>
        <w:numPr>
          <w:ilvl w:val="0"/>
          <w:numId w:val="3"/>
        </w:numPr>
        <w:rPr>
          <w:rFonts w:ascii="Calibri" w:hAnsi="Calibri" w:cs="Calibri"/>
          <w:lang w:val="en-US"/>
        </w:rPr>
      </w:pPr>
      <w:r w:rsidRPr="00EA4D58">
        <w:rPr>
          <w:rFonts w:ascii="Calibri" w:hAnsi="Calibri" w:cs="Calibri"/>
          <w:lang w:val="en-US"/>
        </w:rPr>
        <w:t>Staff Code of Conduct</w:t>
      </w:r>
    </w:p>
    <w:p w14:paraId="49031685" w14:textId="77777777" w:rsidR="00D10BE0" w:rsidRPr="00EA4D58" w:rsidRDefault="00D10BE0" w:rsidP="00D10BE0">
      <w:pPr>
        <w:numPr>
          <w:ilvl w:val="0"/>
          <w:numId w:val="3"/>
        </w:numPr>
        <w:rPr>
          <w:rFonts w:ascii="Calibri" w:hAnsi="Calibri" w:cs="Calibri"/>
          <w:lang w:val="en-US"/>
        </w:rPr>
      </w:pPr>
      <w:r w:rsidRPr="00EA4D58">
        <w:rPr>
          <w:rFonts w:ascii="Calibri" w:hAnsi="Calibri" w:cs="Calibri"/>
          <w:lang w:val="en-US"/>
        </w:rPr>
        <w:t>Data Breach Response Procedure</w:t>
      </w:r>
    </w:p>
    <w:p w14:paraId="1683C077" w14:textId="77777777" w:rsidR="00D10BE0" w:rsidRPr="00EA4D58" w:rsidRDefault="00D10BE0" w:rsidP="00D10BE0">
      <w:pPr>
        <w:numPr>
          <w:ilvl w:val="0"/>
          <w:numId w:val="3"/>
        </w:numPr>
        <w:rPr>
          <w:rFonts w:ascii="Calibri" w:hAnsi="Calibri" w:cs="Calibri"/>
          <w:lang w:val="en-US"/>
        </w:rPr>
      </w:pPr>
      <w:r w:rsidRPr="00EA4D58">
        <w:rPr>
          <w:rFonts w:ascii="Calibri" w:hAnsi="Calibri" w:cs="Calibri"/>
          <w:lang w:val="en-US"/>
        </w:rPr>
        <w:t>CCTV Policy (where applicable)</w:t>
      </w:r>
    </w:p>
    <w:p w14:paraId="577B4808" w14:textId="77777777" w:rsidR="00D10BE0" w:rsidRPr="00EA4D58" w:rsidRDefault="00D10BE0" w:rsidP="00D10BE0">
      <w:pPr>
        <w:numPr>
          <w:ilvl w:val="0"/>
          <w:numId w:val="3"/>
        </w:numPr>
        <w:rPr>
          <w:rFonts w:ascii="Calibri" w:hAnsi="Calibri" w:cs="Calibri"/>
          <w:lang w:val="en-US"/>
        </w:rPr>
      </w:pPr>
      <w:r w:rsidRPr="00EA4D58">
        <w:rPr>
          <w:rFonts w:ascii="Calibri" w:hAnsi="Calibri" w:cs="Calibri"/>
          <w:lang w:val="en-US"/>
        </w:rPr>
        <w:t>Confidentiality Policy</w:t>
      </w:r>
    </w:p>
    <w:p w14:paraId="499784E0" w14:textId="77777777" w:rsidR="0017359B" w:rsidRPr="00EA4D58" w:rsidRDefault="0017359B" w:rsidP="00C853FF"/>
    <w:p w14:paraId="47A7F8DF" w14:textId="69D20280" w:rsidR="00C853FF" w:rsidRPr="00EA4D58" w:rsidRDefault="00C853FF" w:rsidP="00AF4F37">
      <w:pPr>
        <w:pStyle w:val="Heading1"/>
        <w:rPr>
          <w:rFonts w:ascii="Calibri" w:hAnsi="Calibri" w:cs="Calibri"/>
          <w:b/>
          <w:bCs/>
          <w:color w:val="auto"/>
          <w:sz w:val="22"/>
          <w:szCs w:val="22"/>
        </w:rPr>
      </w:pPr>
      <w:bookmarkStart w:id="0" w:name="_Toc201323164"/>
      <w:r w:rsidRPr="00EA4D58">
        <w:rPr>
          <w:rFonts w:ascii="Calibri" w:hAnsi="Calibri" w:cs="Calibri"/>
          <w:b/>
          <w:bCs/>
          <w:color w:val="auto"/>
          <w:sz w:val="22"/>
          <w:szCs w:val="22"/>
        </w:rPr>
        <w:t xml:space="preserve">2. </w:t>
      </w:r>
      <w:r w:rsidRPr="00EA4D58">
        <w:rPr>
          <w:rFonts w:ascii="Calibri" w:hAnsi="Calibri" w:cs="Calibri"/>
          <w:b/>
          <w:bCs/>
          <w:color w:val="auto"/>
          <w:sz w:val="24"/>
          <w:szCs w:val="24"/>
        </w:rPr>
        <w:t xml:space="preserve">Applicable </w:t>
      </w:r>
      <w:r w:rsidR="00B230EB" w:rsidRPr="00EA4D58">
        <w:rPr>
          <w:rFonts w:ascii="Calibri" w:hAnsi="Calibri" w:cs="Calibri"/>
          <w:b/>
          <w:bCs/>
          <w:color w:val="auto"/>
          <w:sz w:val="24"/>
          <w:szCs w:val="24"/>
        </w:rPr>
        <w:t>d</w:t>
      </w:r>
      <w:r w:rsidRPr="00EA4D58">
        <w:rPr>
          <w:rFonts w:ascii="Calibri" w:hAnsi="Calibri" w:cs="Calibri"/>
          <w:b/>
          <w:bCs/>
          <w:color w:val="auto"/>
          <w:sz w:val="24"/>
          <w:szCs w:val="24"/>
        </w:rPr>
        <w:t>ata</w:t>
      </w:r>
      <w:bookmarkEnd w:id="0"/>
    </w:p>
    <w:p w14:paraId="4A72401B" w14:textId="6C98B84D" w:rsidR="00C853FF" w:rsidRPr="00EA4D58" w:rsidRDefault="00C853FF" w:rsidP="00C853FF">
      <w:pPr>
        <w:rPr>
          <w:rFonts w:ascii="Calibri" w:hAnsi="Calibri" w:cs="Calibri"/>
        </w:rPr>
      </w:pPr>
      <w:proofErr w:type="gramStart"/>
      <w:r w:rsidRPr="00EA4D58">
        <w:rPr>
          <w:rFonts w:ascii="Calibri" w:hAnsi="Calibri" w:cs="Calibri"/>
        </w:rPr>
        <w:t>For the purpose of</w:t>
      </w:r>
      <w:proofErr w:type="gramEnd"/>
      <w:r w:rsidRPr="00EA4D58">
        <w:rPr>
          <w:rFonts w:ascii="Calibri" w:hAnsi="Calibri" w:cs="Calibri"/>
        </w:rPr>
        <w:t xml:space="preserve"> this policy, ‘personal data’ refers to information that relates to an identifiable, living individual, including information such as an online identifier, e.g. an IP address. The UK GDPR applies to both automated personal data and to manual filing systems, where personal data is accessible according to specific criteria, as well as to chronologically ordered data and pseudonymised data, e.g. key-coded. </w:t>
      </w:r>
    </w:p>
    <w:p w14:paraId="01042E6B" w14:textId="52954E7F" w:rsidR="00C853FF" w:rsidRPr="00EA4D58" w:rsidRDefault="00C853FF" w:rsidP="00C853FF">
      <w:pPr>
        <w:rPr>
          <w:rFonts w:ascii="Calibri" w:hAnsi="Calibri" w:cs="Calibri"/>
        </w:rPr>
      </w:pPr>
      <w:r w:rsidRPr="00EA4D58">
        <w:rPr>
          <w:rFonts w:ascii="Calibri" w:hAnsi="Calibri" w:cs="Calibri"/>
        </w:rPr>
        <w:t>‘Sensitive personal data’ is referred to in the UK GDPR as ‘special categories of personal data’, and is defined as:</w:t>
      </w:r>
    </w:p>
    <w:p w14:paraId="18756ED4" w14:textId="77777777" w:rsidR="00C853FF" w:rsidRPr="00EA4D58" w:rsidRDefault="00C853FF" w:rsidP="00C853FF">
      <w:pPr>
        <w:rPr>
          <w:rFonts w:ascii="Calibri" w:hAnsi="Calibri" w:cs="Calibri"/>
        </w:rPr>
      </w:pPr>
      <w:r w:rsidRPr="00EA4D58">
        <w:rPr>
          <w:rFonts w:ascii="Calibri" w:hAnsi="Calibri" w:cs="Calibri"/>
        </w:rPr>
        <w:t>• Genetic data.</w:t>
      </w:r>
    </w:p>
    <w:p w14:paraId="6C297815" w14:textId="77777777" w:rsidR="00C853FF" w:rsidRPr="00EA4D58" w:rsidRDefault="00C853FF" w:rsidP="00C853FF">
      <w:pPr>
        <w:rPr>
          <w:rFonts w:ascii="Calibri" w:hAnsi="Calibri" w:cs="Calibri"/>
        </w:rPr>
      </w:pPr>
      <w:r w:rsidRPr="00EA4D58">
        <w:rPr>
          <w:rFonts w:ascii="Calibri" w:hAnsi="Calibri" w:cs="Calibri"/>
        </w:rPr>
        <w:t>• Biometric data.</w:t>
      </w:r>
    </w:p>
    <w:p w14:paraId="0DF0A465" w14:textId="77777777" w:rsidR="00C853FF" w:rsidRPr="00EA4D58" w:rsidRDefault="00C853FF" w:rsidP="00C853FF">
      <w:pPr>
        <w:rPr>
          <w:rFonts w:ascii="Calibri" w:hAnsi="Calibri" w:cs="Calibri"/>
        </w:rPr>
      </w:pPr>
      <w:r w:rsidRPr="00EA4D58">
        <w:rPr>
          <w:rFonts w:ascii="Calibri" w:hAnsi="Calibri" w:cs="Calibri"/>
        </w:rPr>
        <w:t>• Data concerning health.</w:t>
      </w:r>
    </w:p>
    <w:p w14:paraId="63DF81FE" w14:textId="77777777" w:rsidR="00C853FF" w:rsidRPr="00EA4D58" w:rsidRDefault="00C853FF" w:rsidP="00C853FF">
      <w:pPr>
        <w:rPr>
          <w:rFonts w:ascii="Calibri" w:hAnsi="Calibri" w:cs="Calibri"/>
        </w:rPr>
      </w:pPr>
      <w:r w:rsidRPr="00EA4D58">
        <w:rPr>
          <w:rFonts w:ascii="Calibri" w:hAnsi="Calibri" w:cs="Calibri"/>
        </w:rPr>
        <w:t>• Data concerning a person’s sex life.</w:t>
      </w:r>
    </w:p>
    <w:p w14:paraId="108ADC2C" w14:textId="77777777" w:rsidR="00C853FF" w:rsidRPr="00EA4D58" w:rsidRDefault="00C853FF" w:rsidP="00C853FF">
      <w:pPr>
        <w:rPr>
          <w:rFonts w:ascii="Calibri" w:hAnsi="Calibri" w:cs="Calibri"/>
        </w:rPr>
      </w:pPr>
      <w:r w:rsidRPr="00EA4D58">
        <w:rPr>
          <w:rFonts w:ascii="Calibri" w:hAnsi="Calibri" w:cs="Calibri"/>
        </w:rPr>
        <w:t>• Data concerning a person’s sexual orientation.</w:t>
      </w:r>
    </w:p>
    <w:p w14:paraId="3A2D30DE" w14:textId="77777777" w:rsidR="00C853FF" w:rsidRPr="00EA4D58" w:rsidRDefault="00C853FF" w:rsidP="00C853FF">
      <w:pPr>
        <w:rPr>
          <w:rFonts w:ascii="Calibri" w:hAnsi="Calibri" w:cs="Calibri"/>
        </w:rPr>
      </w:pPr>
      <w:r w:rsidRPr="00EA4D58">
        <w:rPr>
          <w:rFonts w:ascii="Calibri" w:hAnsi="Calibri" w:cs="Calibri"/>
        </w:rPr>
        <w:t>• Personal data which reveals:</w:t>
      </w:r>
    </w:p>
    <w:p w14:paraId="72B886EB" w14:textId="77777777" w:rsidR="00C853FF" w:rsidRPr="00EA4D58" w:rsidRDefault="00C853FF" w:rsidP="00C853FF">
      <w:pPr>
        <w:rPr>
          <w:rFonts w:ascii="Calibri" w:hAnsi="Calibri" w:cs="Calibri"/>
        </w:rPr>
      </w:pPr>
      <w:r w:rsidRPr="00EA4D58">
        <w:rPr>
          <w:rFonts w:ascii="Calibri" w:hAnsi="Calibri" w:cs="Calibri"/>
        </w:rPr>
        <w:t>- Racial or ethnic origin.</w:t>
      </w:r>
    </w:p>
    <w:p w14:paraId="2C1CD025" w14:textId="77777777" w:rsidR="00C853FF" w:rsidRPr="00EA4D58" w:rsidRDefault="00C853FF" w:rsidP="00C853FF">
      <w:pPr>
        <w:rPr>
          <w:rFonts w:ascii="Calibri" w:hAnsi="Calibri" w:cs="Calibri"/>
        </w:rPr>
      </w:pPr>
      <w:r w:rsidRPr="00EA4D58">
        <w:rPr>
          <w:rFonts w:ascii="Calibri" w:hAnsi="Calibri" w:cs="Calibri"/>
        </w:rPr>
        <w:lastRenderedPageBreak/>
        <w:t>- Political opinions.</w:t>
      </w:r>
    </w:p>
    <w:p w14:paraId="6869EF22" w14:textId="77777777" w:rsidR="00C853FF" w:rsidRPr="00EA4D58" w:rsidRDefault="00C853FF" w:rsidP="00C853FF">
      <w:pPr>
        <w:rPr>
          <w:rFonts w:ascii="Calibri" w:hAnsi="Calibri" w:cs="Calibri"/>
        </w:rPr>
      </w:pPr>
      <w:r w:rsidRPr="00EA4D58">
        <w:rPr>
          <w:rFonts w:ascii="Calibri" w:hAnsi="Calibri" w:cs="Calibri"/>
        </w:rPr>
        <w:t>- Religious or philosophical beliefs.</w:t>
      </w:r>
    </w:p>
    <w:p w14:paraId="4307E76F" w14:textId="77777777" w:rsidR="00C853FF" w:rsidRPr="00EA4D58" w:rsidRDefault="00C853FF" w:rsidP="00C853FF">
      <w:pPr>
        <w:rPr>
          <w:rFonts w:ascii="Calibri" w:hAnsi="Calibri" w:cs="Calibri"/>
        </w:rPr>
      </w:pPr>
      <w:r w:rsidRPr="00EA4D58">
        <w:rPr>
          <w:rFonts w:ascii="Calibri" w:hAnsi="Calibri" w:cs="Calibri"/>
        </w:rPr>
        <w:t>- Trade union membership.</w:t>
      </w:r>
    </w:p>
    <w:p w14:paraId="21465F5F" w14:textId="77777777" w:rsidR="00C853FF" w:rsidRPr="00EA4D58" w:rsidRDefault="00C853FF" w:rsidP="00C853FF">
      <w:pPr>
        <w:rPr>
          <w:rFonts w:ascii="Calibri" w:hAnsi="Calibri" w:cs="Calibri"/>
        </w:rPr>
      </w:pPr>
      <w:r w:rsidRPr="00EA4D58">
        <w:rPr>
          <w:rFonts w:ascii="Calibri" w:hAnsi="Calibri" w:cs="Calibri"/>
        </w:rPr>
        <w:t>- Principles.</w:t>
      </w:r>
    </w:p>
    <w:p w14:paraId="25C37A56" w14:textId="66A97E61" w:rsidR="00C853FF" w:rsidRPr="00EA4D58" w:rsidRDefault="00C853FF" w:rsidP="00C853FF">
      <w:pPr>
        <w:rPr>
          <w:rFonts w:ascii="Calibri" w:hAnsi="Calibri" w:cs="Calibri"/>
        </w:rPr>
      </w:pPr>
      <w:r w:rsidRPr="00EA4D58">
        <w:rPr>
          <w:rFonts w:ascii="Calibri" w:hAnsi="Calibri" w:cs="Calibri"/>
        </w:rPr>
        <w:t>‘Sensitive personal data’ does not include data about criminal allegations, proceedings or convictions. In the case of criminal offence data, schools are only able to process this if it is either:</w:t>
      </w:r>
    </w:p>
    <w:p w14:paraId="5738EF9C" w14:textId="77777777" w:rsidR="00C853FF" w:rsidRPr="00EA4D58" w:rsidRDefault="00C853FF" w:rsidP="00C853FF">
      <w:pPr>
        <w:rPr>
          <w:rFonts w:ascii="Calibri" w:hAnsi="Calibri" w:cs="Calibri"/>
        </w:rPr>
      </w:pPr>
      <w:r w:rsidRPr="00EA4D58">
        <w:rPr>
          <w:rFonts w:ascii="Calibri" w:hAnsi="Calibri" w:cs="Calibri"/>
        </w:rPr>
        <w:t>• Under the control of official authority; or</w:t>
      </w:r>
    </w:p>
    <w:p w14:paraId="3E4D209E" w14:textId="77777777" w:rsidR="00C853FF" w:rsidRPr="00EA4D58" w:rsidRDefault="00C853FF" w:rsidP="00C853FF">
      <w:pPr>
        <w:rPr>
          <w:rFonts w:ascii="Calibri" w:hAnsi="Calibri" w:cs="Calibri"/>
        </w:rPr>
      </w:pPr>
      <w:r w:rsidRPr="00EA4D58">
        <w:rPr>
          <w:rFonts w:ascii="Calibri" w:hAnsi="Calibri" w:cs="Calibri"/>
        </w:rPr>
        <w:t xml:space="preserve">• Authorised by domestic law. </w:t>
      </w:r>
    </w:p>
    <w:p w14:paraId="1F2E59DA" w14:textId="0F62410F" w:rsidR="00C853FF" w:rsidRPr="00EA4D58" w:rsidRDefault="00C853FF" w:rsidP="00C853FF">
      <w:pPr>
        <w:rPr>
          <w:rFonts w:ascii="Calibri" w:hAnsi="Calibri" w:cs="Calibri"/>
        </w:rPr>
      </w:pPr>
      <w:r w:rsidRPr="00EA4D58">
        <w:rPr>
          <w:rFonts w:ascii="Calibri" w:hAnsi="Calibri" w:cs="Calibri"/>
        </w:rPr>
        <w:t>The latter point can only be used if the conditions of the reason for storing and requiring the data fall into one of the conditions below:</w:t>
      </w:r>
    </w:p>
    <w:p w14:paraId="5F0E316C" w14:textId="198B78DB" w:rsidR="00C853FF" w:rsidRPr="00EA4D58" w:rsidRDefault="00C853FF" w:rsidP="00C853FF">
      <w:pPr>
        <w:rPr>
          <w:rFonts w:ascii="Calibri" w:hAnsi="Calibri" w:cs="Calibri"/>
        </w:rPr>
      </w:pPr>
      <w:r w:rsidRPr="00EA4D58">
        <w:rPr>
          <w:rFonts w:ascii="Calibri" w:hAnsi="Calibri" w:cs="Calibri"/>
        </w:rPr>
        <w:t xml:space="preserve">• The processing is necessary for the purposes of performing or </w:t>
      </w:r>
      <w:r w:rsidR="00165F89" w:rsidRPr="00EA4D58">
        <w:rPr>
          <w:rFonts w:ascii="Calibri" w:hAnsi="Calibri" w:cs="Calibri"/>
        </w:rPr>
        <w:t>exercising obligations</w:t>
      </w:r>
      <w:r w:rsidRPr="00EA4D58">
        <w:rPr>
          <w:rFonts w:ascii="Calibri" w:hAnsi="Calibri" w:cs="Calibri"/>
        </w:rPr>
        <w:t xml:space="preserve"> or rights which are imposed or conferred by law on the controller of the data subject in connection with employment, social security, social protection, health or social care purposes, public health, and research. </w:t>
      </w:r>
    </w:p>
    <w:p w14:paraId="3E8AF58B" w14:textId="77777777" w:rsidR="00C853FF" w:rsidRPr="00EA4D58" w:rsidRDefault="00C853FF" w:rsidP="00C853FF">
      <w:pPr>
        <w:rPr>
          <w:rFonts w:ascii="Calibri" w:hAnsi="Calibri" w:cs="Calibri"/>
        </w:rPr>
      </w:pPr>
      <w:r w:rsidRPr="00EA4D58">
        <w:rPr>
          <w:rFonts w:ascii="Calibri" w:hAnsi="Calibri" w:cs="Calibri"/>
        </w:rPr>
        <w:t>In accordance with the requirements outlined in the UK GDPR, personal data will be:</w:t>
      </w:r>
    </w:p>
    <w:p w14:paraId="73FAB241" w14:textId="77777777" w:rsidR="00C853FF" w:rsidRPr="00EA4D58" w:rsidRDefault="00C853FF" w:rsidP="00C853FF">
      <w:pPr>
        <w:rPr>
          <w:rFonts w:ascii="Calibri" w:hAnsi="Calibri" w:cs="Calibri"/>
        </w:rPr>
      </w:pPr>
      <w:r w:rsidRPr="00EA4D58">
        <w:rPr>
          <w:rFonts w:ascii="Calibri" w:hAnsi="Calibri" w:cs="Calibri"/>
        </w:rPr>
        <w:t>• Processed lawfully, fairly and in a transparent manner in relation to individuals.</w:t>
      </w:r>
    </w:p>
    <w:p w14:paraId="50CE5B11" w14:textId="1582B94F" w:rsidR="00C853FF" w:rsidRPr="00EA4D58" w:rsidRDefault="00C853FF" w:rsidP="00C853FF">
      <w:pPr>
        <w:rPr>
          <w:rFonts w:ascii="Calibri" w:hAnsi="Calibri" w:cs="Calibri"/>
        </w:rPr>
      </w:pPr>
      <w:r w:rsidRPr="00EA4D58">
        <w:rPr>
          <w:rFonts w:ascii="Calibri" w:hAnsi="Calibri" w:cs="Calibri"/>
        </w:rPr>
        <w:t>•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incompatible with the initial purposes.</w:t>
      </w:r>
    </w:p>
    <w:p w14:paraId="69068BBC" w14:textId="530BDBA6" w:rsidR="00C853FF" w:rsidRPr="00EA4D58" w:rsidRDefault="00C853FF" w:rsidP="00C853FF">
      <w:pPr>
        <w:rPr>
          <w:rFonts w:ascii="Calibri" w:hAnsi="Calibri" w:cs="Calibri"/>
        </w:rPr>
      </w:pPr>
      <w:r w:rsidRPr="00EA4D58">
        <w:rPr>
          <w:rFonts w:ascii="Calibri" w:hAnsi="Calibri" w:cs="Calibri"/>
        </w:rPr>
        <w:t>• Adequate, relevant and limited to what is necessary in relation to the purposes for which they are processed.</w:t>
      </w:r>
    </w:p>
    <w:p w14:paraId="5432F912" w14:textId="6A4A0EA8" w:rsidR="00C853FF" w:rsidRPr="00EA4D58" w:rsidRDefault="00C853FF" w:rsidP="00C853FF">
      <w:pPr>
        <w:rPr>
          <w:rFonts w:ascii="Calibri" w:hAnsi="Calibri" w:cs="Calibri"/>
        </w:rPr>
      </w:pPr>
      <w:r w:rsidRPr="00EA4D58">
        <w:rPr>
          <w:rFonts w:ascii="Calibri" w:hAnsi="Calibri" w:cs="Calibri"/>
        </w:rPr>
        <w:t>• Accurate and, where necessary, kept up to date; every reasonable step must be taken to ensure that personal data that are inaccurate, having regard to the purposes for which they are processed, are erased or rectified without delay.</w:t>
      </w:r>
    </w:p>
    <w:p w14:paraId="40A34EB1" w14:textId="35A4D882" w:rsidR="00C853FF" w:rsidRPr="00EA4D58" w:rsidRDefault="00C853FF" w:rsidP="00C853FF">
      <w:pPr>
        <w:rPr>
          <w:rFonts w:ascii="Calibri" w:hAnsi="Calibri" w:cs="Calibri"/>
        </w:rPr>
      </w:pPr>
      <w:r w:rsidRPr="00EA4D58">
        <w:rPr>
          <w:rFonts w:ascii="Calibri" w:hAnsi="Calibri" w:cs="Calibri"/>
        </w:rPr>
        <w:t>•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14:paraId="012075AA" w14:textId="4155B4AD" w:rsidR="00C853FF" w:rsidRPr="00EA4D58" w:rsidRDefault="00C853FF" w:rsidP="00C853FF">
      <w:pPr>
        <w:rPr>
          <w:rFonts w:ascii="Calibri" w:hAnsi="Calibri" w:cs="Calibri"/>
        </w:rPr>
      </w:pPr>
      <w:r w:rsidRPr="00EA4D58">
        <w:rPr>
          <w:rFonts w:ascii="Calibri" w:hAnsi="Calibri" w:cs="Calibri"/>
        </w:rPr>
        <w:t>• Processed in a manner that ensures appropriate security of the personal data, including protection against unauthorised or unlawful processing and against accidental loss,</w:t>
      </w:r>
      <w:r w:rsidR="00195F86" w:rsidRPr="00EA4D58">
        <w:rPr>
          <w:rFonts w:ascii="Calibri" w:hAnsi="Calibri" w:cs="Calibri"/>
        </w:rPr>
        <w:t xml:space="preserve"> </w:t>
      </w:r>
      <w:r w:rsidRPr="00EA4D58">
        <w:rPr>
          <w:rFonts w:ascii="Calibri" w:hAnsi="Calibri" w:cs="Calibri"/>
        </w:rPr>
        <w:t>destruction or damage, using appropriate technical or organisational measures.</w:t>
      </w:r>
    </w:p>
    <w:p w14:paraId="4393A718" w14:textId="2A9C123B" w:rsidR="00C853FF" w:rsidRPr="00EA4D58" w:rsidRDefault="00C853FF" w:rsidP="00C853FF">
      <w:pPr>
        <w:rPr>
          <w:rFonts w:ascii="Calibri" w:hAnsi="Calibri" w:cs="Calibri"/>
        </w:rPr>
      </w:pPr>
      <w:r w:rsidRPr="00EA4D58">
        <w:rPr>
          <w:rFonts w:ascii="Calibri" w:hAnsi="Calibri" w:cs="Calibri"/>
        </w:rPr>
        <w:t>The UK GDPR also requires that “the controller shall be responsible for, and able to</w:t>
      </w:r>
      <w:r w:rsidR="00195F86" w:rsidRPr="00EA4D58">
        <w:rPr>
          <w:rFonts w:ascii="Calibri" w:hAnsi="Calibri" w:cs="Calibri"/>
        </w:rPr>
        <w:t xml:space="preserve"> </w:t>
      </w:r>
      <w:r w:rsidRPr="00EA4D58">
        <w:rPr>
          <w:rFonts w:ascii="Calibri" w:hAnsi="Calibri" w:cs="Calibri"/>
        </w:rPr>
        <w:t>demonstrate, compliance with” the above principles.</w:t>
      </w:r>
    </w:p>
    <w:p w14:paraId="19A6DE67" w14:textId="77777777" w:rsidR="00195F86" w:rsidRDefault="00195F86" w:rsidP="00C853FF">
      <w:pPr>
        <w:rPr>
          <w:rFonts w:ascii="Calibri" w:hAnsi="Calibri" w:cs="Calibri"/>
        </w:rPr>
      </w:pPr>
    </w:p>
    <w:p w14:paraId="627992AF" w14:textId="77777777" w:rsidR="00EA4D58" w:rsidRPr="00EA4D58" w:rsidRDefault="00EA4D58" w:rsidP="00C853FF">
      <w:pPr>
        <w:rPr>
          <w:rFonts w:ascii="Calibri" w:hAnsi="Calibri" w:cs="Calibri"/>
        </w:rPr>
      </w:pPr>
    </w:p>
    <w:p w14:paraId="4A22E650" w14:textId="77777777" w:rsidR="00D10BE0" w:rsidRPr="00EA4D58" w:rsidRDefault="00D10BE0" w:rsidP="00D10BE0">
      <w:pPr>
        <w:rPr>
          <w:rFonts w:ascii="Calibri" w:hAnsi="Calibri" w:cs="Calibri"/>
          <w:b/>
          <w:bCs/>
          <w:lang w:val="en-US"/>
        </w:rPr>
      </w:pPr>
      <w:r w:rsidRPr="00EA4D58">
        <w:rPr>
          <w:rFonts w:ascii="Calibri" w:hAnsi="Calibri" w:cs="Calibri"/>
          <w:b/>
          <w:bCs/>
          <w:lang w:val="en-US"/>
        </w:rPr>
        <w:lastRenderedPageBreak/>
        <w:t xml:space="preserve">3. </w:t>
      </w:r>
      <w:r w:rsidRPr="00EA4D58">
        <w:rPr>
          <w:rFonts w:ascii="Calibri" w:hAnsi="Calibri" w:cs="Calibri"/>
          <w:b/>
          <w:bCs/>
          <w:sz w:val="24"/>
          <w:szCs w:val="24"/>
          <w:lang w:val="en-US"/>
        </w:rPr>
        <w:t>Accountability</w:t>
      </w:r>
    </w:p>
    <w:p w14:paraId="37EA5AC9" w14:textId="056A83EC" w:rsidR="00D10BE0" w:rsidRPr="00EA4D58" w:rsidRDefault="00817069" w:rsidP="00D10BE0">
      <w:pPr>
        <w:rPr>
          <w:rFonts w:ascii="Calibri" w:hAnsi="Calibri" w:cs="Calibri"/>
          <w:lang w:val="en-US"/>
        </w:rPr>
      </w:pPr>
      <w:r>
        <w:rPr>
          <w:rFonts w:ascii="Calibri" w:hAnsi="Calibri" w:cs="Calibri"/>
          <w:lang w:val="en-US"/>
        </w:rPr>
        <w:t>Silver Birch</w:t>
      </w:r>
      <w:r w:rsidR="00D10BE0" w:rsidRPr="00EA4D58">
        <w:rPr>
          <w:rFonts w:ascii="Calibri" w:hAnsi="Calibri" w:cs="Calibri"/>
          <w:lang w:val="en-US"/>
        </w:rPr>
        <w:t xml:space="preserve"> School is committed to demonstrating compliance with the principles of the UK GDPR and Data Protection Act 2018 through appropriate technical and </w:t>
      </w:r>
      <w:proofErr w:type="spellStart"/>
      <w:r w:rsidR="00D10BE0" w:rsidRPr="00EA4D58">
        <w:rPr>
          <w:rFonts w:ascii="Calibri" w:hAnsi="Calibri" w:cs="Calibri"/>
          <w:lang w:val="en-US"/>
        </w:rPr>
        <w:t>organisational</w:t>
      </w:r>
      <w:proofErr w:type="spellEnd"/>
      <w:r w:rsidR="00D10BE0" w:rsidRPr="00EA4D58">
        <w:rPr>
          <w:rFonts w:ascii="Calibri" w:hAnsi="Calibri" w:cs="Calibri"/>
          <w:lang w:val="en-US"/>
        </w:rPr>
        <w:t xml:space="preserve"> measures. The school will maintain clear, comprehensive and transparent data protection practices and privacy information for all individuals whose personal data is processed.</w:t>
      </w:r>
    </w:p>
    <w:p w14:paraId="34A9B50D" w14:textId="77777777" w:rsidR="00D10BE0" w:rsidRPr="00EA4D58" w:rsidRDefault="00D10BE0" w:rsidP="00D10BE0">
      <w:pPr>
        <w:rPr>
          <w:rFonts w:ascii="Calibri" w:hAnsi="Calibri" w:cs="Calibri"/>
          <w:lang w:val="en-US"/>
        </w:rPr>
      </w:pPr>
      <w:r w:rsidRPr="00EA4D58">
        <w:rPr>
          <w:rFonts w:ascii="Calibri" w:hAnsi="Calibri" w:cs="Calibri"/>
          <w:lang w:val="en-US"/>
        </w:rPr>
        <w:t>The school will maintain records of processing activities where required by law and as part of its accountability obligations. Records will be reviewed regularly to ensure they remain accurate and up to date.</w:t>
      </w:r>
    </w:p>
    <w:p w14:paraId="6D937A01" w14:textId="77777777" w:rsidR="00D10BE0" w:rsidRPr="00EA4D58" w:rsidRDefault="00D10BE0" w:rsidP="00D10BE0">
      <w:pPr>
        <w:rPr>
          <w:rFonts w:ascii="Calibri" w:hAnsi="Calibri" w:cs="Calibri"/>
          <w:lang w:val="en-US"/>
        </w:rPr>
      </w:pPr>
      <w:r w:rsidRPr="00EA4D58">
        <w:rPr>
          <w:rFonts w:ascii="Calibri" w:hAnsi="Calibri" w:cs="Calibri"/>
          <w:lang w:val="en-US"/>
        </w:rPr>
        <w:t>Records of processing activities will include:</w:t>
      </w:r>
    </w:p>
    <w:p w14:paraId="4DBC60BD" w14:textId="77777777" w:rsidR="00D10BE0" w:rsidRPr="00EA4D58" w:rsidRDefault="00D10BE0" w:rsidP="00D10BE0">
      <w:pPr>
        <w:numPr>
          <w:ilvl w:val="0"/>
          <w:numId w:val="4"/>
        </w:numPr>
        <w:rPr>
          <w:rFonts w:ascii="Calibri" w:hAnsi="Calibri" w:cs="Calibri"/>
          <w:lang w:val="en-US"/>
        </w:rPr>
      </w:pPr>
      <w:r w:rsidRPr="00EA4D58">
        <w:rPr>
          <w:rFonts w:ascii="Calibri" w:hAnsi="Calibri" w:cs="Calibri"/>
          <w:lang w:val="en-US"/>
        </w:rPr>
        <w:t>The name and contact details of the school and, where applicable, its Data Protection Officer (DPO).</w:t>
      </w:r>
    </w:p>
    <w:p w14:paraId="4ED80D8C" w14:textId="77777777" w:rsidR="00D10BE0" w:rsidRPr="00EA4D58" w:rsidRDefault="00D10BE0" w:rsidP="00D10BE0">
      <w:pPr>
        <w:numPr>
          <w:ilvl w:val="0"/>
          <w:numId w:val="4"/>
        </w:numPr>
        <w:rPr>
          <w:rFonts w:ascii="Calibri" w:hAnsi="Calibri" w:cs="Calibri"/>
          <w:lang w:val="en-US"/>
        </w:rPr>
      </w:pPr>
      <w:r w:rsidRPr="00EA4D58">
        <w:rPr>
          <w:rFonts w:ascii="Calibri" w:hAnsi="Calibri" w:cs="Calibri"/>
          <w:lang w:val="en-US"/>
        </w:rPr>
        <w:t>The purposes of processing personal data.</w:t>
      </w:r>
    </w:p>
    <w:p w14:paraId="518C9A5C" w14:textId="77777777" w:rsidR="00D10BE0" w:rsidRPr="00EA4D58" w:rsidRDefault="00D10BE0" w:rsidP="00D10BE0">
      <w:pPr>
        <w:numPr>
          <w:ilvl w:val="0"/>
          <w:numId w:val="4"/>
        </w:numPr>
        <w:rPr>
          <w:rFonts w:ascii="Calibri" w:hAnsi="Calibri" w:cs="Calibri"/>
          <w:lang w:val="en-US"/>
        </w:rPr>
      </w:pPr>
      <w:r w:rsidRPr="00EA4D58">
        <w:rPr>
          <w:rFonts w:ascii="Calibri" w:hAnsi="Calibri" w:cs="Calibri"/>
          <w:lang w:val="en-US"/>
        </w:rPr>
        <w:t>Categories of data subjects and personal data processed.</w:t>
      </w:r>
    </w:p>
    <w:p w14:paraId="1A0AA7D9" w14:textId="77777777" w:rsidR="00D10BE0" w:rsidRPr="00EA4D58" w:rsidRDefault="00D10BE0" w:rsidP="00D10BE0">
      <w:pPr>
        <w:numPr>
          <w:ilvl w:val="0"/>
          <w:numId w:val="4"/>
        </w:numPr>
        <w:rPr>
          <w:rFonts w:ascii="Calibri" w:hAnsi="Calibri" w:cs="Calibri"/>
          <w:lang w:val="en-US"/>
        </w:rPr>
      </w:pPr>
      <w:r w:rsidRPr="00EA4D58">
        <w:rPr>
          <w:rFonts w:ascii="Calibri" w:hAnsi="Calibri" w:cs="Calibri"/>
          <w:lang w:val="en-US"/>
        </w:rPr>
        <w:t>The lawful basis for processing.</w:t>
      </w:r>
    </w:p>
    <w:p w14:paraId="25D5DCF1" w14:textId="77777777" w:rsidR="00D10BE0" w:rsidRPr="00EA4D58" w:rsidRDefault="00D10BE0" w:rsidP="00D10BE0">
      <w:pPr>
        <w:numPr>
          <w:ilvl w:val="0"/>
          <w:numId w:val="4"/>
        </w:numPr>
        <w:rPr>
          <w:rFonts w:ascii="Calibri" w:hAnsi="Calibri" w:cs="Calibri"/>
          <w:lang w:val="en-US"/>
        </w:rPr>
      </w:pPr>
      <w:r w:rsidRPr="00EA4D58">
        <w:rPr>
          <w:rFonts w:ascii="Calibri" w:hAnsi="Calibri" w:cs="Calibri"/>
          <w:lang w:val="en-US"/>
        </w:rPr>
        <w:t>Categories of recipients to whom personal data may be disclosed.</w:t>
      </w:r>
    </w:p>
    <w:p w14:paraId="1889CA5E" w14:textId="77777777" w:rsidR="00D10BE0" w:rsidRPr="00EA4D58" w:rsidRDefault="00D10BE0" w:rsidP="00D10BE0">
      <w:pPr>
        <w:numPr>
          <w:ilvl w:val="0"/>
          <w:numId w:val="4"/>
        </w:numPr>
        <w:rPr>
          <w:rFonts w:ascii="Calibri" w:hAnsi="Calibri" w:cs="Calibri"/>
          <w:lang w:val="en-US"/>
        </w:rPr>
      </w:pPr>
      <w:r w:rsidRPr="00EA4D58">
        <w:rPr>
          <w:rFonts w:ascii="Calibri" w:hAnsi="Calibri" w:cs="Calibri"/>
          <w:lang w:val="en-US"/>
        </w:rPr>
        <w:t>Retention periods for different categories of personal data.</w:t>
      </w:r>
    </w:p>
    <w:p w14:paraId="79253031" w14:textId="77777777" w:rsidR="00D10BE0" w:rsidRPr="00EA4D58" w:rsidRDefault="00D10BE0" w:rsidP="00D10BE0">
      <w:pPr>
        <w:numPr>
          <w:ilvl w:val="0"/>
          <w:numId w:val="4"/>
        </w:numPr>
        <w:rPr>
          <w:rFonts w:ascii="Calibri" w:hAnsi="Calibri" w:cs="Calibri"/>
          <w:lang w:val="en-US"/>
        </w:rPr>
      </w:pPr>
      <w:r w:rsidRPr="00EA4D58">
        <w:rPr>
          <w:rFonts w:ascii="Calibri" w:hAnsi="Calibri" w:cs="Calibri"/>
          <w:lang w:val="en-US"/>
        </w:rPr>
        <w:t xml:space="preserve">Details of any transfers of personal data outside the UK, including </w:t>
      </w:r>
      <w:proofErr w:type="gramStart"/>
      <w:r w:rsidRPr="00EA4D58">
        <w:rPr>
          <w:rFonts w:ascii="Calibri" w:hAnsi="Calibri" w:cs="Calibri"/>
          <w:lang w:val="en-US"/>
        </w:rPr>
        <w:t>safeguards</w:t>
      </w:r>
      <w:proofErr w:type="gramEnd"/>
      <w:r w:rsidRPr="00EA4D58">
        <w:rPr>
          <w:rFonts w:ascii="Calibri" w:hAnsi="Calibri" w:cs="Calibri"/>
          <w:lang w:val="en-US"/>
        </w:rPr>
        <w:t xml:space="preserve"> applied.</w:t>
      </w:r>
    </w:p>
    <w:p w14:paraId="22B6C2E9" w14:textId="77777777" w:rsidR="00D10BE0" w:rsidRPr="00EA4D58" w:rsidRDefault="00D10BE0" w:rsidP="00D10BE0">
      <w:pPr>
        <w:numPr>
          <w:ilvl w:val="0"/>
          <w:numId w:val="4"/>
        </w:numPr>
        <w:rPr>
          <w:rFonts w:ascii="Calibri" w:hAnsi="Calibri" w:cs="Calibri"/>
          <w:lang w:val="en-US"/>
        </w:rPr>
      </w:pPr>
      <w:r w:rsidRPr="00EA4D58">
        <w:rPr>
          <w:rFonts w:ascii="Calibri" w:hAnsi="Calibri" w:cs="Calibri"/>
          <w:lang w:val="en-US"/>
        </w:rPr>
        <w:t xml:space="preserve">A description of the technical and </w:t>
      </w:r>
      <w:proofErr w:type="spellStart"/>
      <w:r w:rsidRPr="00EA4D58">
        <w:rPr>
          <w:rFonts w:ascii="Calibri" w:hAnsi="Calibri" w:cs="Calibri"/>
          <w:lang w:val="en-US"/>
        </w:rPr>
        <w:t>organisational</w:t>
      </w:r>
      <w:proofErr w:type="spellEnd"/>
      <w:r w:rsidRPr="00EA4D58">
        <w:rPr>
          <w:rFonts w:ascii="Calibri" w:hAnsi="Calibri" w:cs="Calibri"/>
          <w:lang w:val="en-US"/>
        </w:rPr>
        <w:t xml:space="preserve"> security measures in place </w:t>
      </w:r>
      <w:proofErr w:type="gramStart"/>
      <w:r w:rsidRPr="00EA4D58">
        <w:rPr>
          <w:rFonts w:ascii="Calibri" w:hAnsi="Calibri" w:cs="Calibri"/>
          <w:lang w:val="en-US"/>
        </w:rPr>
        <w:t>to protect</w:t>
      </w:r>
      <w:proofErr w:type="gramEnd"/>
      <w:r w:rsidRPr="00EA4D58">
        <w:rPr>
          <w:rFonts w:ascii="Calibri" w:hAnsi="Calibri" w:cs="Calibri"/>
          <w:lang w:val="en-US"/>
        </w:rPr>
        <w:t xml:space="preserve"> personal data.</w:t>
      </w:r>
    </w:p>
    <w:p w14:paraId="586028E7" w14:textId="77777777" w:rsidR="00D10BE0" w:rsidRPr="00EA4D58" w:rsidRDefault="00D10BE0" w:rsidP="00D10BE0">
      <w:pPr>
        <w:rPr>
          <w:rFonts w:ascii="Calibri" w:hAnsi="Calibri" w:cs="Calibri"/>
          <w:lang w:val="en-US"/>
        </w:rPr>
      </w:pPr>
      <w:r w:rsidRPr="00EA4D58">
        <w:rPr>
          <w:rFonts w:ascii="Calibri" w:hAnsi="Calibri" w:cs="Calibri"/>
          <w:lang w:val="en-US"/>
        </w:rPr>
        <w:t>The school will maintain documentation and evidence of compliance where appropriate, including:</w:t>
      </w:r>
    </w:p>
    <w:p w14:paraId="7C0E11F6" w14:textId="77777777" w:rsidR="00D10BE0" w:rsidRPr="00EA4D58" w:rsidRDefault="00D10BE0" w:rsidP="00D10BE0">
      <w:pPr>
        <w:numPr>
          <w:ilvl w:val="0"/>
          <w:numId w:val="5"/>
        </w:numPr>
        <w:rPr>
          <w:rFonts w:ascii="Calibri" w:hAnsi="Calibri" w:cs="Calibri"/>
          <w:lang w:val="en-US"/>
        </w:rPr>
      </w:pPr>
      <w:r w:rsidRPr="00EA4D58">
        <w:rPr>
          <w:rFonts w:ascii="Calibri" w:hAnsi="Calibri" w:cs="Calibri"/>
          <w:lang w:val="en-US"/>
        </w:rPr>
        <w:t>Privacy notices.</w:t>
      </w:r>
    </w:p>
    <w:p w14:paraId="42D407B9" w14:textId="77777777" w:rsidR="00D10BE0" w:rsidRPr="00EA4D58" w:rsidRDefault="00D10BE0" w:rsidP="00D10BE0">
      <w:pPr>
        <w:numPr>
          <w:ilvl w:val="0"/>
          <w:numId w:val="5"/>
        </w:numPr>
        <w:rPr>
          <w:rFonts w:ascii="Calibri" w:hAnsi="Calibri" w:cs="Calibri"/>
          <w:lang w:val="en-US"/>
        </w:rPr>
      </w:pPr>
      <w:r w:rsidRPr="00EA4D58">
        <w:rPr>
          <w:rFonts w:ascii="Calibri" w:hAnsi="Calibri" w:cs="Calibri"/>
          <w:lang w:val="en-US"/>
        </w:rPr>
        <w:t>Records of consent, where consent is relied upon as the lawful basis for processing.</w:t>
      </w:r>
    </w:p>
    <w:p w14:paraId="5B3919B3" w14:textId="77777777" w:rsidR="00D10BE0" w:rsidRPr="00EA4D58" w:rsidRDefault="00D10BE0" w:rsidP="00D10BE0">
      <w:pPr>
        <w:numPr>
          <w:ilvl w:val="0"/>
          <w:numId w:val="5"/>
        </w:numPr>
        <w:rPr>
          <w:rFonts w:ascii="Calibri" w:hAnsi="Calibri" w:cs="Calibri"/>
          <w:lang w:val="en-US"/>
        </w:rPr>
      </w:pPr>
      <w:r w:rsidRPr="00EA4D58">
        <w:rPr>
          <w:rFonts w:ascii="Calibri" w:hAnsi="Calibri" w:cs="Calibri"/>
          <w:lang w:val="en-US"/>
        </w:rPr>
        <w:t>Contracts and agreements with data processors.</w:t>
      </w:r>
    </w:p>
    <w:p w14:paraId="389BCB88" w14:textId="77777777" w:rsidR="00D10BE0" w:rsidRPr="00EA4D58" w:rsidRDefault="00D10BE0" w:rsidP="00D10BE0">
      <w:pPr>
        <w:numPr>
          <w:ilvl w:val="0"/>
          <w:numId w:val="5"/>
        </w:numPr>
        <w:rPr>
          <w:rFonts w:ascii="Calibri" w:hAnsi="Calibri" w:cs="Calibri"/>
          <w:lang w:val="en-US"/>
        </w:rPr>
      </w:pPr>
      <w:r w:rsidRPr="00EA4D58">
        <w:rPr>
          <w:rFonts w:ascii="Calibri" w:hAnsi="Calibri" w:cs="Calibri"/>
          <w:lang w:val="en-US"/>
        </w:rPr>
        <w:t>Data Protection Impact Assessments (DPIAs).</w:t>
      </w:r>
    </w:p>
    <w:p w14:paraId="4BDC02A3" w14:textId="77777777" w:rsidR="00D10BE0" w:rsidRPr="00EA4D58" w:rsidRDefault="00D10BE0" w:rsidP="00D10BE0">
      <w:pPr>
        <w:numPr>
          <w:ilvl w:val="0"/>
          <w:numId w:val="5"/>
        </w:numPr>
        <w:rPr>
          <w:rFonts w:ascii="Calibri" w:hAnsi="Calibri" w:cs="Calibri"/>
          <w:lang w:val="en-US"/>
        </w:rPr>
      </w:pPr>
      <w:r w:rsidRPr="00EA4D58">
        <w:rPr>
          <w:rFonts w:ascii="Calibri" w:hAnsi="Calibri" w:cs="Calibri"/>
          <w:lang w:val="en-US"/>
        </w:rPr>
        <w:t>Records of personal data breaches and actions taken.</w:t>
      </w:r>
    </w:p>
    <w:p w14:paraId="525E0613" w14:textId="77777777" w:rsidR="00D10BE0" w:rsidRPr="00EA4D58" w:rsidRDefault="00D10BE0" w:rsidP="00D10BE0">
      <w:pPr>
        <w:numPr>
          <w:ilvl w:val="0"/>
          <w:numId w:val="5"/>
        </w:numPr>
        <w:rPr>
          <w:rFonts w:ascii="Calibri" w:hAnsi="Calibri" w:cs="Calibri"/>
          <w:lang w:val="en-US"/>
        </w:rPr>
      </w:pPr>
      <w:r w:rsidRPr="00EA4D58">
        <w:rPr>
          <w:rFonts w:ascii="Calibri" w:hAnsi="Calibri" w:cs="Calibri"/>
          <w:lang w:val="en-US"/>
        </w:rPr>
        <w:t>Information asset registers.</w:t>
      </w:r>
    </w:p>
    <w:p w14:paraId="7C1BDF17" w14:textId="77777777" w:rsidR="00D10BE0" w:rsidRPr="00EA4D58" w:rsidRDefault="00D10BE0" w:rsidP="00D10BE0">
      <w:pPr>
        <w:numPr>
          <w:ilvl w:val="0"/>
          <w:numId w:val="5"/>
        </w:numPr>
        <w:rPr>
          <w:rFonts w:ascii="Calibri" w:hAnsi="Calibri" w:cs="Calibri"/>
          <w:lang w:val="en-US"/>
        </w:rPr>
      </w:pPr>
      <w:r w:rsidRPr="00EA4D58">
        <w:rPr>
          <w:rFonts w:ascii="Calibri" w:hAnsi="Calibri" w:cs="Calibri"/>
          <w:lang w:val="en-US"/>
        </w:rPr>
        <w:t>Data sharing agreements.</w:t>
      </w:r>
    </w:p>
    <w:p w14:paraId="544A6D8A" w14:textId="77777777" w:rsidR="00D10BE0" w:rsidRPr="00EA4D58" w:rsidRDefault="00D10BE0" w:rsidP="00D10BE0">
      <w:pPr>
        <w:numPr>
          <w:ilvl w:val="0"/>
          <w:numId w:val="5"/>
        </w:numPr>
        <w:rPr>
          <w:rFonts w:ascii="Calibri" w:hAnsi="Calibri" w:cs="Calibri"/>
          <w:lang w:val="en-US"/>
        </w:rPr>
      </w:pPr>
      <w:r w:rsidRPr="00EA4D58">
        <w:rPr>
          <w:rFonts w:ascii="Calibri" w:hAnsi="Calibri" w:cs="Calibri"/>
          <w:lang w:val="en-US"/>
        </w:rPr>
        <w:t>Staff training records relating to data protection, information security and cyber security.</w:t>
      </w:r>
    </w:p>
    <w:p w14:paraId="46592E75" w14:textId="77777777" w:rsidR="00D10BE0" w:rsidRPr="00EA4D58" w:rsidRDefault="00D10BE0" w:rsidP="00D10BE0">
      <w:pPr>
        <w:rPr>
          <w:rFonts w:ascii="Calibri" w:hAnsi="Calibri" w:cs="Calibri"/>
          <w:lang w:val="en-US"/>
        </w:rPr>
      </w:pPr>
      <w:r w:rsidRPr="00EA4D58">
        <w:rPr>
          <w:rFonts w:ascii="Calibri" w:hAnsi="Calibri" w:cs="Calibri"/>
          <w:lang w:val="en-US"/>
        </w:rPr>
        <w:t xml:space="preserve">The school will apply the principles of </w:t>
      </w:r>
      <w:r w:rsidRPr="00EA4D58">
        <w:rPr>
          <w:rFonts w:ascii="Calibri" w:hAnsi="Calibri" w:cs="Calibri"/>
          <w:b/>
          <w:bCs/>
          <w:lang w:val="en-US"/>
        </w:rPr>
        <w:t>Data Protection by Design and by Default</w:t>
      </w:r>
      <w:r w:rsidRPr="00EA4D58">
        <w:rPr>
          <w:rFonts w:ascii="Calibri" w:hAnsi="Calibri" w:cs="Calibri"/>
          <w:lang w:val="en-US"/>
        </w:rPr>
        <w:t xml:space="preserve"> when developing new systems, procedures and processes involving personal data. This includes:</w:t>
      </w:r>
    </w:p>
    <w:p w14:paraId="66582AD9" w14:textId="77777777" w:rsidR="00D10BE0" w:rsidRPr="00EA4D58" w:rsidRDefault="00D10BE0" w:rsidP="00D10BE0">
      <w:pPr>
        <w:numPr>
          <w:ilvl w:val="0"/>
          <w:numId w:val="6"/>
        </w:numPr>
        <w:rPr>
          <w:rFonts w:ascii="Calibri" w:hAnsi="Calibri" w:cs="Calibri"/>
          <w:lang w:val="en-US"/>
        </w:rPr>
      </w:pPr>
      <w:r w:rsidRPr="00EA4D58">
        <w:rPr>
          <w:rFonts w:ascii="Calibri" w:hAnsi="Calibri" w:cs="Calibri"/>
          <w:lang w:val="en-US"/>
        </w:rPr>
        <w:t>Collecting and processing only the personal data necessary for the specified purpose.</w:t>
      </w:r>
    </w:p>
    <w:p w14:paraId="5F70B9B2" w14:textId="77777777" w:rsidR="00D10BE0" w:rsidRPr="00EA4D58" w:rsidRDefault="00D10BE0" w:rsidP="00D10BE0">
      <w:pPr>
        <w:numPr>
          <w:ilvl w:val="0"/>
          <w:numId w:val="6"/>
        </w:numPr>
        <w:rPr>
          <w:rFonts w:ascii="Calibri" w:hAnsi="Calibri" w:cs="Calibri"/>
          <w:lang w:val="en-US"/>
        </w:rPr>
      </w:pPr>
      <w:r w:rsidRPr="00EA4D58">
        <w:rPr>
          <w:rFonts w:ascii="Calibri" w:hAnsi="Calibri" w:cs="Calibri"/>
          <w:lang w:val="en-US"/>
        </w:rPr>
        <w:t>Ensuring personal data is accurate and kept up to date.</w:t>
      </w:r>
    </w:p>
    <w:p w14:paraId="0290CCF7" w14:textId="77777777" w:rsidR="00D10BE0" w:rsidRPr="00EA4D58" w:rsidRDefault="00D10BE0" w:rsidP="00D10BE0">
      <w:pPr>
        <w:numPr>
          <w:ilvl w:val="0"/>
          <w:numId w:val="6"/>
        </w:numPr>
        <w:rPr>
          <w:rFonts w:ascii="Calibri" w:hAnsi="Calibri" w:cs="Calibri"/>
          <w:lang w:val="en-US"/>
        </w:rPr>
      </w:pPr>
      <w:r w:rsidRPr="00EA4D58">
        <w:rPr>
          <w:rFonts w:ascii="Calibri" w:hAnsi="Calibri" w:cs="Calibri"/>
          <w:lang w:val="en-US"/>
        </w:rPr>
        <w:t>Restricting access to personal data on a need-to-know basis.</w:t>
      </w:r>
    </w:p>
    <w:p w14:paraId="0813D768" w14:textId="77777777" w:rsidR="00D10BE0" w:rsidRPr="00EA4D58" w:rsidRDefault="00D10BE0" w:rsidP="00D10BE0">
      <w:pPr>
        <w:numPr>
          <w:ilvl w:val="0"/>
          <w:numId w:val="6"/>
        </w:numPr>
        <w:rPr>
          <w:rFonts w:ascii="Calibri" w:hAnsi="Calibri" w:cs="Calibri"/>
          <w:lang w:val="en-US"/>
        </w:rPr>
      </w:pPr>
      <w:r w:rsidRPr="00EA4D58">
        <w:rPr>
          <w:rFonts w:ascii="Calibri" w:hAnsi="Calibri" w:cs="Calibri"/>
          <w:lang w:val="en-US"/>
        </w:rPr>
        <w:lastRenderedPageBreak/>
        <w:t>Applying appropriate security controls, including encryption, password protection and multi-factor authentication where appropriate.</w:t>
      </w:r>
    </w:p>
    <w:p w14:paraId="7C3B62AF" w14:textId="77777777" w:rsidR="00D10BE0" w:rsidRPr="00EA4D58" w:rsidRDefault="00D10BE0" w:rsidP="00D10BE0">
      <w:pPr>
        <w:numPr>
          <w:ilvl w:val="0"/>
          <w:numId w:val="6"/>
        </w:numPr>
        <w:rPr>
          <w:rFonts w:ascii="Calibri" w:hAnsi="Calibri" w:cs="Calibri"/>
          <w:lang w:val="en-US"/>
        </w:rPr>
      </w:pPr>
      <w:proofErr w:type="spellStart"/>
      <w:r w:rsidRPr="00EA4D58">
        <w:rPr>
          <w:rFonts w:ascii="Calibri" w:hAnsi="Calibri" w:cs="Calibri"/>
          <w:lang w:val="en-US"/>
        </w:rPr>
        <w:t>Pseudonymising</w:t>
      </w:r>
      <w:proofErr w:type="spellEnd"/>
      <w:r w:rsidRPr="00EA4D58">
        <w:rPr>
          <w:rFonts w:ascii="Calibri" w:hAnsi="Calibri" w:cs="Calibri"/>
          <w:lang w:val="en-US"/>
        </w:rPr>
        <w:t xml:space="preserve"> or </w:t>
      </w:r>
      <w:proofErr w:type="spellStart"/>
      <w:r w:rsidRPr="00EA4D58">
        <w:rPr>
          <w:rFonts w:ascii="Calibri" w:hAnsi="Calibri" w:cs="Calibri"/>
          <w:lang w:val="en-US"/>
        </w:rPr>
        <w:t>anonymising</w:t>
      </w:r>
      <w:proofErr w:type="spellEnd"/>
      <w:r w:rsidRPr="00EA4D58">
        <w:rPr>
          <w:rFonts w:ascii="Calibri" w:hAnsi="Calibri" w:cs="Calibri"/>
          <w:lang w:val="en-US"/>
        </w:rPr>
        <w:t xml:space="preserve"> personal data where possible.</w:t>
      </w:r>
    </w:p>
    <w:p w14:paraId="0D45C35C" w14:textId="77777777" w:rsidR="00D10BE0" w:rsidRPr="00EA4D58" w:rsidRDefault="00D10BE0" w:rsidP="00D10BE0">
      <w:pPr>
        <w:numPr>
          <w:ilvl w:val="0"/>
          <w:numId w:val="6"/>
        </w:numPr>
        <w:rPr>
          <w:rFonts w:ascii="Calibri" w:hAnsi="Calibri" w:cs="Calibri"/>
          <w:lang w:val="en-US"/>
        </w:rPr>
      </w:pPr>
      <w:r w:rsidRPr="00EA4D58">
        <w:rPr>
          <w:rFonts w:ascii="Calibri" w:hAnsi="Calibri" w:cs="Calibri"/>
          <w:lang w:val="en-US"/>
        </w:rPr>
        <w:t>Ensuring transparency regarding how personal data is used.</w:t>
      </w:r>
    </w:p>
    <w:p w14:paraId="48646B6D" w14:textId="77777777" w:rsidR="00D10BE0" w:rsidRPr="00EA4D58" w:rsidRDefault="00D10BE0" w:rsidP="00D10BE0">
      <w:pPr>
        <w:numPr>
          <w:ilvl w:val="0"/>
          <w:numId w:val="6"/>
        </w:numPr>
        <w:rPr>
          <w:rFonts w:ascii="Calibri" w:hAnsi="Calibri" w:cs="Calibri"/>
          <w:lang w:val="en-US"/>
        </w:rPr>
      </w:pPr>
      <w:r w:rsidRPr="00EA4D58">
        <w:rPr>
          <w:rFonts w:ascii="Calibri" w:hAnsi="Calibri" w:cs="Calibri"/>
          <w:lang w:val="en-US"/>
        </w:rPr>
        <w:t>Regularly reviewing and strengthening information security measures.</w:t>
      </w:r>
    </w:p>
    <w:p w14:paraId="4F7A079E" w14:textId="77777777" w:rsidR="00D10BE0" w:rsidRPr="00EA4D58" w:rsidRDefault="00D10BE0" w:rsidP="00D10BE0">
      <w:pPr>
        <w:rPr>
          <w:rFonts w:ascii="Calibri" w:hAnsi="Calibri" w:cs="Calibri"/>
          <w:lang w:val="en-US"/>
        </w:rPr>
      </w:pPr>
      <w:r w:rsidRPr="00EA4D58">
        <w:rPr>
          <w:rFonts w:ascii="Calibri" w:hAnsi="Calibri" w:cs="Calibri"/>
          <w:lang w:val="en-US"/>
        </w:rPr>
        <w:t xml:space="preserve">Data Protection Impact Assessments (DPIAs) will be undertaken where processing is likely to result in a high risk to the rights and freedoms of </w:t>
      </w:r>
      <w:proofErr w:type="gramStart"/>
      <w:r w:rsidRPr="00EA4D58">
        <w:rPr>
          <w:rFonts w:ascii="Calibri" w:hAnsi="Calibri" w:cs="Calibri"/>
          <w:lang w:val="en-US"/>
        </w:rPr>
        <w:t>individuals, or</w:t>
      </w:r>
      <w:proofErr w:type="gramEnd"/>
      <w:r w:rsidRPr="00EA4D58">
        <w:rPr>
          <w:rFonts w:ascii="Calibri" w:hAnsi="Calibri" w:cs="Calibri"/>
          <w:lang w:val="en-US"/>
        </w:rPr>
        <w:t xml:space="preserve"> where required by law or ICO guidance.</w:t>
      </w:r>
    </w:p>
    <w:p w14:paraId="17831C21" w14:textId="080F5DBB" w:rsidR="00D10BE0" w:rsidRPr="00EA4D58" w:rsidRDefault="00D10BE0" w:rsidP="00D10BE0">
      <w:pPr>
        <w:rPr>
          <w:rFonts w:ascii="Calibri" w:hAnsi="Calibri" w:cs="Calibri"/>
          <w:lang w:val="en-US"/>
        </w:rPr>
      </w:pPr>
    </w:p>
    <w:p w14:paraId="1BDAEEC3" w14:textId="77777777" w:rsidR="00D10BE0" w:rsidRPr="00EA4D58" w:rsidRDefault="00D10BE0" w:rsidP="00D10BE0">
      <w:pPr>
        <w:rPr>
          <w:rFonts w:ascii="Calibri" w:hAnsi="Calibri" w:cs="Calibri"/>
          <w:b/>
          <w:bCs/>
          <w:lang w:val="en-US"/>
        </w:rPr>
      </w:pPr>
      <w:r w:rsidRPr="00EA4D58">
        <w:rPr>
          <w:rFonts w:ascii="Calibri" w:hAnsi="Calibri" w:cs="Calibri"/>
          <w:b/>
          <w:bCs/>
          <w:lang w:val="en-US"/>
        </w:rPr>
        <w:t xml:space="preserve">4. </w:t>
      </w:r>
      <w:r w:rsidRPr="00EA4D58">
        <w:rPr>
          <w:rFonts w:ascii="Calibri" w:hAnsi="Calibri" w:cs="Calibri"/>
          <w:b/>
          <w:bCs/>
          <w:sz w:val="24"/>
          <w:szCs w:val="24"/>
          <w:lang w:val="en-US"/>
        </w:rPr>
        <w:t>Data Protection Officer (DPO)</w:t>
      </w:r>
    </w:p>
    <w:p w14:paraId="39068156" w14:textId="77777777" w:rsidR="00D10BE0" w:rsidRPr="00EA4D58" w:rsidRDefault="00D10BE0" w:rsidP="00D10BE0">
      <w:pPr>
        <w:rPr>
          <w:rFonts w:ascii="Calibri" w:hAnsi="Calibri" w:cs="Calibri"/>
          <w:lang w:val="en-US"/>
        </w:rPr>
      </w:pPr>
      <w:r w:rsidRPr="00EA4D58">
        <w:rPr>
          <w:rFonts w:ascii="Calibri" w:hAnsi="Calibri" w:cs="Calibri"/>
          <w:lang w:val="en-US"/>
        </w:rPr>
        <w:t>In accordance with UK data protection legislation, the school has appointed a Data Protection Officer (DPO) who acts as the central point of contact for data protection matters.</w:t>
      </w:r>
    </w:p>
    <w:p w14:paraId="499C998E" w14:textId="77777777" w:rsidR="00D10BE0" w:rsidRPr="00EA4D58" w:rsidRDefault="00D10BE0" w:rsidP="00D10BE0">
      <w:pPr>
        <w:rPr>
          <w:rFonts w:ascii="Calibri" w:hAnsi="Calibri" w:cs="Calibri"/>
          <w:lang w:val="en-US"/>
        </w:rPr>
      </w:pPr>
      <w:r w:rsidRPr="00EA4D58">
        <w:rPr>
          <w:rFonts w:ascii="Calibri" w:hAnsi="Calibri" w:cs="Calibri"/>
          <w:lang w:val="en-US"/>
        </w:rPr>
        <w:t>The DPO will:</w:t>
      </w:r>
    </w:p>
    <w:p w14:paraId="17BBCA35" w14:textId="77777777" w:rsidR="00D10BE0" w:rsidRPr="00EA4D58" w:rsidRDefault="00D10BE0" w:rsidP="00D10BE0">
      <w:pPr>
        <w:numPr>
          <w:ilvl w:val="0"/>
          <w:numId w:val="7"/>
        </w:numPr>
        <w:rPr>
          <w:rFonts w:ascii="Calibri" w:hAnsi="Calibri" w:cs="Calibri"/>
          <w:lang w:val="en-US"/>
        </w:rPr>
      </w:pPr>
      <w:r w:rsidRPr="00EA4D58">
        <w:rPr>
          <w:rFonts w:ascii="Calibri" w:hAnsi="Calibri" w:cs="Calibri"/>
          <w:lang w:val="en-US"/>
        </w:rPr>
        <w:t>Inform and advise the school, governors and staff of their obligations under data protection legislation.</w:t>
      </w:r>
    </w:p>
    <w:p w14:paraId="1A492321" w14:textId="77777777" w:rsidR="00D10BE0" w:rsidRPr="00EA4D58" w:rsidRDefault="00D10BE0" w:rsidP="00D10BE0">
      <w:pPr>
        <w:numPr>
          <w:ilvl w:val="0"/>
          <w:numId w:val="7"/>
        </w:numPr>
        <w:rPr>
          <w:rFonts w:ascii="Calibri" w:hAnsi="Calibri" w:cs="Calibri"/>
          <w:lang w:val="en-US"/>
        </w:rPr>
      </w:pPr>
      <w:r w:rsidRPr="00EA4D58">
        <w:rPr>
          <w:rFonts w:ascii="Calibri" w:hAnsi="Calibri" w:cs="Calibri"/>
          <w:lang w:val="en-US"/>
        </w:rPr>
        <w:t>Monitor the school's compliance with UK GDPR, the Data Protection Act 2018 and associated policies and procedures.</w:t>
      </w:r>
    </w:p>
    <w:p w14:paraId="02D57498" w14:textId="77777777" w:rsidR="00D10BE0" w:rsidRPr="00EA4D58" w:rsidRDefault="00D10BE0" w:rsidP="00D10BE0">
      <w:pPr>
        <w:numPr>
          <w:ilvl w:val="0"/>
          <w:numId w:val="7"/>
        </w:numPr>
        <w:rPr>
          <w:rFonts w:ascii="Calibri" w:hAnsi="Calibri" w:cs="Calibri"/>
          <w:lang w:val="en-US"/>
        </w:rPr>
      </w:pPr>
      <w:r w:rsidRPr="00EA4D58">
        <w:rPr>
          <w:rFonts w:ascii="Calibri" w:hAnsi="Calibri" w:cs="Calibri"/>
          <w:lang w:val="en-US"/>
        </w:rPr>
        <w:t>Provide advice and guidance on Data Protection Impact Assessments (DPIAs).</w:t>
      </w:r>
    </w:p>
    <w:p w14:paraId="51E6A942" w14:textId="77777777" w:rsidR="00D10BE0" w:rsidRPr="00EA4D58" w:rsidRDefault="00D10BE0" w:rsidP="00D10BE0">
      <w:pPr>
        <w:numPr>
          <w:ilvl w:val="0"/>
          <w:numId w:val="7"/>
        </w:numPr>
        <w:rPr>
          <w:rFonts w:ascii="Calibri" w:hAnsi="Calibri" w:cs="Calibri"/>
          <w:lang w:val="en-US"/>
        </w:rPr>
      </w:pPr>
      <w:r w:rsidRPr="00EA4D58">
        <w:rPr>
          <w:rFonts w:ascii="Calibri" w:hAnsi="Calibri" w:cs="Calibri"/>
          <w:lang w:val="en-US"/>
        </w:rPr>
        <w:t>Support the investigation and management of personal data breaches.</w:t>
      </w:r>
    </w:p>
    <w:p w14:paraId="18F8321B" w14:textId="77777777" w:rsidR="00D10BE0" w:rsidRPr="00EA4D58" w:rsidRDefault="00D10BE0" w:rsidP="00D10BE0">
      <w:pPr>
        <w:numPr>
          <w:ilvl w:val="0"/>
          <w:numId w:val="7"/>
        </w:numPr>
        <w:rPr>
          <w:rFonts w:ascii="Calibri" w:hAnsi="Calibri" w:cs="Calibri"/>
          <w:lang w:val="en-US"/>
        </w:rPr>
      </w:pPr>
      <w:r w:rsidRPr="00EA4D58">
        <w:rPr>
          <w:rFonts w:ascii="Calibri" w:hAnsi="Calibri" w:cs="Calibri"/>
          <w:lang w:val="en-US"/>
        </w:rPr>
        <w:t>Promote awareness of data protection responsibilities through training and guidance.</w:t>
      </w:r>
    </w:p>
    <w:p w14:paraId="04A6FA39" w14:textId="77777777" w:rsidR="00D10BE0" w:rsidRPr="00EA4D58" w:rsidRDefault="00D10BE0" w:rsidP="00D10BE0">
      <w:pPr>
        <w:numPr>
          <w:ilvl w:val="0"/>
          <w:numId w:val="7"/>
        </w:numPr>
        <w:rPr>
          <w:rFonts w:ascii="Calibri" w:hAnsi="Calibri" w:cs="Calibri"/>
          <w:lang w:val="en-US"/>
        </w:rPr>
      </w:pPr>
      <w:r w:rsidRPr="00EA4D58">
        <w:rPr>
          <w:rFonts w:ascii="Calibri" w:hAnsi="Calibri" w:cs="Calibri"/>
          <w:lang w:val="en-US"/>
        </w:rPr>
        <w:t>Liaise with the Information Commissioner's Office (ICO).</w:t>
      </w:r>
    </w:p>
    <w:p w14:paraId="14DA09F7" w14:textId="77777777" w:rsidR="00D10BE0" w:rsidRPr="00EA4D58" w:rsidRDefault="00D10BE0" w:rsidP="00D10BE0">
      <w:pPr>
        <w:numPr>
          <w:ilvl w:val="0"/>
          <w:numId w:val="7"/>
        </w:numPr>
        <w:rPr>
          <w:rFonts w:ascii="Calibri" w:hAnsi="Calibri" w:cs="Calibri"/>
          <w:lang w:val="en-US"/>
        </w:rPr>
      </w:pPr>
      <w:r w:rsidRPr="00EA4D58">
        <w:rPr>
          <w:rFonts w:ascii="Calibri" w:hAnsi="Calibri" w:cs="Calibri"/>
          <w:lang w:val="en-US"/>
        </w:rPr>
        <w:t>Act as the first point of contact for individuals regarding the processing of their personal data.</w:t>
      </w:r>
    </w:p>
    <w:p w14:paraId="0BBD177C" w14:textId="77777777" w:rsidR="00D10BE0" w:rsidRPr="00EA4D58" w:rsidRDefault="00D10BE0" w:rsidP="00D10BE0">
      <w:pPr>
        <w:rPr>
          <w:rFonts w:ascii="Calibri" w:hAnsi="Calibri" w:cs="Calibri"/>
          <w:lang w:val="en-US"/>
        </w:rPr>
      </w:pPr>
      <w:r w:rsidRPr="00EA4D58">
        <w:rPr>
          <w:rFonts w:ascii="Calibri" w:hAnsi="Calibri" w:cs="Calibri"/>
          <w:lang w:val="en-US"/>
        </w:rPr>
        <w:t>The DPO is responsible for:</w:t>
      </w:r>
    </w:p>
    <w:p w14:paraId="703A9FD9" w14:textId="77777777" w:rsidR="00D10BE0" w:rsidRPr="00EA4D58" w:rsidRDefault="00D10BE0" w:rsidP="00D10BE0">
      <w:pPr>
        <w:numPr>
          <w:ilvl w:val="0"/>
          <w:numId w:val="8"/>
        </w:numPr>
        <w:rPr>
          <w:rFonts w:ascii="Calibri" w:hAnsi="Calibri" w:cs="Calibri"/>
          <w:lang w:val="en-US"/>
        </w:rPr>
      </w:pPr>
      <w:r w:rsidRPr="00EA4D58">
        <w:rPr>
          <w:rFonts w:ascii="Calibri" w:hAnsi="Calibri" w:cs="Calibri"/>
          <w:lang w:val="en-US"/>
        </w:rPr>
        <w:t>Promoting a culture of good information governance across the school.</w:t>
      </w:r>
    </w:p>
    <w:p w14:paraId="141343B1" w14:textId="77777777" w:rsidR="00D10BE0" w:rsidRPr="00EA4D58" w:rsidRDefault="00D10BE0" w:rsidP="00D10BE0">
      <w:pPr>
        <w:numPr>
          <w:ilvl w:val="0"/>
          <w:numId w:val="8"/>
        </w:numPr>
        <w:rPr>
          <w:rFonts w:ascii="Calibri" w:hAnsi="Calibri" w:cs="Calibri"/>
          <w:lang w:val="en-US"/>
        </w:rPr>
      </w:pPr>
      <w:r w:rsidRPr="00EA4D58">
        <w:rPr>
          <w:rFonts w:ascii="Calibri" w:hAnsi="Calibri" w:cs="Calibri"/>
          <w:lang w:val="en-US"/>
        </w:rPr>
        <w:t>Supporting compliance with data protection, information security and cyber security requirements.</w:t>
      </w:r>
    </w:p>
    <w:p w14:paraId="42189A84" w14:textId="77777777" w:rsidR="00D10BE0" w:rsidRPr="00EA4D58" w:rsidRDefault="00D10BE0" w:rsidP="00D10BE0">
      <w:pPr>
        <w:numPr>
          <w:ilvl w:val="0"/>
          <w:numId w:val="8"/>
        </w:numPr>
        <w:rPr>
          <w:rFonts w:ascii="Calibri" w:hAnsi="Calibri" w:cs="Calibri"/>
          <w:lang w:val="en-US"/>
        </w:rPr>
      </w:pPr>
      <w:r w:rsidRPr="00EA4D58">
        <w:rPr>
          <w:rFonts w:ascii="Calibri" w:hAnsi="Calibri" w:cs="Calibri"/>
          <w:lang w:val="en-US"/>
        </w:rPr>
        <w:t>Monitoring data protection risks and advising on measures to reduce them.</w:t>
      </w:r>
    </w:p>
    <w:p w14:paraId="44ECA327" w14:textId="77777777" w:rsidR="00D10BE0" w:rsidRPr="00EA4D58" w:rsidRDefault="00D10BE0" w:rsidP="00D10BE0">
      <w:pPr>
        <w:numPr>
          <w:ilvl w:val="0"/>
          <w:numId w:val="8"/>
        </w:numPr>
        <w:rPr>
          <w:rFonts w:ascii="Calibri" w:hAnsi="Calibri" w:cs="Calibri"/>
          <w:lang w:val="en-US"/>
        </w:rPr>
      </w:pPr>
      <w:r w:rsidRPr="00EA4D58">
        <w:rPr>
          <w:rFonts w:ascii="Calibri" w:hAnsi="Calibri" w:cs="Calibri"/>
          <w:lang w:val="en-US"/>
        </w:rPr>
        <w:t>Reviewing data protection practices and procedures.</w:t>
      </w:r>
    </w:p>
    <w:p w14:paraId="453BE9E8" w14:textId="77777777" w:rsidR="00D10BE0" w:rsidRPr="00EA4D58" w:rsidRDefault="00D10BE0" w:rsidP="00D10BE0">
      <w:pPr>
        <w:numPr>
          <w:ilvl w:val="0"/>
          <w:numId w:val="8"/>
        </w:numPr>
        <w:rPr>
          <w:rFonts w:ascii="Calibri" w:hAnsi="Calibri" w:cs="Calibri"/>
          <w:lang w:val="en-US"/>
        </w:rPr>
      </w:pPr>
      <w:r w:rsidRPr="00EA4D58">
        <w:rPr>
          <w:rFonts w:ascii="Calibri" w:hAnsi="Calibri" w:cs="Calibri"/>
          <w:lang w:val="en-US"/>
        </w:rPr>
        <w:t>Providing independent advice on the use, sharing, retention and disposal of personal data.</w:t>
      </w:r>
    </w:p>
    <w:p w14:paraId="268941D9" w14:textId="77777777" w:rsidR="00D10BE0" w:rsidRPr="00EA4D58" w:rsidRDefault="00D10BE0" w:rsidP="00D10BE0">
      <w:pPr>
        <w:numPr>
          <w:ilvl w:val="0"/>
          <w:numId w:val="8"/>
        </w:numPr>
        <w:rPr>
          <w:rFonts w:ascii="Calibri" w:hAnsi="Calibri" w:cs="Calibri"/>
          <w:lang w:val="en-US"/>
        </w:rPr>
      </w:pPr>
      <w:r w:rsidRPr="00EA4D58">
        <w:rPr>
          <w:rFonts w:ascii="Calibri" w:hAnsi="Calibri" w:cs="Calibri"/>
          <w:lang w:val="en-US"/>
        </w:rPr>
        <w:t>Keeping senior leaders and governors informed of significant data protection risks and compliance matters.</w:t>
      </w:r>
    </w:p>
    <w:p w14:paraId="7AAFF021" w14:textId="77777777" w:rsidR="00D10BE0" w:rsidRPr="00EA4D58" w:rsidRDefault="00D10BE0" w:rsidP="00D10BE0">
      <w:pPr>
        <w:rPr>
          <w:rFonts w:ascii="Calibri" w:hAnsi="Calibri" w:cs="Calibri"/>
          <w:lang w:val="en-US"/>
        </w:rPr>
      </w:pPr>
      <w:r w:rsidRPr="00EA4D58">
        <w:rPr>
          <w:rFonts w:ascii="Calibri" w:hAnsi="Calibri" w:cs="Calibri"/>
          <w:lang w:val="en-US"/>
        </w:rPr>
        <w:t>The school will ensure that the DPO:</w:t>
      </w:r>
    </w:p>
    <w:p w14:paraId="4A9C1B12" w14:textId="77777777" w:rsidR="00D10BE0" w:rsidRPr="00EA4D58" w:rsidRDefault="00D10BE0" w:rsidP="00D10BE0">
      <w:pPr>
        <w:numPr>
          <w:ilvl w:val="0"/>
          <w:numId w:val="9"/>
        </w:numPr>
        <w:rPr>
          <w:rFonts w:ascii="Calibri" w:hAnsi="Calibri" w:cs="Calibri"/>
          <w:lang w:val="en-US"/>
        </w:rPr>
      </w:pPr>
      <w:r w:rsidRPr="00EA4D58">
        <w:rPr>
          <w:rFonts w:ascii="Calibri" w:hAnsi="Calibri" w:cs="Calibri"/>
          <w:lang w:val="en-US"/>
        </w:rPr>
        <w:t>Has expert knowledge of data protection law and practice appropriate to the education sector.</w:t>
      </w:r>
    </w:p>
    <w:p w14:paraId="61C76FC2" w14:textId="77777777" w:rsidR="00D10BE0" w:rsidRPr="00EA4D58" w:rsidRDefault="00D10BE0" w:rsidP="00D10BE0">
      <w:pPr>
        <w:numPr>
          <w:ilvl w:val="0"/>
          <w:numId w:val="9"/>
        </w:numPr>
        <w:rPr>
          <w:rFonts w:ascii="Calibri" w:hAnsi="Calibri" w:cs="Calibri"/>
          <w:lang w:val="en-US"/>
        </w:rPr>
      </w:pPr>
      <w:proofErr w:type="gramStart"/>
      <w:r w:rsidRPr="00EA4D58">
        <w:rPr>
          <w:rFonts w:ascii="Calibri" w:hAnsi="Calibri" w:cs="Calibri"/>
          <w:lang w:val="en-US"/>
        </w:rPr>
        <w:lastRenderedPageBreak/>
        <w:t>Is able to</w:t>
      </w:r>
      <w:proofErr w:type="gramEnd"/>
      <w:r w:rsidRPr="00EA4D58">
        <w:rPr>
          <w:rFonts w:ascii="Calibri" w:hAnsi="Calibri" w:cs="Calibri"/>
          <w:lang w:val="en-US"/>
        </w:rPr>
        <w:t xml:space="preserve"> perform their role independently and without conflict of interest.</w:t>
      </w:r>
    </w:p>
    <w:p w14:paraId="3B1746BC" w14:textId="77777777" w:rsidR="00D10BE0" w:rsidRPr="00EA4D58" w:rsidRDefault="00D10BE0" w:rsidP="00D10BE0">
      <w:pPr>
        <w:numPr>
          <w:ilvl w:val="0"/>
          <w:numId w:val="9"/>
        </w:numPr>
        <w:rPr>
          <w:rFonts w:ascii="Calibri" w:hAnsi="Calibri" w:cs="Calibri"/>
          <w:lang w:val="en-US"/>
        </w:rPr>
      </w:pPr>
      <w:r w:rsidRPr="00EA4D58">
        <w:rPr>
          <w:rFonts w:ascii="Calibri" w:hAnsi="Calibri" w:cs="Calibri"/>
          <w:lang w:val="en-US"/>
        </w:rPr>
        <w:t>Is involved in data protection matters in a timely manner.</w:t>
      </w:r>
    </w:p>
    <w:p w14:paraId="07016B4C" w14:textId="77777777" w:rsidR="00D10BE0" w:rsidRPr="00EA4D58" w:rsidRDefault="00D10BE0" w:rsidP="00D10BE0">
      <w:pPr>
        <w:numPr>
          <w:ilvl w:val="0"/>
          <w:numId w:val="9"/>
        </w:numPr>
        <w:rPr>
          <w:rFonts w:ascii="Calibri" w:hAnsi="Calibri" w:cs="Calibri"/>
          <w:lang w:val="en-US"/>
        </w:rPr>
      </w:pPr>
      <w:r w:rsidRPr="00EA4D58">
        <w:rPr>
          <w:rFonts w:ascii="Calibri" w:hAnsi="Calibri" w:cs="Calibri"/>
          <w:lang w:val="en-US"/>
        </w:rPr>
        <w:t>Has access to appropriate resources, training and support to perform their duties effectively.</w:t>
      </w:r>
    </w:p>
    <w:p w14:paraId="5C7E03A5" w14:textId="77777777" w:rsidR="00D10BE0" w:rsidRPr="00EA4D58" w:rsidRDefault="00D10BE0" w:rsidP="00D10BE0">
      <w:pPr>
        <w:numPr>
          <w:ilvl w:val="0"/>
          <w:numId w:val="9"/>
        </w:numPr>
        <w:rPr>
          <w:rFonts w:ascii="Calibri" w:hAnsi="Calibri" w:cs="Calibri"/>
          <w:lang w:val="en-US"/>
        </w:rPr>
      </w:pPr>
      <w:r w:rsidRPr="00EA4D58">
        <w:rPr>
          <w:rFonts w:ascii="Calibri" w:hAnsi="Calibri" w:cs="Calibri"/>
          <w:lang w:val="en-US"/>
        </w:rPr>
        <w:t>Has direct access to the Headteacher and Governing Board.</w:t>
      </w:r>
    </w:p>
    <w:p w14:paraId="695EC441" w14:textId="77777777" w:rsidR="00D10BE0" w:rsidRPr="00EA4D58" w:rsidRDefault="00D10BE0" w:rsidP="00D10BE0">
      <w:pPr>
        <w:rPr>
          <w:rFonts w:ascii="Calibri" w:hAnsi="Calibri" w:cs="Calibri"/>
          <w:lang w:val="en-US"/>
        </w:rPr>
      </w:pPr>
      <w:r w:rsidRPr="00EA4D58">
        <w:rPr>
          <w:rFonts w:ascii="Calibri" w:hAnsi="Calibri" w:cs="Calibri"/>
          <w:lang w:val="en-US"/>
        </w:rPr>
        <w:t>The DPO will report periodically to the Governing Board on the school's compliance with data protection legislation, significant risks, data breaches and areas for improvement.</w:t>
      </w:r>
    </w:p>
    <w:p w14:paraId="7E1279B3" w14:textId="77777777" w:rsidR="006004C9" w:rsidRPr="00EA4D58" w:rsidRDefault="006004C9" w:rsidP="00C853FF">
      <w:pPr>
        <w:rPr>
          <w:rFonts w:ascii="Calibri" w:hAnsi="Calibri" w:cs="Calibri"/>
          <w:lang w:val="en-US"/>
        </w:rPr>
      </w:pPr>
    </w:p>
    <w:p w14:paraId="6F691CB6" w14:textId="77777777" w:rsidR="00D10BE0" w:rsidRPr="00EA4D58" w:rsidRDefault="00D10BE0" w:rsidP="00D10BE0">
      <w:pPr>
        <w:rPr>
          <w:rFonts w:ascii="Calibri" w:hAnsi="Calibri" w:cs="Calibri"/>
          <w:b/>
          <w:bCs/>
          <w:lang w:val="en-US"/>
        </w:rPr>
      </w:pPr>
      <w:r w:rsidRPr="00EA4D58">
        <w:rPr>
          <w:rFonts w:ascii="Calibri" w:hAnsi="Calibri" w:cs="Calibri"/>
          <w:b/>
          <w:bCs/>
          <w:lang w:val="en-US"/>
        </w:rPr>
        <w:t>5. Lawful Processing</w:t>
      </w:r>
    </w:p>
    <w:p w14:paraId="2E7F5E77" w14:textId="411232A4" w:rsidR="00D10BE0" w:rsidRPr="00EA4D58" w:rsidRDefault="00817069" w:rsidP="00D10BE0">
      <w:pPr>
        <w:rPr>
          <w:rFonts w:ascii="Calibri" w:hAnsi="Calibri" w:cs="Calibri"/>
          <w:lang w:val="en-US"/>
        </w:rPr>
      </w:pPr>
      <w:r>
        <w:rPr>
          <w:rFonts w:ascii="Calibri" w:hAnsi="Calibri" w:cs="Calibri"/>
          <w:lang w:val="en-US"/>
        </w:rPr>
        <w:t>Silver Birch</w:t>
      </w:r>
      <w:r w:rsidR="00D10BE0" w:rsidRPr="00EA4D58">
        <w:rPr>
          <w:rFonts w:ascii="Calibri" w:hAnsi="Calibri" w:cs="Calibri"/>
          <w:lang w:val="en-US"/>
        </w:rPr>
        <w:t xml:space="preserve"> School will identify and document the appropriate lawful basis for processing personal data before any processing takes place.</w:t>
      </w:r>
    </w:p>
    <w:p w14:paraId="6757C7E1" w14:textId="77777777" w:rsidR="00D10BE0" w:rsidRPr="00EA4D58" w:rsidRDefault="00D10BE0" w:rsidP="00D10BE0">
      <w:pPr>
        <w:rPr>
          <w:rFonts w:ascii="Calibri" w:hAnsi="Calibri" w:cs="Calibri"/>
          <w:lang w:val="en-US"/>
        </w:rPr>
      </w:pPr>
      <w:r w:rsidRPr="00EA4D58">
        <w:rPr>
          <w:rFonts w:ascii="Calibri" w:hAnsi="Calibri" w:cs="Calibri"/>
          <w:lang w:val="en-US"/>
        </w:rPr>
        <w:t>Under UK GDPR, the school will process personal data only where one or more of the following lawful bases applies:</w:t>
      </w:r>
    </w:p>
    <w:p w14:paraId="2D9BFBF9" w14:textId="77777777" w:rsidR="00D10BE0" w:rsidRPr="00EA4D58" w:rsidRDefault="00D10BE0" w:rsidP="00D10BE0">
      <w:pPr>
        <w:numPr>
          <w:ilvl w:val="0"/>
          <w:numId w:val="10"/>
        </w:numPr>
        <w:rPr>
          <w:rFonts w:ascii="Calibri" w:hAnsi="Calibri" w:cs="Calibri"/>
          <w:lang w:val="en-US"/>
        </w:rPr>
      </w:pPr>
      <w:r w:rsidRPr="00EA4D58">
        <w:rPr>
          <w:rFonts w:ascii="Calibri" w:hAnsi="Calibri" w:cs="Calibri"/>
          <w:lang w:val="en-US"/>
        </w:rPr>
        <w:t>The individual has given consent for the processing of their personal data for one or more specific purposes.</w:t>
      </w:r>
    </w:p>
    <w:p w14:paraId="541E5540" w14:textId="77777777" w:rsidR="00D10BE0" w:rsidRPr="00EA4D58" w:rsidRDefault="00D10BE0" w:rsidP="00D10BE0">
      <w:pPr>
        <w:numPr>
          <w:ilvl w:val="0"/>
          <w:numId w:val="10"/>
        </w:numPr>
        <w:rPr>
          <w:rFonts w:ascii="Calibri" w:hAnsi="Calibri" w:cs="Calibri"/>
          <w:lang w:val="en-US"/>
        </w:rPr>
      </w:pPr>
      <w:r w:rsidRPr="00EA4D58">
        <w:rPr>
          <w:rFonts w:ascii="Calibri" w:hAnsi="Calibri" w:cs="Calibri"/>
          <w:lang w:val="en-US"/>
        </w:rPr>
        <w:t>Processing is necessary for the performance of a contract with the individual or to take steps at their request prior to entering into a contract.</w:t>
      </w:r>
    </w:p>
    <w:p w14:paraId="2AB95144" w14:textId="77777777" w:rsidR="00D10BE0" w:rsidRPr="00EA4D58" w:rsidRDefault="00D10BE0" w:rsidP="00D10BE0">
      <w:pPr>
        <w:numPr>
          <w:ilvl w:val="0"/>
          <w:numId w:val="10"/>
        </w:numPr>
        <w:rPr>
          <w:rFonts w:ascii="Calibri" w:hAnsi="Calibri" w:cs="Calibri"/>
          <w:lang w:val="en-US"/>
        </w:rPr>
      </w:pPr>
      <w:r w:rsidRPr="00EA4D58">
        <w:rPr>
          <w:rFonts w:ascii="Calibri" w:hAnsi="Calibri" w:cs="Calibri"/>
          <w:lang w:val="en-US"/>
        </w:rPr>
        <w:t>Processing is necessary for compliance with a legal obligation to which the school is subject.</w:t>
      </w:r>
    </w:p>
    <w:p w14:paraId="226F6F74" w14:textId="77777777" w:rsidR="00D10BE0" w:rsidRPr="00EA4D58" w:rsidRDefault="00D10BE0" w:rsidP="00D10BE0">
      <w:pPr>
        <w:numPr>
          <w:ilvl w:val="0"/>
          <w:numId w:val="10"/>
        </w:numPr>
        <w:rPr>
          <w:rFonts w:ascii="Calibri" w:hAnsi="Calibri" w:cs="Calibri"/>
          <w:lang w:val="en-US"/>
        </w:rPr>
      </w:pPr>
      <w:r w:rsidRPr="00EA4D58">
        <w:rPr>
          <w:rFonts w:ascii="Calibri" w:hAnsi="Calibri" w:cs="Calibri"/>
          <w:lang w:val="en-US"/>
        </w:rPr>
        <w:t>Processing is necessary to protect the vital interests of the individual or another person.</w:t>
      </w:r>
    </w:p>
    <w:p w14:paraId="28136F23" w14:textId="77777777" w:rsidR="00D10BE0" w:rsidRPr="00EA4D58" w:rsidRDefault="00D10BE0" w:rsidP="00D10BE0">
      <w:pPr>
        <w:numPr>
          <w:ilvl w:val="0"/>
          <w:numId w:val="10"/>
        </w:numPr>
        <w:rPr>
          <w:rFonts w:ascii="Calibri" w:hAnsi="Calibri" w:cs="Calibri"/>
          <w:lang w:val="en-US"/>
        </w:rPr>
      </w:pPr>
      <w:r w:rsidRPr="00EA4D58">
        <w:rPr>
          <w:rFonts w:ascii="Calibri" w:hAnsi="Calibri" w:cs="Calibri"/>
          <w:lang w:val="en-US"/>
        </w:rPr>
        <w:t>Processing is necessary for the performance of a task carried out in the public interest or in the exercise of official authority vested in the school.</w:t>
      </w:r>
    </w:p>
    <w:p w14:paraId="0C9B5BD3" w14:textId="77777777" w:rsidR="00D10BE0" w:rsidRPr="00EA4D58" w:rsidRDefault="00D10BE0" w:rsidP="00D10BE0">
      <w:pPr>
        <w:numPr>
          <w:ilvl w:val="0"/>
          <w:numId w:val="10"/>
        </w:numPr>
        <w:rPr>
          <w:rFonts w:ascii="Calibri" w:hAnsi="Calibri" w:cs="Calibri"/>
          <w:lang w:val="en-US"/>
        </w:rPr>
      </w:pPr>
      <w:r w:rsidRPr="00EA4D58">
        <w:rPr>
          <w:rFonts w:ascii="Calibri" w:hAnsi="Calibri" w:cs="Calibri"/>
          <w:lang w:val="en-US"/>
        </w:rPr>
        <w:t>Processing is necessary for the purposes of legitimate interests pursued by the school or a third party, except where those interests are overridden by the interests, rights or freedoms of the individual. Legitimate interests will generally not apply where the school is carrying out its public functions.</w:t>
      </w:r>
    </w:p>
    <w:p w14:paraId="3F1E536B" w14:textId="77777777" w:rsidR="00D10BE0" w:rsidRPr="00EA4D58" w:rsidRDefault="00D10BE0" w:rsidP="00D10BE0">
      <w:pPr>
        <w:rPr>
          <w:rFonts w:ascii="Calibri" w:hAnsi="Calibri" w:cs="Calibri"/>
          <w:lang w:val="en-US"/>
        </w:rPr>
      </w:pPr>
      <w:r w:rsidRPr="00EA4D58">
        <w:rPr>
          <w:rFonts w:ascii="Calibri" w:hAnsi="Calibri" w:cs="Calibri"/>
          <w:lang w:val="en-US"/>
        </w:rPr>
        <w:t>The school will ensure that personal data is adequate, relevant and limited to what is necessary for the purposes for which it is processed.</w:t>
      </w:r>
    </w:p>
    <w:p w14:paraId="0972F855" w14:textId="77777777" w:rsidR="00D10BE0" w:rsidRPr="00EA4D58" w:rsidRDefault="00D10BE0" w:rsidP="00D10BE0">
      <w:pPr>
        <w:rPr>
          <w:rFonts w:ascii="Calibri" w:hAnsi="Calibri" w:cs="Calibri"/>
          <w:b/>
          <w:bCs/>
          <w:lang w:val="en-US"/>
        </w:rPr>
      </w:pPr>
      <w:r w:rsidRPr="00EA4D58">
        <w:rPr>
          <w:rFonts w:ascii="Calibri" w:hAnsi="Calibri" w:cs="Calibri"/>
          <w:b/>
          <w:bCs/>
          <w:lang w:val="en-US"/>
        </w:rPr>
        <w:t>Special Category Data</w:t>
      </w:r>
    </w:p>
    <w:p w14:paraId="1AAD7ACC" w14:textId="77777777" w:rsidR="00D10BE0" w:rsidRPr="00EA4D58" w:rsidRDefault="00D10BE0" w:rsidP="00D10BE0">
      <w:pPr>
        <w:rPr>
          <w:rFonts w:ascii="Calibri" w:hAnsi="Calibri" w:cs="Calibri"/>
          <w:lang w:val="en-US"/>
        </w:rPr>
      </w:pPr>
      <w:r w:rsidRPr="00EA4D58">
        <w:rPr>
          <w:rFonts w:ascii="Calibri" w:hAnsi="Calibri" w:cs="Calibri"/>
          <w:lang w:val="en-US"/>
        </w:rPr>
        <w:t xml:space="preserve">The school </w:t>
      </w:r>
      <w:proofErr w:type="spellStart"/>
      <w:r w:rsidRPr="00EA4D58">
        <w:rPr>
          <w:rFonts w:ascii="Calibri" w:hAnsi="Calibri" w:cs="Calibri"/>
          <w:lang w:val="en-US"/>
        </w:rPr>
        <w:t>recognises</w:t>
      </w:r>
      <w:proofErr w:type="spellEnd"/>
      <w:r w:rsidRPr="00EA4D58">
        <w:rPr>
          <w:rFonts w:ascii="Calibri" w:hAnsi="Calibri" w:cs="Calibri"/>
          <w:lang w:val="en-US"/>
        </w:rPr>
        <w:t xml:space="preserve"> that certain types of personal data require additional protection. Special category data will only be processed where a lawful basis for processing under Article 6 UK GDPR exists and an additional condition under Article 9 UK GDPR is satisfied.</w:t>
      </w:r>
    </w:p>
    <w:p w14:paraId="0C4C9424" w14:textId="77777777" w:rsidR="00D10BE0" w:rsidRPr="00EA4D58" w:rsidRDefault="00D10BE0" w:rsidP="00D10BE0">
      <w:pPr>
        <w:rPr>
          <w:rFonts w:ascii="Calibri" w:hAnsi="Calibri" w:cs="Calibri"/>
          <w:lang w:val="en-US"/>
        </w:rPr>
      </w:pPr>
      <w:r w:rsidRPr="00EA4D58">
        <w:rPr>
          <w:rFonts w:ascii="Calibri" w:hAnsi="Calibri" w:cs="Calibri"/>
          <w:lang w:val="en-US"/>
        </w:rPr>
        <w:t>The school may process special category data where:</w:t>
      </w:r>
    </w:p>
    <w:p w14:paraId="70DBED1C" w14:textId="77777777" w:rsidR="00D10BE0" w:rsidRPr="00EA4D58" w:rsidRDefault="00D10BE0" w:rsidP="00D10BE0">
      <w:pPr>
        <w:numPr>
          <w:ilvl w:val="0"/>
          <w:numId w:val="11"/>
        </w:numPr>
        <w:rPr>
          <w:rFonts w:ascii="Calibri" w:hAnsi="Calibri" w:cs="Calibri"/>
          <w:lang w:val="en-US"/>
        </w:rPr>
      </w:pPr>
      <w:r w:rsidRPr="00EA4D58">
        <w:rPr>
          <w:rFonts w:ascii="Calibri" w:hAnsi="Calibri" w:cs="Calibri"/>
          <w:lang w:val="en-US"/>
        </w:rPr>
        <w:t>The individual has given explicit consent.</w:t>
      </w:r>
    </w:p>
    <w:p w14:paraId="402448AD" w14:textId="77777777" w:rsidR="00D10BE0" w:rsidRPr="00EA4D58" w:rsidRDefault="00D10BE0" w:rsidP="00D10BE0">
      <w:pPr>
        <w:numPr>
          <w:ilvl w:val="0"/>
          <w:numId w:val="11"/>
        </w:numPr>
        <w:rPr>
          <w:rFonts w:ascii="Calibri" w:hAnsi="Calibri" w:cs="Calibri"/>
          <w:lang w:val="en-US"/>
        </w:rPr>
      </w:pPr>
      <w:r w:rsidRPr="00EA4D58">
        <w:rPr>
          <w:rFonts w:ascii="Calibri" w:hAnsi="Calibri" w:cs="Calibri"/>
          <w:lang w:val="en-US"/>
        </w:rPr>
        <w:t>Processing is necessary for carrying out obligations and exercising specific rights in the field of employment, social security or social protection law.</w:t>
      </w:r>
    </w:p>
    <w:p w14:paraId="4B04F847" w14:textId="77777777" w:rsidR="00D10BE0" w:rsidRPr="00EA4D58" w:rsidRDefault="00D10BE0" w:rsidP="00D10BE0">
      <w:pPr>
        <w:numPr>
          <w:ilvl w:val="0"/>
          <w:numId w:val="11"/>
        </w:numPr>
        <w:rPr>
          <w:rFonts w:ascii="Calibri" w:hAnsi="Calibri" w:cs="Calibri"/>
          <w:lang w:val="en-US"/>
        </w:rPr>
      </w:pPr>
      <w:r w:rsidRPr="00EA4D58">
        <w:rPr>
          <w:rFonts w:ascii="Calibri" w:hAnsi="Calibri" w:cs="Calibri"/>
          <w:lang w:val="en-US"/>
        </w:rPr>
        <w:t>Processing is necessary to protect the vital interests of an individual where they are incapable of giving consent.</w:t>
      </w:r>
    </w:p>
    <w:p w14:paraId="18B5970F" w14:textId="77777777" w:rsidR="00D10BE0" w:rsidRPr="00EA4D58" w:rsidRDefault="00D10BE0" w:rsidP="00D10BE0">
      <w:pPr>
        <w:numPr>
          <w:ilvl w:val="0"/>
          <w:numId w:val="11"/>
        </w:numPr>
        <w:rPr>
          <w:rFonts w:ascii="Calibri" w:hAnsi="Calibri" w:cs="Calibri"/>
          <w:lang w:val="en-US"/>
        </w:rPr>
      </w:pPr>
      <w:r w:rsidRPr="00EA4D58">
        <w:rPr>
          <w:rFonts w:ascii="Calibri" w:hAnsi="Calibri" w:cs="Calibri"/>
          <w:lang w:val="en-US"/>
        </w:rPr>
        <w:lastRenderedPageBreak/>
        <w:t xml:space="preserve">Processing is necessary for the establishment, exercise or </w:t>
      </w:r>
      <w:proofErr w:type="spellStart"/>
      <w:r w:rsidRPr="00EA4D58">
        <w:rPr>
          <w:rFonts w:ascii="Calibri" w:hAnsi="Calibri" w:cs="Calibri"/>
          <w:lang w:val="en-US"/>
        </w:rPr>
        <w:t>defence</w:t>
      </w:r>
      <w:proofErr w:type="spellEnd"/>
      <w:r w:rsidRPr="00EA4D58">
        <w:rPr>
          <w:rFonts w:ascii="Calibri" w:hAnsi="Calibri" w:cs="Calibri"/>
          <w:lang w:val="en-US"/>
        </w:rPr>
        <w:t xml:space="preserve"> of legal claims.</w:t>
      </w:r>
    </w:p>
    <w:p w14:paraId="0970D712" w14:textId="77777777" w:rsidR="00D10BE0" w:rsidRPr="00EA4D58" w:rsidRDefault="00D10BE0" w:rsidP="00D10BE0">
      <w:pPr>
        <w:numPr>
          <w:ilvl w:val="0"/>
          <w:numId w:val="11"/>
        </w:numPr>
        <w:rPr>
          <w:rFonts w:ascii="Calibri" w:hAnsi="Calibri" w:cs="Calibri"/>
          <w:lang w:val="en-US"/>
        </w:rPr>
      </w:pPr>
      <w:r w:rsidRPr="00EA4D58">
        <w:rPr>
          <w:rFonts w:ascii="Calibri" w:hAnsi="Calibri" w:cs="Calibri"/>
          <w:lang w:val="en-US"/>
        </w:rPr>
        <w:t>Processing is necessary for reasons of substantial public interest.</w:t>
      </w:r>
    </w:p>
    <w:p w14:paraId="48F77EFE" w14:textId="77777777" w:rsidR="00D10BE0" w:rsidRPr="00EA4D58" w:rsidRDefault="00D10BE0" w:rsidP="00D10BE0">
      <w:pPr>
        <w:numPr>
          <w:ilvl w:val="0"/>
          <w:numId w:val="11"/>
        </w:numPr>
        <w:rPr>
          <w:rFonts w:ascii="Calibri" w:hAnsi="Calibri" w:cs="Calibri"/>
          <w:lang w:val="en-US"/>
        </w:rPr>
      </w:pPr>
      <w:r w:rsidRPr="00EA4D58">
        <w:rPr>
          <w:rFonts w:ascii="Calibri" w:hAnsi="Calibri" w:cs="Calibri"/>
          <w:lang w:val="en-US"/>
        </w:rPr>
        <w:t>Processing is necessary for the provision of health, social care or treatment.</w:t>
      </w:r>
    </w:p>
    <w:p w14:paraId="59CFAB9E" w14:textId="77777777" w:rsidR="00D10BE0" w:rsidRPr="00EA4D58" w:rsidRDefault="00D10BE0" w:rsidP="00D10BE0">
      <w:pPr>
        <w:numPr>
          <w:ilvl w:val="0"/>
          <w:numId w:val="11"/>
        </w:numPr>
        <w:rPr>
          <w:rFonts w:ascii="Calibri" w:hAnsi="Calibri" w:cs="Calibri"/>
          <w:lang w:val="en-US"/>
        </w:rPr>
      </w:pPr>
      <w:r w:rsidRPr="00EA4D58">
        <w:rPr>
          <w:rFonts w:ascii="Calibri" w:hAnsi="Calibri" w:cs="Calibri"/>
          <w:lang w:val="en-US"/>
        </w:rPr>
        <w:t>Processing is necessary for public health purposes.</w:t>
      </w:r>
    </w:p>
    <w:p w14:paraId="0EF7A1F8" w14:textId="77777777" w:rsidR="00D10BE0" w:rsidRPr="00EA4D58" w:rsidRDefault="00D10BE0" w:rsidP="00D10BE0">
      <w:pPr>
        <w:numPr>
          <w:ilvl w:val="0"/>
          <w:numId w:val="11"/>
        </w:numPr>
        <w:rPr>
          <w:rFonts w:ascii="Calibri" w:hAnsi="Calibri" w:cs="Calibri"/>
          <w:lang w:val="en-US"/>
        </w:rPr>
      </w:pPr>
      <w:r w:rsidRPr="00EA4D58">
        <w:rPr>
          <w:rFonts w:ascii="Calibri" w:hAnsi="Calibri" w:cs="Calibri"/>
          <w:lang w:val="en-US"/>
        </w:rPr>
        <w:t>Processing is necessary for archiving, research or statistical purposes in accordance with applicable legislation.</w:t>
      </w:r>
    </w:p>
    <w:p w14:paraId="4D0D6B34" w14:textId="77777777" w:rsidR="00D10BE0" w:rsidRPr="00EA4D58" w:rsidRDefault="00D10BE0" w:rsidP="00D10BE0">
      <w:pPr>
        <w:rPr>
          <w:rFonts w:ascii="Calibri" w:hAnsi="Calibri" w:cs="Calibri"/>
          <w:lang w:val="en-US"/>
        </w:rPr>
      </w:pPr>
      <w:r w:rsidRPr="00EA4D58">
        <w:rPr>
          <w:rFonts w:ascii="Calibri" w:hAnsi="Calibri" w:cs="Calibri"/>
          <w:lang w:val="en-US"/>
        </w:rPr>
        <w:t>The school will ensure that appropriate safeguards are in place whenever special category data is processed.</w:t>
      </w:r>
    </w:p>
    <w:p w14:paraId="16D68801" w14:textId="77777777" w:rsidR="00D10BE0" w:rsidRPr="00EA4D58" w:rsidRDefault="00D10BE0" w:rsidP="00D10BE0">
      <w:pPr>
        <w:rPr>
          <w:rFonts w:ascii="Calibri" w:hAnsi="Calibri" w:cs="Calibri"/>
          <w:b/>
          <w:bCs/>
          <w:lang w:val="en-US"/>
        </w:rPr>
      </w:pPr>
      <w:r w:rsidRPr="00EA4D58">
        <w:rPr>
          <w:rFonts w:ascii="Calibri" w:hAnsi="Calibri" w:cs="Calibri"/>
          <w:b/>
          <w:bCs/>
          <w:lang w:val="en-US"/>
        </w:rPr>
        <w:t>Transparency and Privacy Information</w:t>
      </w:r>
    </w:p>
    <w:p w14:paraId="3F2C473C" w14:textId="77777777" w:rsidR="00D10BE0" w:rsidRPr="00EA4D58" w:rsidRDefault="00D10BE0" w:rsidP="00D10BE0">
      <w:pPr>
        <w:rPr>
          <w:rFonts w:ascii="Calibri" w:hAnsi="Calibri" w:cs="Calibri"/>
          <w:lang w:val="en-US"/>
        </w:rPr>
      </w:pPr>
      <w:r w:rsidRPr="00EA4D58">
        <w:rPr>
          <w:rFonts w:ascii="Calibri" w:hAnsi="Calibri" w:cs="Calibri"/>
          <w:lang w:val="en-US"/>
        </w:rPr>
        <w:t>The school is committed to processing personal data fairly and transparently. Individuals will be informed about:</w:t>
      </w:r>
    </w:p>
    <w:p w14:paraId="20B59D78" w14:textId="77777777" w:rsidR="00D10BE0" w:rsidRPr="00EA4D58" w:rsidRDefault="00D10BE0" w:rsidP="00D10BE0">
      <w:pPr>
        <w:numPr>
          <w:ilvl w:val="0"/>
          <w:numId w:val="12"/>
        </w:numPr>
        <w:rPr>
          <w:rFonts w:ascii="Calibri" w:hAnsi="Calibri" w:cs="Calibri"/>
          <w:lang w:val="en-US"/>
        </w:rPr>
      </w:pPr>
      <w:r w:rsidRPr="00EA4D58">
        <w:rPr>
          <w:rFonts w:ascii="Calibri" w:hAnsi="Calibri" w:cs="Calibri"/>
          <w:lang w:val="en-US"/>
        </w:rPr>
        <w:t>The identity and contact details of the school.</w:t>
      </w:r>
    </w:p>
    <w:p w14:paraId="7266C1CF" w14:textId="77777777" w:rsidR="00D10BE0" w:rsidRPr="00EA4D58" w:rsidRDefault="00D10BE0" w:rsidP="00D10BE0">
      <w:pPr>
        <w:numPr>
          <w:ilvl w:val="0"/>
          <w:numId w:val="12"/>
        </w:numPr>
        <w:rPr>
          <w:rFonts w:ascii="Calibri" w:hAnsi="Calibri" w:cs="Calibri"/>
          <w:lang w:val="en-US"/>
        </w:rPr>
      </w:pPr>
      <w:r w:rsidRPr="00EA4D58">
        <w:rPr>
          <w:rFonts w:ascii="Calibri" w:hAnsi="Calibri" w:cs="Calibri"/>
          <w:lang w:val="en-US"/>
        </w:rPr>
        <w:t>The purpose for which their personal data is being processed.</w:t>
      </w:r>
    </w:p>
    <w:p w14:paraId="6B260B65" w14:textId="77777777" w:rsidR="00D10BE0" w:rsidRPr="00EA4D58" w:rsidRDefault="00D10BE0" w:rsidP="00D10BE0">
      <w:pPr>
        <w:numPr>
          <w:ilvl w:val="0"/>
          <w:numId w:val="12"/>
        </w:numPr>
        <w:rPr>
          <w:rFonts w:ascii="Calibri" w:hAnsi="Calibri" w:cs="Calibri"/>
          <w:lang w:val="en-US"/>
        </w:rPr>
      </w:pPr>
      <w:r w:rsidRPr="00EA4D58">
        <w:rPr>
          <w:rFonts w:ascii="Calibri" w:hAnsi="Calibri" w:cs="Calibri"/>
          <w:lang w:val="en-US"/>
        </w:rPr>
        <w:t>The lawful basis for processing.</w:t>
      </w:r>
    </w:p>
    <w:p w14:paraId="2D9022CB" w14:textId="77777777" w:rsidR="00D10BE0" w:rsidRPr="00EA4D58" w:rsidRDefault="00D10BE0" w:rsidP="00D10BE0">
      <w:pPr>
        <w:numPr>
          <w:ilvl w:val="0"/>
          <w:numId w:val="12"/>
        </w:numPr>
        <w:rPr>
          <w:rFonts w:ascii="Calibri" w:hAnsi="Calibri" w:cs="Calibri"/>
          <w:lang w:val="en-US"/>
        </w:rPr>
      </w:pPr>
      <w:r w:rsidRPr="00EA4D58">
        <w:rPr>
          <w:rFonts w:ascii="Calibri" w:hAnsi="Calibri" w:cs="Calibri"/>
          <w:lang w:val="en-US"/>
        </w:rPr>
        <w:t xml:space="preserve">The categories of personal data </w:t>
      </w:r>
      <w:proofErr w:type="gramStart"/>
      <w:r w:rsidRPr="00EA4D58">
        <w:rPr>
          <w:rFonts w:ascii="Calibri" w:hAnsi="Calibri" w:cs="Calibri"/>
          <w:lang w:val="en-US"/>
        </w:rPr>
        <w:t>being</w:t>
      </w:r>
      <w:proofErr w:type="gramEnd"/>
      <w:r w:rsidRPr="00EA4D58">
        <w:rPr>
          <w:rFonts w:ascii="Calibri" w:hAnsi="Calibri" w:cs="Calibri"/>
          <w:lang w:val="en-US"/>
        </w:rPr>
        <w:t xml:space="preserve"> processed.</w:t>
      </w:r>
    </w:p>
    <w:p w14:paraId="0D939E64" w14:textId="77777777" w:rsidR="00D10BE0" w:rsidRPr="00EA4D58" w:rsidRDefault="00D10BE0" w:rsidP="00D10BE0">
      <w:pPr>
        <w:numPr>
          <w:ilvl w:val="0"/>
          <w:numId w:val="12"/>
        </w:numPr>
        <w:rPr>
          <w:rFonts w:ascii="Calibri" w:hAnsi="Calibri" w:cs="Calibri"/>
          <w:lang w:val="en-US"/>
        </w:rPr>
      </w:pPr>
      <w:r w:rsidRPr="00EA4D58">
        <w:rPr>
          <w:rFonts w:ascii="Calibri" w:hAnsi="Calibri" w:cs="Calibri"/>
          <w:lang w:val="en-US"/>
        </w:rPr>
        <w:t>Any recipients or categories of recipients who may receive the data.</w:t>
      </w:r>
    </w:p>
    <w:p w14:paraId="7330113B" w14:textId="77777777" w:rsidR="00D10BE0" w:rsidRPr="00EA4D58" w:rsidRDefault="00D10BE0" w:rsidP="00D10BE0">
      <w:pPr>
        <w:numPr>
          <w:ilvl w:val="0"/>
          <w:numId w:val="12"/>
        </w:numPr>
        <w:rPr>
          <w:rFonts w:ascii="Calibri" w:hAnsi="Calibri" w:cs="Calibri"/>
          <w:lang w:val="en-US"/>
        </w:rPr>
      </w:pPr>
      <w:r w:rsidRPr="00EA4D58">
        <w:rPr>
          <w:rFonts w:ascii="Calibri" w:hAnsi="Calibri" w:cs="Calibri"/>
          <w:lang w:val="en-US"/>
        </w:rPr>
        <w:t xml:space="preserve">How long </w:t>
      </w:r>
      <w:proofErr w:type="gramStart"/>
      <w:r w:rsidRPr="00EA4D58">
        <w:rPr>
          <w:rFonts w:ascii="Calibri" w:hAnsi="Calibri" w:cs="Calibri"/>
          <w:lang w:val="en-US"/>
        </w:rPr>
        <w:t>the data will</w:t>
      </w:r>
      <w:proofErr w:type="gramEnd"/>
      <w:r w:rsidRPr="00EA4D58">
        <w:rPr>
          <w:rFonts w:ascii="Calibri" w:hAnsi="Calibri" w:cs="Calibri"/>
          <w:lang w:val="en-US"/>
        </w:rPr>
        <w:t xml:space="preserve"> be retained.</w:t>
      </w:r>
    </w:p>
    <w:p w14:paraId="1611F966" w14:textId="77777777" w:rsidR="00D10BE0" w:rsidRPr="00EA4D58" w:rsidRDefault="00D10BE0" w:rsidP="00D10BE0">
      <w:pPr>
        <w:numPr>
          <w:ilvl w:val="0"/>
          <w:numId w:val="12"/>
        </w:numPr>
        <w:rPr>
          <w:rFonts w:ascii="Calibri" w:hAnsi="Calibri" w:cs="Calibri"/>
          <w:lang w:val="en-US"/>
        </w:rPr>
      </w:pPr>
      <w:r w:rsidRPr="00EA4D58">
        <w:rPr>
          <w:rFonts w:ascii="Calibri" w:hAnsi="Calibri" w:cs="Calibri"/>
          <w:lang w:val="en-US"/>
        </w:rPr>
        <w:t>Their rights under UK data protection legislation.</w:t>
      </w:r>
    </w:p>
    <w:p w14:paraId="4A99865C" w14:textId="77777777" w:rsidR="00D10BE0" w:rsidRPr="00EA4D58" w:rsidRDefault="00D10BE0" w:rsidP="00D10BE0">
      <w:pPr>
        <w:numPr>
          <w:ilvl w:val="0"/>
          <w:numId w:val="12"/>
        </w:numPr>
        <w:rPr>
          <w:rFonts w:ascii="Calibri" w:hAnsi="Calibri" w:cs="Calibri"/>
          <w:lang w:val="en-US"/>
        </w:rPr>
      </w:pPr>
      <w:r w:rsidRPr="00EA4D58">
        <w:rPr>
          <w:rFonts w:ascii="Calibri" w:hAnsi="Calibri" w:cs="Calibri"/>
          <w:lang w:val="en-US"/>
        </w:rPr>
        <w:t>Their right to lodge a complaint with the Information Commissioner's Office (ICO).</w:t>
      </w:r>
    </w:p>
    <w:p w14:paraId="7EC45C1F" w14:textId="77777777" w:rsidR="00D10BE0" w:rsidRPr="00EA4D58" w:rsidRDefault="00D10BE0" w:rsidP="00D10BE0">
      <w:pPr>
        <w:rPr>
          <w:rFonts w:ascii="Calibri" w:hAnsi="Calibri" w:cs="Calibri"/>
          <w:lang w:val="en-US"/>
        </w:rPr>
      </w:pPr>
      <w:r w:rsidRPr="00EA4D58">
        <w:rPr>
          <w:rFonts w:ascii="Calibri" w:hAnsi="Calibri" w:cs="Calibri"/>
          <w:lang w:val="en-US"/>
        </w:rPr>
        <w:t xml:space="preserve">The school provides privacy notices </w:t>
      </w:r>
      <w:proofErr w:type="gramStart"/>
      <w:r w:rsidRPr="00EA4D58">
        <w:rPr>
          <w:rFonts w:ascii="Calibri" w:hAnsi="Calibri" w:cs="Calibri"/>
          <w:lang w:val="en-US"/>
        </w:rPr>
        <w:t>to</w:t>
      </w:r>
      <w:proofErr w:type="gramEnd"/>
      <w:r w:rsidRPr="00EA4D58">
        <w:rPr>
          <w:rFonts w:ascii="Calibri" w:hAnsi="Calibri" w:cs="Calibri"/>
          <w:lang w:val="en-US"/>
        </w:rPr>
        <w:t xml:space="preserve"> the following groups:</w:t>
      </w:r>
    </w:p>
    <w:p w14:paraId="4E0F1642" w14:textId="77777777" w:rsidR="00D10BE0" w:rsidRPr="00EA4D58" w:rsidRDefault="00D10BE0" w:rsidP="00D10BE0">
      <w:pPr>
        <w:numPr>
          <w:ilvl w:val="0"/>
          <w:numId w:val="13"/>
        </w:numPr>
        <w:rPr>
          <w:rFonts w:ascii="Calibri" w:hAnsi="Calibri" w:cs="Calibri"/>
          <w:lang w:val="en-US"/>
        </w:rPr>
      </w:pPr>
      <w:r w:rsidRPr="00EA4D58">
        <w:rPr>
          <w:rFonts w:ascii="Calibri" w:hAnsi="Calibri" w:cs="Calibri"/>
          <w:lang w:val="en-US"/>
        </w:rPr>
        <w:t>Pupils and parents/carers.</w:t>
      </w:r>
    </w:p>
    <w:p w14:paraId="33D5CBB4" w14:textId="77777777" w:rsidR="00D10BE0" w:rsidRPr="00EA4D58" w:rsidRDefault="00D10BE0" w:rsidP="00D10BE0">
      <w:pPr>
        <w:numPr>
          <w:ilvl w:val="0"/>
          <w:numId w:val="13"/>
        </w:numPr>
        <w:rPr>
          <w:rFonts w:ascii="Calibri" w:hAnsi="Calibri" w:cs="Calibri"/>
          <w:lang w:val="en-US"/>
        </w:rPr>
      </w:pPr>
      <w:r w:rsidRPr="00EA4D58">
        <w:rPr>
          <w:rFonts w:ascii="Calibri" w:hAnsi="Calibri" w:cs="Calibri"/>
          <w:lang w:val="en-US"/>
        </w:rPr>
        <w:t>Employees and prospective employees.</w:t>
      </w:r>
    </w:p>
    <w:p w14:paraId="2BF4772F" w14:textId="77777777" w:rsidR="00D10BE0" w:rsidRPr="00EA4D58" w:rsidRDefault="00D10BE0" w:rsidP="00D10BE0">
      <w:pPr>
        <w:numPr>
          <w:ilvl w:val="0"/>
          <w:numId w:val="13"/>
        </w:numPr>
        <w:rPr>
          <w:rFonts w:ascii="Calibri" w:hAnsi="Calibri" w:cs="Calibri"/>
          <w:lang w:val="en-US"/>
        </w:rPr>
      </w:pPr>
      <w:r w:rsidRPr="00EA4D58">
        <w:rPr>
          <w:rFonts w:ascii="Calibri" w:hAnsi="Calibri" w:cs="Calibri"/>
          <w:lang w:val="en-US"/>
        </w:rPr>
        <w:t>Governors and trustees.</w:t>
      </w:r>
    </w:p>
    <w:p w14:paraId="5C8D01CA" w14:textId="77777777" w:rsidR="00D10BE0" w:rsidRPr="00EA4D58" w:rsidRDefault="00D10BE0" w:rsidP="00D10BE0">
      <w:pPr>
        <w:numPr>
          <w:ilvl w:val="0"/>
          <w:numId w:val="13"/>
        </w:numPr>
        <w:rPr>
          <w:rFonts w:ascii="Calibri" w:hAnsi="Calibri" w:cs="Calibri"/>
          <w:lang w:val="en-US"/>
        </w:rPr>
      </w:pPr>
      <w:r w:rsidRPr="00EA4D58">
        <w:rPr>
          <w:rFonts w:ascii="Calibri" w:hAnsi="Calibri" w:cs="Calibri"/>
          <w:lang w:val="en-US"/>
        </w:rPr>
        <w:t>Volunteers.</w:t>
      </w:r>
    </w:p>
    <w:p w14:paraId="288A99AC" w14:textId="77777777" w:rsidR="00D10BE0" w:rsidRPr="00EA4D58" w:rsidRDefault="00D10BE0" w:rsidP="00D10BE0">
      <w:pPr>
        <w:numPr>
          <w:ilvl w:val="0"/>
          <w:numId w:val="13"/>
        </w:numPr>
        <w:rPr>
          <w:rFonts w:ascii="Calibri" w:hAnsi="Calibri" w:cs="Calibri"/>
          <w:lang w:val="en-US"/>
        </w:rPr>
      </w:pPr>
      <w:r w:rsidRPr="00EA4D58">
        <w:rPr>
          <w:rFonts w:ascii="Calibri" w:hAnsi="Calibri" w:cs="Calibri"/>
          <w:lang w:val="en-US"/>
        </w:rPr>
        <w:t>Contractors and suppliers.</w:t>
      </w:r>
    </w:p>
    <w:p w14:paraId="6836158D" w14:textId="77777777" w:rsidR="00D10BE0" w:rsidRPr="00EA4D58" w:rsidRDefault="00D10BE0" w:rsidP="00D10BE0">
      <w:pPr>
        <w:numPr>
          <w:ilvl w:val="0"/>
          <w:numId w:val="13"/>
        </w:numPr>
        <w:rPr>
          <w:rFonts w:ascii="Calibri" w:hAnsi="Calibri" w:cs="Calibri"/>
          <w:lang w:val="en-US"/>
        </w:rPr>
      </w:pPr>
      <w:r w:rsidRPr="00EA4D58">
        <w:rPr>
          <w:rFonts w:ascii="Calibri" w:hAnsi="Calibri" w:cs="Calibri"/>
          <w:lang w:val="en-US"/>
        </w:rPr>
        <w:t xml:space="preserve">Visitors and other third parties </w:t>
      </w:r>
      <w:proofErr w:type="gramStart"/>
      <w:r w:rsidRPr="00EA4D58">
        <w:rPr>
          <w:rFonts w:ascii="Calibri" w:hAnsi="Calibri" w:cs="Calibri"/>
          <w:lang w:val="en-US"/>
        </w:rPr>
        <w:t>where</w:t>
      </w:r>
      <w:proofErr w:type="gramEnd"/>
      <w:r w:rsidRPr="00EA4D58">
        <w:rPr>
          <w:rFonts w:ascii="Calibri" w:hAnsi="Calibri" w:cs="Calibri"/>
          <w:lang w:val="en-US"/>
        </w:rPr>
        <w:t xml:space="preserve"> appropriate.</w:t>
      </w:r>
    </w:p>
    <w:p w14:paraId="7DE5B9A8" w14:textId="77777777" w:rsidR="00D10BE0" w:rsidRPr="00EA4D58" w:rsidRDefault="00D10BE0" w:rsidP="00D10BE0">
      <w:pPr>
        <w:rPr>
          <w:rFonts w:ascii="Calibri" w:hAnsi="Calibri" w:cs="Calibri"/>
          <w:b/>
          <w:bCs/>
          <w:lang w:val="en-US"/>
        </w:rPr>
      </w:pPr>
      <w:r w:rsidRPr="00EA4D58">
        <w:rPr>
          <w:rFonts w:ascii="Calibri" w:hAnsi="Calibri" w:cs="Calibri"/>
          <w:b/>
          <w:bCs/>
          <w:lang w:val="en-US"/>
        </w:rPr>
        <w:t>Safeguarding and Vital Interests</w:t>
      </w:r>
    </w:p>
    <w:p w14:paraId="71105066" w14:textId="77777777" w:rsidR="00D10BE0" w:rsidRPr="00EA4D58" w:rsidRDefault="00D10BE0" w:rsidP="00D10BE0">
      <w:pPr>
        <w:rPr>
          <w:rFonts w:ascii="Calibri" w:hAnsi="Calibri" w:cs="Calibri"/>
          <w:lang w:val="en-US"/>
        </w:rPr>
      </w:pPr>
      <w:r w:rsidRPr="00EA4D58">
        <w:rPr>
          <w:rFonts w:ascii="Calibri" w:hAnsi="Calibri" w:cs="Calibri"/>
          <w:lang w:val="en-US"/>
        </w:rPr>
        <w:t xml:space="preserve">The school </w:t>
      </w:r>
      <w:proofErr w:type="spellStart"/>
      <w:r w:rsidRPr="00EA4D58">
        <w:rPr>
          <w:rFonts w:ascii="Calibri" w:hAnsi="Calibri" w:cs="Calibri"/>
          <w:lang w:val="en-US"/>
        </w:rPr>
        <w:t>recognises</w:t>
      </w:r>
      <w:proofErr w:type="spellEnd"/>
      <w:r w:rsidRPr="00EA4D58">
        <w:rPr>
          <w:rFonts w:ascii="Calibri" w:hAnsi="Calibri" w:cs="Calibri"/>
          <w:lang w:val="en-US"/>
        </w:rPr>
        <w:t xml:space="preserve"> that there may be circumstances where personal information needs to be shared to protect a child or vulnerable individual from harm.</w:t>
      </w:r>
    </w:p>
    <w:p w14:paraId="19E94853" w14:textId="77777777" w:rsidR="00D10BE0" w:rsidRPr="00EA4D58" w:rsidRDefault="00D10BE0" w:rsidP="00D10BE0">
      <w:pPr>
        <w:rPr>
          <w:rFonts w:ascii="Calibri" w:hAnsi="Calibri" w:cs="Calibri"/>
          <w:lang w:val="en-US"/>
        </w:rPr>
      </w:pPr>
      <w:r w:rsidRPr="00EA4D58">
        <w:rPr>
          <w:rFonts w:ascii="Calibri" w:hAnsi="Calibri" w:cs="Calibri"/>
          <w:lang w:val="en-US"/>
        </w:rPr>
        <w:t>Where there are safeguarding concerns, the school will share information with relevant agencies where it is lawful, necessary and proportionate to do so. The UK GDPR and Data Protection Act 2018 do not prevent the sharing of information for safeguarding purposes where failure to share could place a child at risk of harm. Appropriate records of decisions and actions taken will be maintained.</w:t>
      </w:r>
    </w:p>
    <w:p w14:paraId="258867F4" w14:textId="77777777" w:rsidR="00D10BE0" w:rsidRPr="00EA4D58" w:rsidRDefault="00D10BE0" w:rsidP="00D10BE0">
      <w:pPr>
        <w:rPr>
          <w:rFonts w:ascii="Calibri" w:hAnsi="Calibri" w:cs="Calibri"/>
          <w:b/>
          <w:bCs/>
          <w:lang w:val="en-US"/>
        </w:rPr>
      </w:pPr>
      <w:r w:rsidRPr="00EA4D58">
        <w:rPr>
          <w:rFonts w:ascii="Calibri" w:hAnsi="Calibri" w:cs="Calibri"/>
          <w:b/>
          <w:bCs/>
          <w:lang w:val="en-US"/>
        </w:rPr>
        <w:lastRenderedPageBreak/>
        <w:t>Children's Data</w:t>
      </w:r>
    </w:p>
    <w:p w14:paraId="7D08C046" w14:textId="77777777" w:rsidR="00D10BE0" w:rsidRPr="00EA4D58" w:rsidRDefault="00D10BE0" w:rsidP="00D10BE0">
      <w:pPr>
        <w:rPr>
          <w:rFonts w:ascii="Calibri" w:hAnsi="Calibri" w:cs="Calibri"/>
          <w:lang w:val="en-US"/>
        </w:rPr>
      </w:pPr>
      <w:r w:rsidRPr="00EA4D58">
        <w:rPr>
          <w:rFonts w:ascii="Calibri" w:hAnsi="Calibri" w:cs="Calibri"/>
          <w:lang w:val="en-US"/>
        </w:rPr>
        <w:t>Where the school processes children's personal data, it will take account of the age, maturity and understanding of the child, ensuring that processing is fair and transparent.</w:t>
      </w:r>
    </w:p>
    <w:p w14:paraId="53C525F4" w14:textId="77777777" w:rsidR="00D10BE0" w:rsidRDefault="00D10BE0" w:rsidP="00D10BE0">
      <w:pPr>
        <w:rPr>
          <w:rFonts w:ascii="Calibri" w:hAnsi="Calibri" w:cs="Calibri"/>
          <w:lang w:val="en-US"/>
        </w:rPr>
      </w:pPr>
      <w:r w:rsidRPr="00EA4D58">
        <w:rPr>
          <w:rFonts w:ascii="Calibri" w:hAnsi="Calibri" w:cs="Calibri"/>
          <w:lang w:val="en-US"/>
        </w:rPr>
        <w:t xml:space="preserve">Where consent is relied upon as the lawful basis for processing, the school will ensure that consent is obtained from the appropriate individual and that any safeguarding considerations are fully </w:t>
      </w:r>
      <w:proofErr w:type="gramStart"/>
      <w:r w:rsidRPr="00EA4D58">
        <w:rPr>
          <w:rFonts w:ascii="Calibri" w:hAnsi="Calibri" w:cs="Calibri"/>
          <w:lang w:val="en-US"/>
        </w:rPr>
        <w:t>taken into account</w:t>
      </w:r>
      <w:proofErr w:type="gramEnd"/>
      <w:r w:rsidRPr="00EA4D58">
        <w:rPr>
          <w:rFonts w:ascii="Calibri" w:hAnsi="Calibri" w:cs="Calibri"/>
          <w:lang w:val="en-US"/>
        </w:rPr>
        <w:t>.</w:t>
      </w:r>
    </w:p>
    <w:p w14:paraId="47962181" w14:textId="77777777" w:rsidR="00EA4D58" w:rsidRPr="00EA4D58" w:rsidRDefault="00EA4D58" w:rsidP="00D10BE0">
      <w:pPr>
        <w:rPr>
          <w:rFonts w:ascii="Calibri" w:hAnsi="Calibri" w:cs="Calibri"/>
          <w:lang w:val="en-US"/>
        </w:rPr>
      </w:pPr>
    </w:p>
    <w:p w14:paraId="4128B57E" w14:textId="51DAC4C4" w:rsidR="00D10BE0" w:rsidRPr="00EA4D58" w:rsidRDefault="00D10BE0" w:rsidP="00D10BE0">
      <w:pPr>
        <w:rPr>
          <w:rFonts w:ascii="Calibri" w:hAnsi="Calibri" w:cs="Calibri"/>
          <w:b/>
          <w:bCs/>
          <w:sz w:val="24"/>
          <w:szCs w:val="24"/>
          <w:lang w:val="en-US"/>
        </w:rPr>
      </w:pPr>
      <w:r w:rsidRPr="00EA4D58">
        <w:rPr>
          <w:rFonts w:ascii="Calibri" w:hAnsi="Calibri" w:cs="Calibri"/>
          <w:b/>
          <w:bCs/>
          <w:sz w:val="24"/>
          <w:szCs w:val="24"/>
          <w:lang w:val="en-US"/>
        </w:rPr>
        <w:t>6. Consent</w:t>
      </w:r>
    </w:p>
    <w:p w14:paraId="51C76994" w14:textId="5761F4B6" w:rsidR="00D10BE0" w:rsidRPr="00EA4D58" w:rsidRDefault="00D10BE0" w:rsidP="00D10BE0">
      <w:pPr>
        <w:rPr>
          <w:rFonts w:ascii="Calibri" w:hAnsi="Calibri" w:cs="Calibri"/>
          <w:lang w:val="en-US"/>
        </w:rPr>
      </w:pPr>
      <w:r w:rsidRPr="00EA4D58">
        <w:rPr>
          <w:rFonts w:ascii="Calibri" w:hAnsi="Calibri" w:cs="Calibri"/>
          <w:lang w:val="en-US"/>
        </w:rPr>
        <w:t xml:space="preserve">Where consent is relied upon as the lawful basis for processing personal data, </w:t>
      </w:r>
      <w:r w:rsidR="00817069">
        <w:rPr>
          <w:rFonts w:ascii="Calibri" w:hAnsi="Calibri" w:cs="Calibri"/>
          <w:lang w:val="en-US"/>
        </w:rPr>
        <w:t>Silver Birch</w:t>
      </w:r>
      <w:r w:rsidRPr="00EA4D58">
        <w:rPr>
          <w:rFonts w:ascii="Calibri" w:hAnsi="Calibri" w:cs="Calibri"/>
          <w:lang w:val="en-US"/>
        </w:rPr>
        <w:t xml:space="preserve"> School will ensure that consent is:</w:t>
      </w:r>
    </w:p>
    <w:p w14:paraId="6A2A458E" w14:textId="77777777" w:rsidR="00D10BE0" w:rsidRPr="00EA4D58" w:rsidRDefault="00D10BE0" w:rsidP="00D10BE0">
      <w:pPr>
        <w:numPr>
          <w:ilvl w:val="0"/>
          <w:numId w:val="14"/>
        </w:numPr>
        <w:rPr>
          <w:rFonts w:ascii="Calibri" w:hAnsi="Calibri" w:cs="Calibri"/>
          <w:lang w:val="en-US"/>
        </w:rPr>
      </w:pPr>
      <w:r w:rsidRPr="00EA4D58">
        <w:rPr>
          <w:rFonts w:ascii="Calibri" w:hAnsi="Calibri" w:cs="Calibri"/>
          <w:lang w:val="en-US"/>
        </w:rPr>
        <w:t>Freely given.</w:t>
      </w:r>
    </w:p>
    <w:p w14:paraId="72BB3CEA" w14:textId="77777777" w:rsidR="00D10BE0" w:rsidRPr="00EA4D58" w:rsidRDefault="00D10BE0" w:rsidP="00D10BE0">
      <w:pPr>
        <w:numPr>
          <w:ilvl w:val="0"/>
          <w:numId w:val="14"/>
        </w:numPr>
        <w:rPr>
          <w:rFonts w:ascii="Calibri" w:hAnsi="Calibri" w:cs="Calibri"/>
          <w:lang w:val="en-US"/>
        </w:rPr>
      </w:pPr>
      <w:r w:rsidRPr="00EA4D58">
        <w:rPr>
          <w:rFonts w:ascii="Calibri" w:hAnsi="Calibri" w:cs="Calibri"/>
          <w:lang w:val="en-US"/>
        </w:rPr>
        <w:t>Specific.</w:t>
      </w:r>
    </w:p>
    <w:p w14:paraId="141CBF2B" w14:textId="77777777" w:rsidR="00D10BE0" w:rsidRPr="00EA4D58" w:rsidRDefault="00D10BE0" w:rsidP="00D10BE0">
      <w:pPr>
        <w:numPr>
          <w:ilvl w:val="0"/>
          <w:numId w:val="14"/>
        </w:numPr>
        <w:rPr>
          <w:rFonts w:ascii="Calibri" w:hAnsi="Calibri" w:cs="Calibri"/>
          <w:lang w:val="en-US"/>
        </w:rPr>
      </w:pPr>
      <w:r w:rsidRPr="00EA4D58">
        <w:rPr>
          <w:rFonts w:ascii="Calibri" w:hAnsi="Calibri" w:cs="Calibri"/>
          <w:lang w:val="en-US"/>
        </w:rPr>
        <w:t>Informed.</w:t>
      </w:r>
    </w:p>
    <w:p w14:paraId="2DDE864D" w14:textId="77777777" w:rsidR="00D10BE0" w:rsidRPr="00EA4D58" w:rsidRDefault="00D10BE0" w:rsidP="00D10BE0">
      <w:pPr>
        <w:numPr>
          <w:ilvl w:val="0"/>
          <w:numId w:val="14"/>
        </w:numPr>
        <w:rPr>
          <w:rFonts w:ascii="Calibri" w:hAnsi="Calibri" w:cs="Calibri"/>
          <w:lang w:val="en-US"/>
        </w:rPr>
      </w:pPr>
      <w:r w:rsidRPr="00EA4D58">
        <w:rPr>
          <w:rFonts w:ascii="Calibri" w:hAnsi="Calibri" w:cs="Calibri"/>
          <w:lang w:val="en-US"/>
        </w:rPr>
        <w:t>Unambiguous.</w:t>
      </w:r>
    </w:p>
    <w:p w14:paraId="4CD2FBDB" w14:textId="77777777" w:rsidR="00D10BE0" w:rsidRPr="00EA4D58" w:rsidRDefault="00D10BE0" w:rsidP="00D10BE0">
      <w:pPr>
        <w:numPr>
          <w:ilvl w:val="0"/>
          <w:numId w:val="14"/>
        </w:numPr>
        <w:rPr>
          <w:rFonts w:ascii="Calibri" w:hAnsi="Calibri" w:cs="Calibri"/>
          <w:lang w:val="en-US"/>
        </w:rPr>
      </w:pPr>
      <w:r w:rsidRPr="00EA4D58">
        <w:rPr>
          <w:rFonts w:ascii="Calibri" w:hAnsi="Calibri" w:cs="Calibri"/>
          <w:lang w:val="en-US"/>
        </w:rPr>
        <w:t xml:space="preserve">Given through </w:t>
      </w:r>
      <w:proofErr w:type="gramStart"/>
      <w:r w:rsidRPr="00EA4D58">
        <w:rPr>
          <w:rFonts w:ascii="Calibri" w:hAnsi="Calibri" w:cs="Calibri"/>
          <w:lang w:val="en-US"/>
        </w:rPr>
        <w:t>a clear</w:t>
      </w:r>
      <w:proofErr w:type="gramEnd"/>
      <w:r w:rsidRPr="00EA4D58">
        <w:rPr>
          <w:rFonts w:ascii="Calibri" w:hAnsi="Calibri" w:cs="Calibri"/>
          <w:lang w:val="en-US"/>
        </w:rPr>
        <w:t xml:space="preserve"> affirmative action.</w:t>
      </w:r>
    </w:p>
    <w:p w14:paraId="5514F020" w14:textId="77777777" w:rsidR="00D10BE0" w:rsidRPr="00EA4D58" w:rsidRDefault="00D10BE0" w:rsidP="00D10BE0">
      <w:pPr>
        <w:rPr>
          <w:rFonts w:ascii="Calibri" w:hAnsi="Calibri" w:cs="Calibri"/>
          <w:lang w:val="en-US"/>
        </w:rPr>
      </w:pPr>
      <w:r w:rsidRPr="00EA4D58">
        <w:rPr>
          <w:rFonts w:ascii="Calibri" w:hAnsi="Calibri" w:cs="Calibri"/>
          <w:lang w:val="en-US"/>
        </w:rPr>
        <w:t>Consent will not be inferred from silence, inactivity or pre-ticked boxes.</w:t>
      </w:r>
    </w:p>
    <w:p w14:paraId="1F4CE739" w14:textId="77777777" w:rsidR="00D10BE0" w:rsidRPr="00EA4D58" w:rsidRDefault="00D10BE0" w:rsidP="00D10BE0">
      <w:pPr>
        <w:rPr>
          <w:rFonts w:ascii="Calibri" w:hAnsi="Calibri" w:cs="Calibri"/>
          <w:lang w:val="en-US"/>
        </w:rPr>
      </w:pPr>
      <w:r w:rsidRPr="00EA4D58">
        <w:rPr>
          <w:rFonts w:ascii="Calibri" w:hAnsi="Calibri" w:cs="Calibri"/>
          <w:lang w:val="en-US"/>
        </w:rPr>
        <w:t>Individuals have the right to withdraw consent at any time. The withdrawal of consent will be acted upon promptly and will not affect the lawfulness of processing undertaken before consent was withdrawn.</w:t>
      </w:r>
    </w:p>
    <w:p w14:paraId="644F4940" w14:textId="77777777" w:rsidR="00D10BE0" w:rsidRPr="00EA4D58" w:rsidRDefault="00D10BE0" w:rsidP="00D10BE0">
      <w:pPr>
        <w:rPr>
          <w:rFonts w:ascii="Calibri" w:hAnsi="Calibri" w:cs="Calibri"/>
          <w:lang w:val="en-US"/>
        </w:rPr>
      </w:pPr>
      <w:r w:rsidRPr="00EA4D58">
        <w:rPr>
          <w:rFonts w:ascii="Calibri" w:hAnsi="Calibri" w:cs="Calibri"/>
          <w:lang w:val="en-US"/>
        </w:rPr>
        <w:t>The school will maintain records of:</w:t>
      </w:r>
    </w:p>
    <w:p w14:paraId="50BA0A65" w14:textId="77777777" w:rsidR="00D10BE0" w:rsidRPr="00EA4D58" w:rsidRDefault="00D10BE0" w:rsidP="00D10BE0">
      <w:pPr>
        <w:numPr>
          <w:ilvl w:val="0"/>
          <w:numId w:val="15"/>
        </w:numPr>
        <w:rPr>
          <w:rFonts w:ascii="Calibri" w:hAnsi="Calibri" w:cs="Calibri"/>
          <w:lang w:val="en-US"/>
        </w:rPr>
      </w:pPr>
      <w:r w:rsidRPr="00EA4D58">
        <w:rPr>
          <w:rFonts w:ascii="Calibri" w:hAnsi="Calibri" w:cs="Calibri"/>
          <w:lang w:val="en-US"/>
        </w:rPr>
        <w:t>When consent was obtained.</w:t>
      </w:r>
    </w:p>
    <w:p w14:paraId="0C2D9EFC" w14:textId="77777777" w:rsidR="00D10BE0" w:rsidRPr="00EA4D58" w:rsidRDefault="00D10BE0" w:rsidP="00D10BE0">
      <w:pPr>
        <w:numPr>
          <w:ilvl w:val="0"/>
          <w:numId w:val="15"/>
        </w:numPr>
        <w:rPr>
          <w:rFonts w:ascii="Calibri" w:hAnsi="Calibri" w:cs="Calibri"/>
          <w:lang w:val="en-US"/>
        </w:rPr>
      </w:pPr>
      <w:r w:rsidRPr="00EA4D58">
        <w:rPr>
          <w:rFonts w:ascii="Calibri" w:hAnsi="Calibri" w:cs="Calibri"/>
          <w:lang w:val="en-US"/>
        </w:rPr>
        <w:t>How consent was obtained.</w:t>
      </w:r>
    </w:p>
    <w:p w14:paraId="4D38D84D" w14:textId="77777777" w:rsidR="00D10BE0" w:rsidRPr="00EA4D58" w:rsidRDefault="00D10BE0" w:rsidP="00D10BE0">
      <w:pPr>
        <w:numPr>
          <w:ilvl w:val="0"/>
          <w:numId w:val="15"/>
        </w:numPr>
        <w:rPr>
          <w:rFonts w:ascii="Calibri" w:hAnsi="Calibri" w:cs="Calibri"/>
          <w:lang w:val="en-US"/>
        </w:rPr>
      </w:pPr>
      <w:r w:rsidRPr="00EA4D58">
        <w:rPr>
          <w:rFonts w:ascii="Calibri" w:hAnsi="Calibri" w:cs="Calibri"/>
          <w:lang w:val="en-US"/>
        </w:rPr>
        <w:t>What information was provided to the individual at the time consent was obtained.</w:t>
      </w:r>
    </w:p>
    <w:p w14:paraId="18CEE900" w14:textId="77777777" w:rsidR="00D10BE0" w:rsidRPr="00EA4D58" w:rsidRDefault="00D10BE0" w:rsidP="00D10BE0">
      <w:pPr>
        <w:numPr>
          <w:ilvl w:val="0"/>
          <w:numId w:val="15"/>
        </w:numPr>
        <w:rPr>
          <w:rFonts w:ascii="Calibri" w:hAnsi="Calibri" w:cs="Calibri"/>
          <w:lang w:val="en-US"/>
        </w:rPr>
      </w:pPr>
      <w:r w:rsidRPr="00EA4D58">
        <w:rPr>
          <w:rFonts w:ascii="Calibri" w:hAnsi="Calibri" w:cs="Calibri"/>
          <w:lang w:val="en-US"/>
        </w:rPr>
        <w:t>Any withdrawal of consent.</w:t>
      </w:r>
    </w:p>
    <w:p w14:paraId="54CD7579" w14:textId="77777777" w:rsidR="00D10BE0" w:rsidRPr="00EA4D58" w:rsidRDefault="00D10BE0" w:rsidP="00D10BE0">
      <w:pPr>
        <w:rPr>
          <w:rFonts w:ascii="Calibri" w:hAnsi="Calibri" w:cs="Calibri"/>
          <w:lang w:val="en-US"/>
        </w:rPr>
      </w:pPr>
      <w:r w:rsidRPr="00EA4D58">
        <w:rPr>
          <w:rFonts w:ascii="Calibri" w:hAnsi="Calibri" w:cs="Calibri"/>
          <w:lang w:val="en-US"/>
        </w:rPr>
        <w:t xml:space="preserve">The school </w:t>
      </w:r>
      <w:proofErr w:type="spellStart"/>
      <w:r w:rsidRPr="00EA4D58">
        <w:rPr>
          <w:rFonts w:ascii="Calibri" w:hAnsi="Calibri" w:cs="Calibri"/>
          <w:lang w:val="en-US"/>
        </w:rPr>
        <w:t>recognises</w:t>
      </w:r>
      <w:proofErr w:type="spellEnd"/>
      <w:r w:rsidRPr="00EA4D58">
        <w:rPr>
          <w:rFonts w:ascii="Calibri" w:hAnsi="Calibri" w:cs="Calibri"/>
          <w:lang w:val="en-US"/>
        </w:rPr>
        <w:t xml:space="preserve"> that consent is not always the most appropriate lawful basis for processing personal data. Where another lawful basis is more appropriate, the school will rely on that basis rather than consent.</w:t>
      </w:r>
    </w:p>
    <w:p w14:paraId="69207FF1" w14:textId="77777777" w:rsidR="00D10BE0" w:rsidRPr="00EA4D58" w:rsidRDefault="00D10BE0" w:rsidP="00D10BE0">
      <w:pPr>
        <w:rPr>
          <w:rFonts w:ascii="Calibri" w:hAnsi="Calibri" w:cs="Calibri"/>
          <w:lang w:val="en-US"/>
        </w:rPr>
      </w:pPr>
      <w:r w:rsidRPr="00EA4D58">
        <w:rPr>
          <w:rFonts w:ascii="Calibri" w:hAnsi="Calibri" w:cs="Calibri"/>
          <w:lang w:val="en-US"/>
        </w:rPr>
        <w:t>Consent may be sought for activities including, but not limited to:</w:t>
      </w:r>
    </w:p>
    <w:p w14:paraId="1ED92A5A" w14:textId="77777777" w:rsidR="00D10BE0" w:rsidRPr="00EA4D58" w:rsidRDefault="00D10BE0" w:rsidP="00D10BE0">
      <w:pPr>
        <w:numPr>
          <w:ilvl w:val="0"/>
          <w:numId w:val="16"/>
        </w:numPr>
        <w:rPr>
          <w:rFonts w:ascii="Calibri" w:hAnsi="Calibri" w:cs="Calibri"/>
          <w:lang w:val="en-US"/>
        </w:rPr>
      </w:pPr>
      <w:r w:rsidRPr="00EA4D58">
        <w:rPr>
          <w:rFonts w:ascii="Calibri" w:hAnsi="Calibri" w:cs="Calibri"/>
          <w:lang w:val="en-US"/>
        </w:rPr>
        <w:t>The use of pupil photographs and videos.</w:t>
      </w:r>
    </w:p>
    <w:p w14:paraId="0C3A8475" w14:textId="77777777" w:rsidR="00D10BE0" w:rsidRPr="00EA4D58" w:rsidRDefault="00D10BE0" w:rsidP="00D10BE0">
      <w:pPr>
        <w:numPr>
          <w:ilvl w:val="0"/>
          <w:numId w:val="16"/>
        </w:numPr>
        <w:rPr>
          <w:rFonts w:ascii="Calibri" w:hAnsi="Calibri" w:cs="Calibri"/>
          <w:lang w:val="en-US"/>
        </w:rPr>
      </w:pPr>
      <w:r w:rsidRPr="00EA4D58">
        <w:rPr>
          <w:rFonts w:ascii="Calibri" w:hAnsi="Calibri" w:cs="Calibri"/>
          <w:lang w:val="en-US"/>
        </w:rPr>
        <w:t>Promotional and marketing materials.</w:t>
      </w:r>
    </w:p>
    <w:p w14:paraId="3BF8341A" w14:textId="77777777" w:rsidR="00D10BE0" w:rsidRPr="00EA4D58" w:rsidRDefault="00D10BE0" w:rsidP="00D10BE0">
      <w:pPr>
        <w:numPr>
          <w:ilvl w:val="0"/>
          <w:numId w:val="16"/>
        </w:numPr>
        <w:rPr>
          <w:rFonts w:ascii="Calibri" w:hAnsi="Calibri" w:cs="Calibri"/>
          <w:lang w:val="en-US"/>
        </w:rPr>
      </w:pPr>
      <w:r w:rsidRPr="00EA4D58">
        <w:rPr>
          <w:rFonts w:ascii="Calibri" w:hAnsi="Calibri" w:cs="Calibri"/>
          <w:lang w:val="en-US"/>
        </w:rPr>
        <w:t>Educational visits and activities where specific consent is required.</w:t>
      </w:r>
    </w:p>
    <w:p w14:paraId="3BF39ABE" w14:textId="77777777" w:rsidR="00D10BE0" w:rsidRPr="00EA4D58" w:rsidRDefault="00D10BE0" w:rsidP="00D10BE0">
      <w:pPr>
        <w:numPr>
          <w:ilvl w:val="0"/>
          <w:numId w:val="16"/>
        </w:numPr>
        <w:rPr>
          <w:rFonts w:ascii="Calibri" w:hAnsi="Calibri" w:cs="Calibri"/>
          <w:lang w:val="en-US"/>
        </w:rPr>
      </w:pPr>
      <w:r w:rsidRPr="00EA4D58">
        <w:rPr>
          <w:rFonts w:ascii="Calibri" w:hAnsi="Calibri" w:cs="Calibri"/>
          <w:lang w:val="en-US"/>
        </w:rPr>
        <w:t>The use of online services where consent is the appropriate lawful basis.</w:t>
      </w:r>
    </w:p>
    <w:p w14:paraId="0B8447F0" w14:textId="77777777" w:rsidR="00D10BE0" w:rsidRPr="00EA4D58" w:rsidRDefault="00D10BE0" w:rsidP="00D10BE0">
      <w:pPr>
        <w:rPr>
          <w:rFonts w:ascii="Calibri" w:hAnsi="Calibri" w:cs="Calibri"/>
          <w:lang w:val="en-US"/>
        </w:rPr>
      </w:pPr>
      <w:r w:rsidRPr="00EA4D58">
        <w:rPr>
          <w:rFonts w:ascii="Calibri" w:hAnsi="Calibri" w:cs="Calibri"/>
          <w:lang w:val="en-US"/>
        </w:rPr>
        <w:t>When obtaining consent relating to children, the school will take account of the child's age and understanding, parental responsibility arrangements and relevant safeguarding considerations.</w:t>
      </w:r>
    </w:p>
    <w:p w14:paraId="6CC87EA7" w14:textId="77777777" w:rsidR="00D10BE0" w:rsidRPr="00EA4D58" w:rsidRDefault="00D10BE0" w:rsidP="00D10BE0">
      <w:pPr>
        <w:rPr>
          <w:rFonts w:ascii="Calibri" w:hAnsi="Calibri" w:cs="Calibri"/>
          <w:lang w:val="en-US"/>
        </w:rPr>
      </w:pPr>
      <w:r w:rsidRPr="00EA4D58">
        <w:rPr>
          <w:rFonts w:ascii="Calibri" w:hAnsi="Calibri" w:cs="Calibri"/>
          <w:lang w:val="en-US"/>
        </w:rPr>
        <w:lastRenderedPageBreak/>
        <w:t>Consent forms and procedures will be reviewed regularly to ensure they remain compliant with UK GDPR requirements and reflect current school practices.</w:t>
      </w:r>
    </w:p>
    <w:p w14:paraId="330E3770" w14:textId="77777777" w:rsidR="00A0382D" w:rsidRPr="00EA4D58" w:rsidRDefault="00A0382D" w:rsidP="00C853FF">
      <w:pPr>
        <w:rPr>
          <w:rFonts w:ascii="Calibri" w:hAnsi="Calibri" w:cs="Calibri"/>
          <w:lang w:val="en-US"/>
        </w:rPr>
      </w:pPr>
    </w:p>
    <w:p w14:paraId="5C49C2BF" w14:textId="77777777" w:rsidR="00D10BE0" w:rsidRPr="00EA4D58" w:rsidRDefault="00D10BE0" w:rsidP="00D10BE0">
      <w:pPr>
        <w:rPr>
          <w:rFonts w:ascii="Calibri" w:hAnsi="Calibri" w:cs="Calibri"/>
          <w:b/>
          <w:bCs/>
          <w:lang w:val="en-US"/>
        </w:rPr>
      </w:pPr>
      <w:r w:rsidRPr="00EA4D58">
        <w:rPr>
          <w:rFonts w:ascii="Calibri" w:hAnsi="Calibri" w:cs="Calibri"/>
          <w:b/>
          <w:bCs/>
          <w:lang w:val="en-US"/>
        </w:rPr>
        <w:t>7</w:t>
      </w:r>
      <w:r w:rsidRPr="00EA4D58">
        <w:rPr>
          <w:rFonts w:ascii="Calibri" w:hAnsi="Calibri" w:cs="Calibri"/>
          <w:b/>
          <w:bCs/>
          <w:sz w:val="24"/>
          <w:szCs w:val="24"/>
          <w:lang w:val="en-US"/>
        </w:rPr>
        <w:t>. The Right to Be Informed</w:t>
      </w:r>
    </w:p>
    <w:p w14:paraId="14C10CB4" w14:textId="65B927B1" w:rsidR="00D10BE0" w:rsidRPr="00EA4D58" w:rsidRDefault="00817069" w:rsidP="00D10BE0">
      <w:pPr>
        <w:rPr>
          <w:rFonts w:ascii="Calibri" w:hAnsi="Calibri" w:cs="Calibri"/>
          <w:lang w:val="en-US"/>
        </w:rPr>
      </w:pPr>
      <w:r>
        <w:rPr>
          <w:rFonts w:ascii="Calibri" w:hAnsi="Calibri" w:cs="Calibri"/>
          <w:lang w:val="en-US"/>
        </w:rPr>
        <w:t>Silver Birch</w:t>
      </w:r>
      <w:r w:rsidR="00D10BE0" w:rsidRPr="00EA4D58">
        <w:rPr>
          <w:rFonts w:ascii="Calibri" w:hAnsi="Calibri" w:cs="Calibri"/>
          <w:lang w:val="en-US"/>
        </w:rPr>
        <w:t xml:space="preserve"> School is committed to ensuring that individuals understand how and why their personal data is collected, used and shared.</w:t>
      </w:r>
    </w:p>
    <w:p w14:paraId="4D111DC5" w14:textId="77777777" w:rsidR="00D10BE0" w:rsidRPr="00EA4D58" w:rsidRDefault="00D10BE0" w:rsidP="00D10BE0">
      <w:pPr>
        <w:rPr>
          <w:rFonts w:ascii="Calibri" w:hAnsi="Calibri" w:cs="Calibri"/>
          <w:lang w:val="en-US"/>
        </w:rPr>
      </w:pPr>
      <w:r w:rsidRPr="00EA4D58">
        <w:rPr>
          <w:rFonts w:ascii="Calibri" w:hAnsi="Calibri" w:cs="Calibri"/>
          <w:lang w:val="en-US"/>
        </w:rPr>
        <w:t xml:space="preserve">The school will provide privacy notices to pupils, parents/carers, employees, governors, volunteers, contractors and other relevant individuals. Privacy notices will be written in clear, concise and accessible language. Where information is provided to children, it will be presented in an </w:t>
      </w:r>
      <w:proofErr w:type="gramStart"/>
      <w:r w:rsidRPr="00EA4D58">
        <w:rPr>
          <w:rFonts w:ascii="Calibri" w:hAnsi="Calibri" w:cs="Calibri"/>
          <w:lang w:val="en-US"/>
        </w:rPr>
        <w:t>age-appropriate</w:t>
      </w:r>
      <w:proofErr w:type="gramEnd"/>
      <w:r w:rsidRPr="00EA4D58">
        <w:rPr>
          <w:rFonts w:ascii="Calibri" w:hAnsi="Calibri" w:cs="Calibri"/>
          <w:lang w:val="en-US"/>
        </w:rPr>
        <w:t xml:space="preserve"> format that can be easily understood.</w:t>
      </w:r>
    </w:p>
    <w:p w14:paraId="24AFFA3E" w14:textId="77777777" w:rsidR="00D10BE0" w:rsidRPr="00EA4D58" w:rsidRDefault="00D10BE0" w:rsidP="00D10BE0">
      <w:pPr>
        <w:rPr>
          <w:rFonts w:ascii="Calibri" w:hAnsi="Calibri" w:cs="Calibri"/>
          <w:lang w:val="en-US"/>
        </w:rPr>
      </w:pPr>
      <w:r w:rsidRPr="00EA4D58">
        <w:rPr>
          <w:rFonts w:ascii="Calibri" w:hAnsi="Calibri" w:cs="Calibri"/>
          <w:lang w:val="en-US"/>
        </w:rPr>
        <w:t>Where the school collects personal data directly from an individual, privacy information will be provided at the time the data is collected. Where personal data is obtained from another source, privacy information will be provided within one month of obtaining the data, or sooner where required by law.</w:t>
      </w:r>
    </w:p>
    <w:p w14:paraId="0E1FD0AD" w14:textId="77777777" w:rsidR="00D10BE0" w:rsidRPr="00EA4D58" w:rsidRDefault="00D10BE0" w:rsidP="00D10BE0">
      <w:pPr>
        <w:rPr>
          <w:rFonts w:ascii="Calibri" w:hAnsi="Calibri" w:cs="Calibri"/>
          <w:lang w:val="en-US"/>
        </w:rPr>
      </w:pPr>
      <w:r w:rsidRPr="00EA4D58">
        <w:rPr>
          <w:rFonts w:ascii="Calibri" w:hAnsi="Calibri" w:cs="Calibri"/>
          <w:lang w:val="en-US"/>
        </w:rPr>
        <w:t>Privacy notices will include:</w:t>
      </w:r>
    </w:p>
    <w:p w14:paraId="75954081"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The identity and contact details of the school.</w:t>
      </w:r>
    </w:p>
    <w:p w14:paraId="79D895E3"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The contact details of the Data Protection Officer (DPO).</w:t>
      </w:r>
    </w:p>
    <w:p w14:paraId="04FB1D94"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The purposes for which personal data is processed.</w:t>
      </w:r>
    </w:p>
    <w:p w14:paraId="30AA70D6"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The lawful basis for processing.</w:t>
      </w:r>
    </w:p>
    <w:p w14:paraId="15B792D1"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 xml:space="preserve">Where applicable, the legitimate interests </w:t>
      </w:r>
      <w:proofErr w:type="gramStart"/>
      <w:r w:rsidRPr="00EA4D58">
        <w:rPr>
          <w:rFonts w:ascii="Calibri" w:hAnsi="Calibri" w:cs="Calibri"/>
          <w:lang w:val="en-US"/>
        </w:rPr>
        <w:t>relied</w:t>
      </w:r>
      <w:proofErr w:type="gramEnd"/>
      <w:r w:rsidRPr="00EA4D58">
        <w:rPr>
          <w:rFonts w:ascii="Calibri" w:hAnsi="Calibri" w:cs="Calibri"/>
          <w:lang w:val="en-US"/>
        </w:rPr>
        <w:t xml:space="preserve"> upon by the school or a third party.</w:t>
      </w:r>
    </w:p>
    <w:p w14:paraId="3E8823EF"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The categories of personal data collected and processed.</w:t>
      </w:r>
    </w:p>
    <w:p w14:paraId="07D750A9"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Any recipients or categories of recipients who may receive the information.</w:t>
      </w:r>
    </w:p>
    <w:p w14:paraId="6A3E05C9"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Details of any transfers of personal data outside the UK and the safeguards in place.</w:t>
      </w:r>
    </w:p>
    <w:p w14:paraId="6870D82B"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 xml:space="preserve">How long </w:t>
      </w:r>
      <w:proofErr w:type="gramStart"/>
      <w:r w:rsidRPr="00EA4D58">
        <w:rPr>
          <w:rFonts w:ascii="Calibri" w:hAnsi="Calibri" w:cs="Calibri"/>
          <w:lang w:val="en-US"/>
        </w:rPr>
        <w:t>personal data will</w:t>
      </w:r>
      <w:proofErr w:type="gramEnd"/>
      <w:r w:rsidRPr="00EA4D58">
        <w:rPr>
          <w:rFonts w:ascii="Calibri" w:hAnsi="Calibri" w:cs="Calibri"/>
          <w:lang w:val="en-US"/>
        </w:rPr>
        <w:t xml:space="preserve"> be retained, or the criteria used to determine retention periods.</w:t>
      </w:r>
    </w:p>
    <w:p w14:paraId="4C21D5E4"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 xml:space="preserve">The rights </w:t>
      </w:r>
      <w:proofErr w:type="gramStart"/>
      <w:r w:rsidRPr="00EA4D58">
        <w:rPr>
          <w:rFonts w:ascii="Calibri" w:hAnsi="Calibri" w:cs="Calibri"/>
          <w:lang w:val="en-US"/>
        </w:rPr>
        <w:t>available</w:t>
      </w:r>
      <w:proofErr w:type="gramEnd"/>
      <w:r w:rsidRPr="00EA4D58">
        <w:rPr>
          <w:rFonts w:ascii="Calibri" w:hAnsi="Calibri" w:cs="Calibri"/>
          <w:lang w:val="en-US"/>
        </w:rPr>
        <w:t xml:space="preserve"> to individuals under data protection legislation.</w:t>
      </w:r>
    </w:p>
    <w:p w14:paraId="491777BA"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The right to withdraw consent where consent is the lawful basis for processing.</w:t>
      </w:r>
    </w:p>
    <w:p w14:paraId="2458E3A1"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The right to lodge a complaint with the Information Commissioner's Office (ICO).</w:t>
      </w:r>
    </w:p>
    <w:p w14:paraId="01214ECA" w14:textId="77777777" w:rsidR="00D10BE0" w:rsidRPr="00EA4D58" w:rsidRDefault="00D10BE0" w:rsidP="00D10BE0">
      <w:pPr>
        <w:numPr>
          <w:ilvl w:val="0"/>
          <w:numId w:val="17"/>
        </w:numPr>
        <w:rPr>
          <w:rFonts w:ascii="Calibri" w:hAnsi="Calibri" w:cs="Calibri"/>
          <w:lang w:val="en-US"/>
        </w:rPr>
      </w:pPr>
      <w:r w:rsidRPr="00EA4D58">
        <w:rPr>
          <w:rFonts w:ascii="Calibri" w:hAnsi="Calibri" w:cs="Calibri"/>
          <w:lang w:val="en-US"/>
        </w:rPr>
        <w:t xml:space="preserve">Details of any automated decision-making or profiling </w:t>
      </w:r>
      <w:proofErr w:type="gramStart"/>
      <w:r w:rsidRPr="00EA4D58">
        <w:rPr>
          <w:rFonts w:ascii="Calibri" w:hAnsi="Calibri" w:cs="Calibri"/>
          <w:lang w:val="en-US"/>
        </w:rPr>
        <w:t>where</w:t>
      </w:r>
      <w:proofErr w:type="gramEnd"/>
      <w:r w:rsidRPr="00EA4D58">
        <w:rPr>
          <w:rFonts w:ascii="Calibri" w:hAnsi="Calibri" w:cs="Calibri"/>
          <w:lang w:val="en-US"/>
        </w:rPr>
        <w:t xml:space="preserve"> applicable.</w:t>
      </w:r>
    </w:p>
    <w:p w14:paraId="75D850CE" w14:textId="77777777" w:rsidR="00D10BE0" w:rsidRPr="00EA4D58" w:rsidRDefault="00D10BE0" w:rsidP="00D10BE0">
      <w:pPr>
        <w:rPr>
          <w:rFonts w:ascii="Calibri" w:hAnsi="Calibri" w:cs="Calibri"/>
          <w:lang w:val="en-US"/>
        </w:rPr>
      </w:pPr>
      <w:r w:rsidRPr="00EA4D58">
        <w:rPr>
          <w:rFonts w:ascii="Calibri" w:hAnsi="Calibri" w:cs="Calibri"/>
          <w:lang w:val="en-US"/>
        </w:rPr>
        <w:t>Where the provision of personal data is required by law, contract, or as part of the school's statutory functions, individuals will be informed of this and of any potential consequences of failing to provide the information.</w:t>
      </w:r>
    </w:p>
    <w:p w14:paraId="06A0DC3C" w14:textId="77777777" w:rsidR="00D10BE0" w:rsidRPr="00EA4D58" w:rsidRDefault="00D10BE0" w:rsidP="00D10BE0">
      <w:pPr>
        <w:rPr>
          <w:rFonts w:ascii="Calibri" w:hAnsi="Calibri" w:cs="Calibri"/>
          <w:lang w:val="en-US"/>
        </w:rPr>
      </w:pPr>
      <w:r w:rsidRPr="00EA4D58">
        <w:rPr>
          <w:rFonts w:ascii="Calibri" w:hAnsi="Calibri" w:cs="Calibri"/>
          <w:lang w:val="en-US"/>
        </w:rPr>
        <w:t>The school will regularly review privacy notices to ensure they remain accurate, transparent and compliant with current legislation and guidance.</w:t>
      </w:r>
    </w:p>
    <w:p w14:paraId="642DB04D" w14:textId="5288424F" w:rsidR="00D10BE0" w:rsidRDefault="00D10BE0" w:rsidP="00D10BE0">
      <w:pPr>
        <w:rPr>
          <w:rFonts w:ascii="Calibri" w:hAnsi="Calibri" w:cs="Calibri"/>
          <w:lang w:val="en-US"/>
        </w:rPr>
      </w:pPr>
    </w:p>
    <w:p w14:paraId="4084E697" w14:textId="77777777" w:rsidR="00EA4D58" w:rsidRPr="00EA4D58" w:rsidRDefault="00EA4D58" w:rsidP="00D10BE0">
      <w:pPr>
        <w:rPr>
          <w:rFonts w:ascii="Calibri" w:hAnsi="Calibri" w:cs="Calibri"/>
          <w:lang w:val="en-US"/>
        </w:rPr>
      </w:pPr>
    </w:p>
    <w:p w14:paraId="47D17741" w14:textId="77777777" w:rsidR="00D10BE0" w:rsidRPr="00EA4D58" w:rsidRDefault="00D10BE0" w:rsidP="00D10BE0">
      <w:pPr>
        <w:rPr>
          <w:rFonts w:ascii="Calibri" w:hAnsi="Calibri" w:cs="Calibri"/>
          <w:b/>
          <w:bCs/>
          <w:lang w:val="en-US"/>
        </w:rPr>
      </w:pPr>
      <w:r w:rsidRPr="00EA4D58">
        <w:rPr>
          <w:rFonts w:ascii="Calibri" w:hAnsi="Calibri" w:cs="Calibri"/>
          <w:b/>
          <w:bCs/>
          <w:lang w:val="en-US"/>
        </w:rPr>
        <w:lastRenderedPageBreak/>
        <w:t xml:space="preserve">8. </w:t>
      </w:r>
      <w:r w:rsidRPr="00EA4D58">
        <w:rPr>
          <w:rFonts w:ascii="Calibri" w:hAnsi="Calibri" w:cs="Calibri"/>
          <w:b/>
          <w:bCs/>
          <w:sz w:val="24"/>
          <w:szCs w:val="24"/>
          <w:lang w:val="en-US"/>
        </w:rPr>
        <w:t>The Right of Access</w:t>
      </w:r>
    </w:p>
    <w:p w14:paraId="49D8C710" w14:textId="77777777" w:rsidR="00D10BE0" w:rsidRPr="00EA4D58" w:rsidRDefault="00D10BE0" w:rsidP="00D10BE0">
      <w:pPr>
        <w:rPr>
          <w:rFonts w:ascii="Calibri" w:hAnsi="Calibri" w:cs="Calibri"/>
          <w:lang w:val="en-US"/>
        </w:rPr>
      </w:pPr>
      <w:r w:rsidRPr="00EA4D58">
        <w:rPr>
          <w:rFonts w:ascii="Calibri" w:hAnsi="Calibri" w:cs="Calibri"/>
          <w:lang w:val="en-US"/>
        </w:rPr>
        <w:t>Under UK data protection legislation, individuals have the right to obtain confirmation that their personal data is being processed and to request access to that data by making a Subject Access Request (SAR).</w:t>
      </w:r>
    </w:p>
    <w:p w14:paraId="1C599179" w14:textId="77777777" w:rsidR="00D10BE0" w:rsidRPr="00EA4D58" w:rsidRDefault="00D10BE0" w:rsidP="00D10BE0">
      <w:pPr>
        <w:rPr>
          <w:rFonts w:ascii="Calibri" w:hAnsi="Calibri" w:cs="Calibri"/>
          <w:lang w:val="en-US"/>
        </w:rPr>
      </w:pPr>
      <w:r w:rsidRPr="00EA4D58">
        <w:rPr>
          <w:rFonts w:ascii="Calibri" w:hAnsi="Calibri" w:cs="Calibri"/>
          <w:lang w:val="en-US"/>
        </w:rPr>
        <w:t>The school will take reasonable steps to verify the identity of the individual making the request before providing any information.</w:t>
      </w:r>
    </w:p>
    <w:p w14:paraId="332E8E92" w14:textId="77777777" w:rsidR="00D10BE0" w:rsidRPr="00EA4D58" w:rsidRDefault="00D10BE0" w:rsidP="00D10BE0">
      <w:pPr>
        <w:rPr>
          <w:rFonts w:ascii="Calibri" w:hAnsi="Calibri" w:cs="Calibri"/>
          <w:lang w:val="en-US"/>
        </w:rPr>
      </w:pPr>
      <w:r w:rsidRPr="00EA4D58">
        <w:rPr>
          <w:rFonts w:ascii="Calibri" w:hAnsi="Calibri" w:cs="Calibri"/>
          <w:lang w:val="en-US"/>
        </w:rPr>
        <w:t>Subject Access Requests will normally be responded to without undue delay and, in any event, within one calendar month of receipt of the request and verification of identity where required.</w:t>
      </w:r>
    </w:p>
    <w:p w14:paraId="1C20590C" w14:textId="77777777" w:rsidR="00D10BE0" w:rsidRPr="00EA4D58" w:rsidRDefault="00D10BE0" w:rsidP="00D10BE0">
      <w:pPr>
        <w:rPr>
          <w:rFonts w:ascii="Calibri" w:hAnsi="Calibri" w:cs="Calibri"/>
          <w:lang w:val="en-US"/>
        </w:rPr>
      </w:pPr>
      <w:r w:rsidRPr="00EA4D58">
        <w:rPr>
          <w:rFonts w:ascii="Calibri" w:hAnsi="Calibri" w:cs="Calibri"/>
          <w:lang w:val="en-US"/>
        </w:rPr>
        <w:t>Information will usually be provided free of charge. However, the school may charge a reasonable fee or refuse to act on a request where it is manifestly unfounded or excessive, particularly where requests are repetitive. Any fee charged will reflect the administrative costs incurred.</w:t>
      </w:r>
    </w:p>
    <w:p w14:paraId="2004EB51" w14:textId="77777777" w:rsidR="00D10BE0" w:rsidRPr="00EA4D58" w:rsidRDefault="00D10BE0" w:rsidP="00D10BE0">
      <w:pPr>
        <w:rPr>
          <w:rFonts w:ascii="Calibri" w:hAnsi="Calibri" w:cs="Calibri"/>
          <w:lang w:val="en-US"/>
        </w:rPr>
      </w:pPr>
      <w:r w:rsidRPr="00EA4D58">
        <w:rPr>
          <w:rFonts w:ascii="Calibri" w:hAnsi="Calibri" w:cs="Calibri"/>
          <w:lang w:val="en-US"/>
        </w:rPr>
        <w:t>Where a request is made electronically, and unless otherwise requested, information will be provided in a commonly used electronic format.</w:t>
      </w:r>
    </w:p>
    <w:p w14:paraId="77C4409D" w14:textId="77777777" w:rsidR="00D10BE0" w:rsidRPr="00EA4D58" w:rsidRDefault="00D10BE0" w:rsidP="00D10BE0">
      <w:pPr>
        <w:rPr>
          <w:rFonts w:ascii="Calibri" w:hAnsi="Calibri" w:cs="Calibri"/>
          <w:b/>
          <w:bCs/>
          <w:lang w:val="en-US"/>
        </w:rPr>
      </w:pPr>
      <w:r w:rsidRPr="00EA4D58">
        <w:rPr>
          <w:rFonts w:ascii="Calibri" w:hAnsi="Calibri" w:cs="Calibri"/>
          <w:b/>
          <w:bCs/>
          <w:lang w:val="en-US"/>
        </w:rPr>
        <w:t>Requests Made by or on Behalf of Children</w:t>
      </w:r>
    </w:p>
    <w:p w14:paraId="3EEFBE19" w14:textId="77777777" w:rsidR="00D10BE0" w:rsidRPr="00EA4D58" w:rsidRDefault="00D10BE0" w:rsidP="00D10BE0">
      <w:pPr>
        <w:rPr>
          <w:rFonts w:ascii="Calibri" w:hAnsi="Calibri" w:cs="Calibri"/>
          <w:lang w:val="en-US"/>
        </w:rPr>
      </w:pPr>
      <w:r w:rsidRPr="00EA4D58">
        <w:rPr>
          <w:rFonts w:ascii="Calibri" w:hAnsi="Calibri" w:cs="Calibri"/>
          <w:lang w:val="en-US"/>
        </w:rPr>
        <w:t xml:space="preserve">Children have the same rights of access to their personal data as adults. The school will consider each request on a case-by-case basis, </w:t>
      </w:r>
      <w:proofErr w:type="gramStart"/>
      <w:r w:rsidRPr="00EA4D58">
        <w:rPr>
          <w:rFonts w:ascii="Calibri" w:hAnsi="Calibri" w:cs="Calibri"/>
          <w:lang w:val="en-US"/>
        </w:rPr>
        <w:t>taking into account</w:t>
      </w:r>
      <w:proofErr w:type="gramEnd"/>
      <w:r w:rsidRPr="00EA4D58">
        <w:rPr>
          <w:rFonts w:ascii="Calibri" w:hAnsi="Calibri" w:cs="Calibri"/>
          <w:lang w:val="en-US"/>
        </w:rPr>
        <w:t xml:space="preserve"> the child's age, maturity and ability to understand their rights.</w:t>
      </w:r>
    </w:p>
    <w:p w14:paraId="0E5C90B0" w14:textId="77777777" w:rsidR="00D10BE0" w:rsidRPr="00EA4D58" w:rsidRDefault="00D10BE0" w:rsidP="00D10BE0">
      <w:pPr>
        <w:rPr>
          <w:rFonts w:ascii="Calibri" w:hAnsi="Calibri" w:cs="Calibri"/>
          <w:lang w:val="en-US"/>
        </w:rPr>
      </w:pPr>
      <w:r w:rsidRPr="00EA4D58">
        <w:rPr>
          <w:rFonts w:ascii="Calibri" w:hAnsi="Calibri" w:cs="Calibri"/>
          <w:lang w:val="en-US"/>
        </w:rPr>
        <w:t>Where the school is satisfied that a child is competent to understand their rights, information will normally be provided directly to the child. Where a parent or individual with parental responsibility makes the request on behalf of a child, the school will consider whether the parent is entitled to act on the child's behalf and whether disclosure is in the child's best interests.</w:t>
      </w:r>
    </w:p>
    <w:p w14:paraId="10276DFB" w14:textId="77777777" w:rsidR="00D10BE0" w:rsidRPr="00EA4D58" w:rsidRDefault="00D10BE0" w:rsidP="00D10BE0">
      <w:pPr>
        <w:rPr>
          <w:rFonts w:ascii="Calibri" w:hAnsi="Calibri" w:cs="Calibri"/>
          <w:b/>
          <w:bCs/>
          <w:lang w:val="en-US"/>
        </w:rPr>
      </w:pPr>
      <w:r w:rsidRPr="00EA4D58">
        <w:rPr>
          <w:rFonts w:ascii="Calibri" w:hAnsi="Calibri" w:cs="Calibri"/>
          <w:b/>
          <w:bCs/>
          <w:lang w:val="en-US"/>
        </w:rPr>
        <w:t>Complex Requests</w:t>
      </w:r>
    </w:p>
    <w:p w14:paraId="53B2F8F2" w14:textId="77777777" w:rsidR="00D10BE0" w:rsidRPr="00EA4D58" w:rsidRDefault="00D10BE0" w:rsidP="00D10BE0">
      <w:pPr>
        <w:rPr>
          <w:rFonts w:ascii="Calibri" w:hAnsi="Calibri" w:cs="Calibri"/>
          <w:lang w:val="en-US"/>
        </w:rPr>
      </w:pPr>
      <w:r w:rsidRPr="00EA4D58">
        <w:rPr>
          <w:rFonts w:ascii="Calibri" w:hAnsi="Calibri" w:cs="Calibri"/>
          <w:lang w:val="en-US"/>
        </w:rPr>
        <w:t>Where a request is particularly complex or where multiple requests are received from the same individual, the school may extend the response period by up to two further months. The individual will be informed within one month of receipt of the request and provided with an explanation for the extension.</w:t>
      </w:r>
    </w:p>
    <w:p w14:paraId="14052FB0" w14:textId="77777777" w:rsidR="00D10BE0" w:rsidRPr="00EA4D58" w:rsidRDefault="00D10BE0" w:rsidP="00D10BE0">
      <w:pPr>
        <w:rPr>
          <w:rFonts w:ascii="Calibri" w:hAnsi="Calibri" w:cs="Calibri"/>
          <w:lang w:val="en-US"/>
        </w:rPr>
      </w:pPr>
      <w:r w:rsidRPr="00EA4D58">
        <w:rPr>
          <w:rFonts w:ascii="Calibri" w:hAnsi="Calibri" w:cs="Calibri"/>
          <w:lang w:val="en-US"/>
        </w:rPr>
        <w:t xml:space="preserve">Where the school processes a large amount of information relating to an individual, it may ask the requester to clarify the scope of the request. Any request for clarification will be made </w:t>
      </w:r>
      <w:proofErr w:type="gramStart"/>
      <w:r w:rsidRPr="00EA4D58">
        <w:rPr>
          <w:rFonts w:ascii="Calibri" w:hAnsi="Calibri" w:cs="Calibri"/>
          <w:lang w:val="en-US"/>
        </w:rPr>
        <w:t>promptly</w:t>
      </w:r>
      <w:proofErr w:type="gramEnd"/>
      <w:r w:rsidRPr="00EA4D58">
        <w:rPr>
          <w:rFonts w:ascii="Calibri" w:hAnsi="Calibri" w:cs="Calibri"/>
          <w:lang w:val="en-US"/>
        </w:rPr>
        <w:t xml:space="preserve"> and the school will </w:t>
      </w:r>
      <w:proofErr w:type="gramStart"/>
      <w:r w:rsidRPr="00EA4D58">
        <w:rPr>
          <w:rFonts w:ascii="Calibri" w:hAnsi="Calibri" w:cs="Calibri"/>
          <w:lang w:val="en-US"/>
        </w:rPr>
        <w:t>provide assistance</w:t>
      </w:r>
      <w:proofErr w:type="gramEnd"/>
      <w:r w:rsidRPr="00EA4D58">
        <w:rPr>
          <w:rFonts w:ascii="Calibri" w:hAnsi="Calibri" w:cs="Calibri"/>
          <w:lang w:val="en-US"/>
        </w:rPr>
        <w:t xml:space="preserve"> where necessary to help the individual identify the information sought.</w:t>
      </w:r>
    </w:p>
    <w:p w14:paraId="26032943" w14:textId="77777777" w:rsidR="00D10BE0" w:rsidRPr="00EA4D58" w:rsidRDefault="00D10BE0" w:rsidP="00D10BE0">
      <w:pPr>
        <w:rPr>
          <w:rFonts w:ascii="Calibri" w:hAnsi="Calibri" w:cs="Calibri"/>
          <w:b/>
          <w:bCs/>
          <w:lang w:val="en-US"/>
        </w:rPr>
      </w:pPr>
      <w:r w:rsidRPr="00EA4D58">
        <w:rPr>
          <w:rFonts w:ascii="Calibri" w:hAnsi="Calibri" w:cs="Calibri"/>
          <w:b/>
          <w:bCs/>
          <w:lang w:val="en-US"/>
        </w:rPr>
        <w:t>Protecting the Rights of Others</w:t>
      </w:r>
    </w:p>
    <w:p w14:paraId="6252BD43" w14:textId="77777777" w:rsidR="00D10BE0" w:rsidRPr="00EA4D58" w:rsidRDefault="00D10BE0" w:rsidP="00D10BE0">
      <w:pPr>
        <w:rPr>
          <w:rFonts w:ascii="Calibri" w:hAnsi="Calibri" w:cs="Calibri"/>
          <w:lang w:val="en-US"/>
        </w:rPr>
      </w:pPr>
      <w:r w:rsidRPr="00EA4D58">
        <w:rPr>
          <w:rFonts w:ascii="Calibri" w:hAnsi="Calibri" w:cs="Calibri"/>
          <w:lang w:val="en-US"/>
        </w:rPr>
        <w:t>The school will ensure that information provided in response to a Subject Access Request does not adversely affect the rights and freedoms of other individuals.</w:t>
      </w:r>
    </w:p>
    <w:p w14:paraId="1B33AFF3" w14:textId="77777777" w:rsidR="00D10BE0" w:rsidRPr="00EA4D58" w:rsidRDefault="00D10BE0" w:rsidP="00D10BE0">
      <w:pPr>
        <w:rPr>
          <w:rFonts w:ascii="Calibri" w:hAnsi="Calibri" w:cs="Calibri"/>
          <w:lang w:val="en-US"/>
        </w:rPr>
      </w:pPr>
      <w:r w:rsidRPr="00EA4D58">
        <w:rPr>
          <w:rFonts w:ascii="Calibri" w:hAnsi="Calibri" w:cs="Calibri"/>
          <w:lang w:val="en-US"/>
        </w:rPr>
        <w:t>Where necessary, the school may:</w:t>
      </w:r>
    </w:p>
    <w:p w14:paraId="28F1B361" w14:textId="77777777" w:rsidR="00D10BE0" w:rsidRPr="00EA4D58" w:rsidRDefault="00D10BE0" w:rsidP="00D10BE0">
      <w:pPr>
        <w:numPr>
          <w:ilvl w:val="0"/>
          <w:numId w:val="18"/>
        </w:numPr>
        <w:rPr>
          <w:rFonts w:ascii="Calibri" w:hAnsi="Calibri" w:cs="Calibri"/>
          <w:lang w:val="en-US"/>
        </w:rPr>
      </w:pPr>
      <w:r w:rsidRPr="00EA4D58">
        <w:rPr>
          <w:rFonts w:ascii="Calibri" w:hAnsi="Calibri" w:cs="Calibri"/>
          <w:lang w:val="en-US"/>
        </w:rPr>
        <w:t>Redact information relating to other individuals.</w:t>
      </w:r>
    </w:p>
    <w:p w14:paraId="5B7B4942" w14:textId="77777777" w:rsidR="00D10BE0" w:rsidRPr="00EA4D58" w:rsidRDefault="00D10BE0" w:rsidP="00D10BE0">
      <w:pPr>
        <w:numPr>
          <w:ilvl w:val="0"/>
          <w:numId w:val="18"/>
        </w:numPr>
        <w:rPr>
          <w:rFonts w:ascii="Calibri" w:hAnsi="Calibri" w:cs="Calibri"/>
          <w:lang w:val="en-US"/>
        </w:rPr>
      </w:pPr>
      <w:r w:rsidRPr="00EA4D58">
        <w:rPr>
          <w:rFonts w:ascii="Calibri" w:hAnsi="Calibri" w:cs="Calibri"/>
          <w:lang w:val="en-US"/>
        </w:rPr>
        <w:t>Seek consent from third parties before disclosure.</w:t>
      </w:r>
    </w:p>
    <w:p w14:paraId="23B64B96" w14:textId="77777777" w:rsidR="00D10BE0" w:rsidRPr="00EA4D58" w:rsidRDefault="00D10BE0" w:rsidP="00D10BE0">
      <w:pPr>
        <w:numPr>
          <w:ilvl w:val="0"/>
          <w:numId w:val="18"/>
        </w:numPr>
        <w:rPr>
          <w:rFonts w:ascii="Calibri" w:hAnsi="Calibri" w:cs="Calibri"/>
          <w:lang w:val="en-US"/>
        </w:rPr>
      </w:pPr>
      <w:r w:rsidRPr="00EA4D58">
        <w:rPr>
          <w:rFonts w:ascii="Calibri" w:hAnsi="Calibri" w:cs="Calibri"/>
          <w:lang w:val="en-US"/>
        </w:rPr>
        <w:t xml:space="preserve">Withhold </w:t>
      </w:r>
      <w:proofErr w:type="gramStart"/>
      <w:r w:rsidRPr="00EA4D58">
        <w:rPr>
          <w:rFonts w:ascii="Calibri" w:hAnsi="Calibri" w:cs="Calibri"/>
          <w:lang w:val="en-US"/>
        </w:rPr>
        <w:t>information</w:t>
      </w:r>
      <w:proofErr w:type="gramEnd"/>
      <w:r w:rsidRPr="00EA4D58">
        <w:rPr>
          <w:rFonts w:ascii="Calibri" w:hAnsi="Calibri" w:cs="Calibri"/>
          <w:lang w:val="en-US"/>
        </w:rPr>
        <w:t xml:space="preserve"> where disclosure would be unlawful or where an exemption applies.</w:t>
      </w:r>
    </w:p>
    <w:p w14:paraId="237E6E78" w14:textId="77777777" w:rsidR="00D10BE0" w:rsidRPr="00EA4D58" w:rsidRDefault="00D10BE0" w:rsidP="00D10BE0">
      <w:pPr>
        <w:rPr>
          <w:rFonts w:ascii="Calibri" w:hAnsi="Calibri" w:cs="Calibri"/>
          <w:lang w:val="en-US"/>
        </w:rPr>
      </w:pPr>
      <w:r w:rsidRPr="00EA4D58">
        <w:rPr>
          <w:rFonts w:ascii="Calibri" w:hAnsi="Calibri" w:cs="Calibri"/>
          <w:lang w:val="en-US"/>
        </w:rPr>
        <w:lastRenderedPageBreak/>
        <w:t>Where all or part of a request is refused, the school will explain the reasons for its decision and advise the individual of their right to complain to the Information Commissioner's Office (ICO) and to seek a judicial remedy.</w:t>
      </w:r>
    </w:p>
    <w:p w14:paraId="32A8D4E2" w14:textId="77777777" w:rsidR="001B3A62" w:rsidRPr="00EA4D58" w:rsidRDefault="001B3A62" w:rsidP="00C853FF">
      <w:pPr>
        <w:rPr>
          <w:rFonts w:ascii="Calibri" w:hAnsi="Calibri" w:cs="Calibri"/>
          <w:lang w:val="en-US"/>
        </w:rPr>
      </w:pPr>
    </w:p>
    <w:p w14:paraId="71185B52"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 xml:space="preserve">9. </w:t>
      </w:r>
      <w:r w:rsidRPr="0045541B">
        <w:rPr>
          <w:rFonts w:ascii="Calibri" w:hAnsi="Calibri" w:cs="Calibri"/>
          <w:b/>
          <w:bCs/>
          <w:sz w:val="24"/>
          <w:szCs w:val="24"/>
          <w:lang w:val="en-US"/>
        </w:rPr>
        <w:t>The Right to Rectification</w:t>
      </w:r>
    </w:p>
    <w:p w14:paraId="4E744728" w14:textId="77777777" w:rsidR="00622877" w:rsidRPr="00EA4D58" w:rsidRDefault="00622877" w:rsidP="00622877">
      <w:pPr>
        <w:rPr>
          <w:rFonts w:ascii="Calibri" w:hAnsi="Calibri" w:cs="Calibri"/>
          <w:lang w:val="en-US"/>
        </w:rPr>
      </w:pPr>
      <w:r w:rsidRPr="00EA4D58">
        <w:rPr>
          <w:rFonts w:ascii="Calibri" w:hAnsi="Calibri" w:cs="Calibri"/>
          <w:lang w:val="en-US"/>
        </w:rPr>
        <w:t>Individuals, including children, have the right to request that inaccurate or incomplete personal data is corrected without undue delay.</w:t>
      </w:r>
    </w:p>
    <w:p w14:paraId="5DDAB8CC" w14:textId="7D850ACF" w:rsidR="00622877" w:rsidRPr="00EA4D58" w:rsidRDefault="00817069" w:rsidP="00622877">
      <w:pPr>
        <w:rPr>
          <w:rFonts w:ascii="Calibri" w:hAnsi="Calibri" w:cs="Calibri"/>
          <w:lang w:val="en-US"/>
        </w:rPr>
      </w:pPr>
      <w:r>
        <w:rPr>
          <w:rFonts w:ascii="Calibri" w:hAnsi="Calibri" w:cs="Calibri"/>
          <w:lang w:val="en-US"/>
        </w:rPr>
        <w:t>Silver Birch</w:t>
      </w:r>
      <w:r w:rsidR="00622877" w:rsidRPr="00EA4D58">
        <w:rPr>
          <w:rFonts w:ascii="Calibri" w:hAnsi="Calibri" w:cs="Calibri"/>
          <w:lang w:val="en-US"/>
        </w:rPr>
        <w:t xml:space="preserve"> School will respond to requests for rectification within one calendar month of receipt. Where a request is particularly complex, the response period may be </w:t>
      </w:r>
      <w:proofErr w:type="gramStart"/>
      <w:r w:rsidR="00622877" w:rsidRPr="00EA4D58">
        <w:rPr>
          <w:rFonts w:ascii="Calibri" w:hAnsi="Calibri" w:cs="Calibri"/>
          <w:lang w:val="en-US"/>
        </w:rPr>
        <w:t>extended by</w:t>
      </w:r>
      <w:proofErr w:type="gramEnd"/>
      <w:r w:rsidR="00622877" w:rsidRPr="00EA4D58">
        <w:rPr>
          <w:rFonts w:ascii="Calibri" w:hAnsi="Calibri" w:cs="Calibri"/>
          <w:lang w:val="en-US"/>
        </w:rPr>
        <w:t xml:space="preserve"> up to two further months. The individual will be informed of any extension and the reasons for it within the initial one-month period.</w:t>
      </w:r>
    </w:p>
    <w:p w14:paraId="2AF06033" w14:textId="77777777" w:rsidR="00622877" w:rsidRPr="00EA4D58" w:rsidRDefault="00622877" w:rsidP="00622877">
      <w:pPr>
        <w:rPr>
          <w:rFonts w:ascii="Calibri" w:hAnsi="Calibri" w:cs="Calibri"/>
          <w:lang w:val="en-US"/>
        </w:rPr>
      </w:pPr>
      <w:r w:rsidRPr="00EA4D58">
        <w:rPr>
          <w:rFonts w:ascii="Calibri" w:hAnsi="Calibri" w:cs="Calibri"/>
          <w:lang w:val="en-US"/>
        </w:rPr>
        <w:t xml:space="preserve">The school will take reasonable steps to ensure that personal data is accurate, complete and kept up to date. </w:t>
      </w:r>
      <w:proofErr w:type="gramStart"/>
      <w:r w:rsidRPr="00EA4D58">
        <w:rPr>
          <w:rFonts w:ascii="Calibri" w:hAnsi="Calibri" w:cs="Calibri"/>
          <w:lang w:val="en-US"/>
        </w:rPr>
        <w:t>Particular attention</w:t>
      </w:r>
      <w:proofErr w:type="gramEnd"/>
      <w:r w:rsidRPr="00EA4D58">
        <w:rPr>
          <w:rFonts w:ascii="Calibri" w:hAnsi="Calibri" w:cs="Calibri"/>
          <w:lang w:val="en-US"/>
        </w:rPr>
        <w:t xml:space="preserve"> will be given to information that may significantly affect an individual or be used to </w:t>
      </w:r>
      <w:proofErr w:type="gramStart"/>
      <w:r w:rsidRPr="00EA4D58">
        <w:rPr>
          <w:rFonts w:ascii="Calibri" w:hAnsi="Calibri" w:cs="Calibri"/>
          <w:lang w:val="en-US"/>
        </w:rPr>
        <w:t>make</w:t>
      </w:r>
      <w:proofErr w:type="gramEnd"/>
      <w:r w:rsidRPr="00EA4D58">
        <w:rPr>
          <w:rFonts w:ascii="Calibri" w:hAnsi="Calibri" w:cs="Calibri"/>
          <w:lang w:val="en-US"/>
        </w:rPr>
        <w:t xml:space="preserve"> decisions about them.</w:t>
      </w:r>
    </w:p>
    <w:p w14:paraId="62A74231" w14:textId="77777777" w:rsidR="00622877" w:rsidRPr="00EA4D58" w:rsidRDefault="00622877" w:rsidP="00622877">
      <w:pPr>
        <w:rPr>
          <w:rFonts w:ascii="Calibri" w:hAnsi="Calibri" w:cs="Calibri"/>
          <w:lang w:val="en-US"/>
        </w:rPr>
      </w:pPr>
      <w:r w:rsidRPr="00EA4D58">
        <w:rPr>
          <w:rFonts w:ascii="Calibri" w:hAnsi="Calibri" w:cs="Calibri"/>
          <w:lang w:val="en-US"/>
        </w:rPr>
        <w:t>Where the accuracy of personal data is disputed, the school may temporarily restrict the processing of that data while the matter is investigated.</w:t>
      </w:r>
    </w:p>
    <w:p w14:paraId="45A33E72" w14:textId="77777777" w:rsidR="00622877" w:rsidRPr="00EA4D58" w:rsidRDefault="00622877" w:rsidP="00622877">
      <w:pPr>
        <w:rPr>
          <w:rFonts w:ascii="Calibri" w:hAnsi="Calibri" w:cs="Calibri"/>
          <w:lang w:val="en-US"/>
        </w:rPr>
      </w:pPr>
      <w:r w:rsidRPr="00EA4D58">
        <w:rPr>
          <w:rFonts w:ascii="Calibri" w:hAnsi="Calibri" w:cs="Calibri"/>
          <w:lang w:val="en-US"/>
        </w:rPr>
        <w:t>Where personal data has been shared with third parties and is subsequently corrected, the school will, where practicable, inform those third parties of the rectification.</w:t>
      </w:r>
    </w:p>
    <w:p w14:paraId="229F83CB" w14:textId="77777777" w:rsidR="00622877" w:rsidRPr="00EA4D58" w:rsidRDefault="00622877" w:rsidP="00622877">
      <w:pPr>
        <w:rPr>
          <w:rFonts w:ascii="Calibri" w:hAnsi="Calibri" w:cs="Calibri"/>
          <w:lang w:val="en-US"/>
        </w:rPr>
      </w:pPr>
      <w:r w:rsidRPr="00EA4D58">
        <w:rPr>
          <w:rFonts w:ascii="Calibri" w:hAnsi="Calibri" w:cs="Calibri"/>
          <w:lang w:val="en-US"/>
        </w:rPr>
        <w:t>Requests for rectification will normally be dealt with free of charge. However, where a request is manifestly unfounded or excessive, particularly if repetitive, the school may:</w:t>
      </w:r>
    </w:p>
    <w:p w14:paraId="5C8FB732" w14:textId="77777777" w:rsidR="00622877" w:rsidRPr="00EA4D58" w:rsidRDefault="00622877" w:rsidP="00622877">
      <w:pPr>
        <w:numPr>
          <w:ilvl w:val="0"/>
          <w:numId w:val="19"/>
        </w:numPr>
        <w:rPr>
          <w:rFonts w:ascii="Calibri" w:hAnsi="Calibri" w:cs="Calibri"/>
          <w:lang w:val="en-US"/>
        </w:rPr>
      </w:pPr>
      <w:r w:rsidRPr="00EA4D58">
        <w:rPr>
          <w:rFonts w:ascii="Calibri" w:hAnsi="Calibri" w:cs="Calibri"/>
          <w:lang w:val="en-US"/>
        </w:rPr>
        <w:t>Charge a reasonable administrative fee; or</w:t>
      </w:r>
    </w:p>
    <w:p w14:paraId="1073D8B3" w14:textId="77777777" w:rsidR="00622877" w:rsidRPr="00EA4D58" w:rsidRDefault="00622877" w:rsidP="00622877">
      <w:pPr>
        <w:numPr>
          <w:ilvl w:val="0"/>
          <w:numId w:val="19"/>
        </w:numPr>
        <w:rPr>
          <w:rFonts w:ascii="Calibri" w:hAnsi="Calibri" w:cs="Calibri"/>
          <w:lang w:val="en-US"/>
        </w:rPr>
      </w:pPr>
      <w:r w:rsidRPr="00EA4D58">
        <w:rPr>
          <w:rFonts w:ascii="Calibri" w:hAnsi="Calibri" w:cs="Calibri"/>
          <w:lang w:val="en-US"/>
        </w:rPr>
        <w:t>Refuse to act on the request.</w:t>
      </w:r>
    </w:p>
    <w:p w14:paraId="474D1535" w14:textId="77777777" w:rsidR="00622877" w:rsidRPr="00EA4D58" w:rsidRDefault="00622877" w:rsidP="00622877">
      <w:pPr>
        <w:rPr>
          <w:rFonts w:ascii="Calibri" w:hAnsi="Calibri" w:cs="Calibri"/>
          <w:lang w:val="en-US"/>
        </w:rPr>
      </w:pPr>
      <w:r w:rsidRPr="00EA4D58">
        <w:rPr>
          <w:rFonts w:ascii="Calibri" w:hAnsi="Calibri" w:cs="Calibri"/>
          <w:lang w:val="en-US"/>
        </w:rPr>
        <w:t>Where the school refuses a request for rectification, or determines that the information is accurate and does not require amendment, the individual will be informed of:</w:t>
      </w:r>
    </w:p>
    <w:p w14:paraId="73336559" w14:textId="77777777" w:rsidR="00622877" w:rsidRPr="00EA4D58" w:rsidRDefault="00622877" w:rsidP="00622877">
      <w:pPr>
        <w:numPr>
          <w:ilvl w:val="0"/>
          <w:numId w:val="20"/>
        </w:numPr>
        <w:rPr>
          <w:rFonts w:ascii="Calibri" w:hAnsi="Calibri" w:cs="Calibri"/>
          <w:lang w:val="en-US"/>
        </w:rPr>
      </w:pPr>
      <w:r w:rsidRPr="00EA4D58">
        <w:rPr>
          <w:rFonts w:ascii="Calibri" w:hAnsi="Calibri" w:cs="Calibri"/>
          <w:lang w:val="en-US"/>
        </w:rPr>
        <w:t>The reasons for the decision.</w:t>
      </w:r>
    </w:p>
    <w:p w14:paraId="15C3F208" w14:textId="77777777" w:rsidR="00622877" w:rsidRPr="00EA4D58" w:rsidRDefault="00622877" w:rsidP="00622877">
      <w:pPr>
        <w:numPr>
          <w:ilvl w:val="0"/>
          <w:numId w:val="20"/>
        </w:numPr>
        <w:rPr>
          <w:rFonts w:ascii="Calibri" w:hAnsi="Calibri" w:cs="Calibri"/>
          <w:lang w:val="en-US"/>
        </w:rPr>
      </w:pPr>
      <w:r w:rsidRPr="00EA4D58">
        <w:rPr>
          <w:rFonts w:ascii="Calibri" w:hAnsi="Calibri" w:cs="Calibri"/>
          <w:lang w:val="en-US"/>
        </w:rPr>
        <w:t>Their right to complain to the Information Commissioner's Office (ICO).</w:t>
      </w:r>
    </w:p>
    <w:p w14:paraId="1928E990" w14:textId="77777777" w:rsidR="00622877" w:rsidRPr="00EA4D58" w:rsidRDefault="00622877" w:rsidP="00622877">
      <w:pPr>
        <w:numPr>
          <w:ilvl w:val="0"/>
          <w:numId w:val="20"/>
        </w:numPr>
        <w:rPr>
          <w:rFonts w:ascii="Calibri" w:hAnsi="Calibri" w:cs="Calibri"/>
          <w:lang w:val="en-US"/>
        </w:rPr>
      </w:pPr>
      <w:r w:rsidRPr="00EA4D58">
        <w:rPr>
          <w:rFonts w:ascii="Calibri" w:hAnsi="Calibri" w:cs="Calibri"/>
          <w:lang w:val="en-US"/>
        </w:rPr>
        <w:t>Their right to seek a judicial remedy.</w:t>
      </w:r>
    </w:p>
    <w:p w14:paraId="5194E5D2" w14:textId="7097E20E" w:rsidR="00622877" w:rsidRPr="00EA4D58" w:rsidRDefault="00622877" w:rsidP="00622877">
      <w:pPr>
        <w:rPr>
          <w:rFonts w:ascii="Calibri" w:hAnsi="Calibri" w:cs="Calibri"/>
          <w:lang w:val="en-US"/>
        </w:rPr>
      </w:pPr>
    </w:p>
    <w:p w14:paraId="58417F15"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10. The Right to Erasure</w:t>
      </w:r>
    </w:p>
    <w:p w14:paraId="63B521A4" w14:textId="77777777" w:rsidR="00622877" w:rsidRPr="00EA4D58" w:rsidRDefault="00622877" w:rsidP="00622877">
      <w:pPr>
        <w:rPr>
          <w:rFonts w:ascii="Calibri" w:hAnsi="Calibri" w:cs="Calibri"/>
          <w:lang w:val="en-US"/>
        </w:rPr>
      </w:pPr>
      <w:r w:rsidRPr="00EA4D58">
        <w:rPr>
          <w:rFonts w:ascii="Calibri" w:hAnsi="Calibri" w:cs="Calibri"/>
          <w:lang w:val="en-US"/>
        </w:rPr>
        <w:t>Individuals, including children, have the right to request the deletion of their personal data in certain circumstances. This right is commonly referred to as the "right to be forgotten".</w:t>
      </w:r>
    </w:p>
    <w:p w14:paraId="36D888B0"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consider all requests for erasure on a case-by-case basis and will respond without undue delay and normally within one calendar month.</w:t>
      </w:r>
    </w:p>
    <w:p w14:paraId="2C00A84C" w14:textId="77777777" w:rsidR="00622877" w:rsidRPr="00EA4D58" w:rsidRDefault="00622877" w:rsidP="00622877">
      <w:pPr>
        <w:rPr>
          <w:rFonts w:ascii="Calibri" w:hAnsi="Calibri" w:cs="Calibri"/>
          <w:lang w:val="en-US"/>
        </w:rPr>
      </w:pPr>
      <w:r w:rsidRPr="00EA4D58">
        <w:rPr>
          <w:rFonts w:ascii="Calibri" w:hAnsi="Calibri" w:cs="Calibri"/>
          <w:lang w:val="en-US"/>
        </w:rPr>
        <w:t>An individual may request erasure where:</w:t>
      </w:r>
    </w:p>
    <w:p w14:paraId="304535B7" w14:textId="77777777" w:rsidR="00622877" w:rsidRPr="00EA4D58" w:rsidRDefault="00622877" w:rsidP="00622877">
      <w:pPr>
        <w:numPr>
          <w:ilvl w:val="0"/>
          <w:numId w:val="21"/>
        </w:numPr>
        <w:rPr>
          <w:rFonts w:ascii="Calibri" w:hAnsi="Calibri" w:cs="Calibri"/>
          <w:lang w:val="en-US"/>
        </w:rPr>
      </w:pPr>
      <w:r w:rsidRPr="00EA4D58">
        <w:rPr>
          <w:rFonts w:ascii="Calibri" w:hAnsi="Calibri" w:cs="Calibri"/>
          <w:lang w:val="en-US"/>
        </w:rPr>
        <w:t>The personal data is no longer necessary for the purpose for which it was collected or processed.</w:t>
      </w:r>
    </w:p>
    <w:p w14:paraId="6A2A799B" w14:textId="77777777" w:rsidR="00622877" w:rsidRPr="00EA4D58" w:rsidRDefault="00622877" w:rsidP="00622877">
      <w:pPr>
        <w:numPr>
          <w:ilvl w:val="0"/>
          <w:numId w:val="21"/>
        </w:numPr>
        <w:rPr>
          <w:rFonts w:ascii="Calibri" w:hAnsi="Calibri" w:cs="Calibri"/>
          <w:lang w:val="en-US"/>
        </w:rPr>
      </w:pPr>
      <w:r w:rsidRPr="00EA4D58">
        <w:rPr>
          <w:rFonts w:ascii="Calibri" w:hAnsi="Calibri" w:cs="Calibri"/>
          <w:lang w:val="en-US"/>
        </w:rPr>
        <w:lastRenderedPageBreak/>
        <w:t xml:space="preserve">Consent was the lawful basis for processing and that consent </w:t>
      </w:r>
      <w:proofErr w:type="gramStart"/>
      <w:r w:rsidRPr="00EA4D58">
        <w:rPr>
          <w:rFonts w:ascii="Calibri" w:hAnsi="Calibri" w:cs="Calibri"/>
          <w:lang w:val="en-US"/>
        </w:rPr>
        <w:t>has been</w:t>
      </w:r>
      <w:proofErr w:type="gramEnd"/>
      <w:r w:rsidRPr="00EA4D58">
        <w:rPr>
          <w:rFonts w:ascii="Calibri" w:hAnsi="Calibri" w:cs="Calibri"/>
          <w:lang w:val="en-US"/>
        </w:rPr>
        <w:t xml:space="preserve"> withdrawn.</w:t>
      </w:r>
    </w:p>
    <w:p w14:paraId="7A881E20" w14:textId="77777777" w:rsidR="00622877" w:rsidRPr="00EA4D58" w:rsidRDefault="00622877" w:rsidP="00622877">
      <w:pPr>
        <w:numPr>
          <w:ilvl w:val="0"/>
          <w:numId w:val="21"/>
        </w:numPr>
        <w:rPr>
          <w:rFonts w:ascii="Calibri" w:hAnsi="Calibri" w:cs="Calibri"/>
          <w:lang w:val="en-US"/>
        </w:rPr>
      </w:pPr>
      <w:r w:rsidRPr="00EA4D58">
        <w:rPr>
          <w:rFonts w:ascii="Calibri" w:hAnsi="Calibri" w:cs="Calibri"/>
          <w:lang w:val="en-US"/>
        </w:rPr>
        <w:t>The individual has successfully objected to the processing of their personal data.</w:t>
      </w:r>
    </w:p>
    <w:p w14:paraId="52F8A444" w14:textId="77777777" w:rsidR="00622877" w:rsidRPr="00EA4D58" w:rsidRDefault="00622877" w:rsidP="00622877">
      <w:pPr>
        <w:numPr>
          <w:ilvl w:val="0"/>
          <w:numId w:val="21"/>
        </w:numPr>
        <w:rPr>
          <w:rFonts w:ascii="Calibri" w:hAnsi="Calibri" w:cs="Calibri"/>
          <w:lang w:val="en-US"/>
        </w:rPr>
      </w:pPr>
      <w:r w:rsidRPr="00EA4D58">
        <w:rPr>
          <w:rFonts w:ascii="Calibri" w:hAnsi="Calibri" w:cs="Calibri"/>
          <w:lang w:val="en-US"/>
        </w:rPr>
        <w:t>The personal data has been processed unlawfully.</w:t>
      </w:r>
    </w:p>
    <w:p w14:paraId="27C29B3F" w14:textId="77777777" w:rsidR="00622877" w:rsidRPr="00EA4D58" w:rsidRDefault="00622877" w:rsidP="00622877">
      <w:pPr>
        <w:numPr>
          <w:ilvl w:val="0"/>
          <w:numId w:val="21"/>
        </w:numPr>
        <w:rPr>
          <w:rFonts w:ascii="Calibri" w:hAnsi="Calibri" w:cs="Calibri"/>
          <w:lang w:val="en-US"/>
        </w:rPr>
      </w:pPr>
      <w:r w:rsidRPr="00EA4D58">
        <w:rPr>
          <w:rFonts w:ascii="Calibri" w:hAnsi="Calibri" w:cs="Calibri"/>
          <w:lang w:val="en-US"/>
        </w:rPr>
        <w:t>The personal data must be erased to comply with a legal obligation.</w:t>
      </w:r>
    </w:p>
    <w:p w14:paraId="6FCA91DB" w14:textId="77777777" w:rsidR="00622877" w:rsidRPr="00EA4D58" w:rsidRDefault="00622877" w:rsidP="00622877">
      <w:pPr>
        <w:numPr>
          <w:ilvl w:val="0"/>
          <w:numId w:val="21"/>
        </w:numPr>
        <w:rPr>
          <w:rFonts w:ascii="Calibri" w:hAnsi="Calibri" w:cs="Calibri"/>
          <w:lang w:val="en-US"/>
        </w:rPr>
      </w:pPr>
      <w:r w:rsidRPr="00EA4D58">
        <w:rPr>
          <w:rFonts w:ascii="Calibri" w:hAnsi="Calibri" w:cs="Calibri"/>
          <w:lang w:val="en-US"/>
        </w:rPr>
        <w:t>The personal data was collected in relation to the provision of online services to a child.</w:t>
      </w:r>
    </w:p>
    <w:p w14:paraId="494A73D2" w14:textId="77777777" w:rsidR="00622877" w:rsidRPr="00EA4D58" w:rsidRDefault="00622877" w:rsidP="00622877">
      <w:pPr>
        <w:rPr>
          <w:rFonts w:ascii="Calibri" w:hAnsi="Calibri" w:cs="Calibri"/>
          <w:lang w:val="en-US"/>
        </w:rPr>
      </w:pPr>
      <w:r w:rsidRPr="00EA4D58">
        <w:rPr>
          <w:rFonts w:ascii="Calibri" w:hAnsi="Calibri" w:cs="Calibri"/>
          <w:lang w:val="en-US"/>
        </w:rPr>
        <w:t>The right to erasure is not absolute. The school may refuse a request where processing is necessary:</w:t>
      </w:r>
    </w:p>
    <w:p w14:paraId="484A2378" w14:textId="77777777" w:rsidR="00622877" w:rsidRPr="00EA4D58" w:rsidRDefault="00622877" w:rsidP="00622877">
      <w:pPr>
        <w:numPr>
          <w:ilvl w:val="0"/>
          <w:numId w:val="22"/>
        </w:numPr>
        <w:rPr>
          <w:rFonts w:ascii="Calibri" w:hAnsi="Calibri" w:cs="Calibri"/>
          <w:lang w:val="en-US"/>
        </w:rPr>
      </w:pPr>
      <w:r w:rsidRPr="00EA4D58">
        <w:rPr>
          <w:rFonts w:ascii="Calibri" w:hAnsi="Calibri" w:cs="Calibri"/>
          <w:lang w:val="en-US"/>
        </w:rPr>
        <w:t>To comply with a legal obligation.</w:t>
      </w:r>
    </w:p>
    <w:p w14:paraId="5F3F86D0" w14:textId="77777777" w:rsidR="00622877" w:rsidRPr="00EA4D58" w:rsidRDefault="00622877" w:rsidP="00622877">
      <w:pPr>
        <w:numPr>
          <w:ilvl w:val="0"/>
          <w:numId w:val="22"/>
        </w:numPr>
        <w:rPr>
          <w:rFonts w:ascii="Calibri" w:hAnsi="Calibri" w:cs="Calibri"/>
          <w:lang w:val="en-US"/>
        </w:rPr>
      </w:pPr>
      <w:r w:rsidRPr="00EA4D58">
        <w:rPr>
          <w:rFonts w:ascii="Calibri" w:hAnsi="Calibri" w:cs="Calibri"/>
          <w:lang w:val="en-US"/>
        </w:rPr>
        <w:t>To perform a task carried out in the public interest or in the exercise of official authority.</w:t>
      </w:r>
    </w:p>
    <w:p w14:paraId="2323B9B3" w14:textId="77777777" w:rsidR="00622877" w:rsidRPr="00EA4D58" w:rsidRDefault="00622877" w:rsidP="00622877">
      <w:pPr>
        <w:numPr>
          <w:ilvl w:val="0"/>
          <w:numId w:val="22"/>
        </w:numPr>
        <w:rPr>
          <w:rFonts w:ascii="Calibri" w:hAnsi="Calibri" w:cs="Calibri"/>
          <w:lang w:val="en-US"/>
        </w:rPr>
      </w:pPr>
      <w:r w:rsidRPr="00EA4D58">
        <w:rPr>
          <w:rFonts w:ascii="Calibri" w:hAnsi="Calibri" w:cs="Calibri"/>
          <w:lang w:val="en-US"/>
        </w:rPr>
        <w:t>For reasons of public health.</w:t>
      </w:r>
    </w:p>
    <w:p w14:paraId="2C97BD3A" w14:textId="77777777" w:rsidR="00622877" w:rsidRPr="00EA4D58" w:rsidRDefault="00622877" w:rsidP="00622877">
      <w:pPr>
        <w:numPr>
          <w:ilvl w:val="0"/>
          <w:numId w:val="22"/>
        </w:numPr>
        <w:rPr>
          <w:rFonts w:ascii="Calibri" w:hAnsi="Calibri" w:cs="Calibri"/>
          <w:lang w:val="en-US"/>
        </w:rPr>
      </w:pPr>
      <w:r w:rsidRPr="00EA4D58">
        <w:rPr>
          <w:rFonts w:ascii="Calibri" w:hAnsi="Calibri" w:cs="Calibri"/>
          <w:lang w:val="en-US"/>
        </w:rPr>
        <w:t>For archiving, research or statistical purposes where deletion would seriously impair those purposes.</w:t>
      </w:r>
    </w:p>
    <w:p w14:paraId="5443328F" w14:textId="77777777" w:rsidR="00622877" w:rsidRPr="00EA4D58" w:rsidRDefault="00622877" w:rsidP="00622877">
      <w:pPr>
        <w:numPr>
          <w:ilvl w:val="0"/>
          <w:numId w:val="22"/>
        </w:numPr>
        <w:rPr>
          <w:rFonts w:ascii="Calibri" w:hAnsi="Calibri" w:cs="Calibri"/>
          <w:lang w:val="en-US"/>
        </w:rPr>
      </w:pPr>
      <w:r w:rsidRPr="00EA4D58">
        <w:rPr>
          <w:rFonts w:ascii="Calibri" w:hAnsi="Calibri" w:cs="Calibri"/>
          <w:lang w:val="en-US"/>
        </w:rPr>
        <w:t xml:space="preserve">For the establishment, exercise or </w:t>
      </w:r>
      <w:proofErr w:type="spellStart"/>
      <w:r w:rsidRPr="00EA4D58">
        <w:rPr>
          <w:rFonts w:ascii="Calibri" w:hAnsi="Calibri" w:cs="Calibri"/>
          <w:lang w:val="en-US"/>
        </w:rPr>
        <w:t>defence</w:t>
      </w:r>
      <w:proofErr w:type="spellEnd"/>
      <w:r w:rsidRPr="00EA4D58">
        <w:rPr>
          <w:rFonts w:ascii="Calibri" w:hAnsi="Calibri" w:cs="Calibri"/>
          <w:lang w:val="en-US"/>
        </w:rPr>
        <w:t xml:space="preserve"> of legal claims.</w:t>
      </w:r>
    </w:p>
    <w:p w14:paraId="30F785A5" w14:textId="77777777" w:rsidR="00622877" w:rsidRPr="00EA4D58" w:rsidRDefault="00622877" w:rsidP="00622877">
      <w:pPr>
        <w:numPr>
          <w:ilvl w:val="0"/>
          <w:numId w:val="22"/>
        </w:numPr>
        <w:rPr>
          <w:rFonts w:ascii="Calibri" w:hAnsi="Calibri" w:cs="Calibri"/>
          <w:lang w:val="en-US"/>
        </w:rPr>
      </w:pPr>
      <w:r w:rsidRPr="00EA4D58">
        <w:rPr>
          <w:rFonts w:ascii="Calibri" w:hAnsi="Calibri" w:cs="Calibri"/>
          <w:lang w:val="en-US"/>
        </w:rPr>
        <w:t xml:space="preserve">For safeguarding </w:t>
      </w:r>
      <w:proofErr w:type="gramStart"/>
      <w:r w:rsidRPr="00EA4D58">
        <w:rPr>
          <w:rFonts w:ascii="Calibri" w:hAnsi="Calibri" w:cs="Calibri"/>
          <w:lang w:val="en-US"/>
        </w:rPr>
        <w:t>purposes where</w:t>
      </w:r>
      <w:proofErr w:type="gramEnd"/>
      <w:r w:rsidRPr="00EA4D58">
        <w:rPr>
          <w:rFonts w:ascii="Calibri" w:hAnsi="Calibri" w:cs="Calibri"/>
          <w:lang w:val="en-US"/>
        </w:rPr>
        <w:t xml:space="preserve"> information must be retained to protect a child or vulnerable individual.</w:t>
      </w:r>
    </w:p>
    <w:p w14:paraId="22CEE1C9" w14:textId="77777777" w:rsidR="00622877" w:rsidRPr="00EA4D58" w:rsidRDefault="00622877" w:rsidP="00622877">
      <w:pPr>
        <w:numPr>
          <w:ilvl w:val="0"/>
          <w:numId w:val="22"/>
        </w:numPr>
        <w:rPr>
          <w:rFonts w:ascii="Calibri" w:hAnsi="Calibri" w:cs="Calibri"/>
          <w:lang w:val="en-US"/>
        </w:rPr>
      </w:pPr>
      <w:r w:rsidRPr="00EA4D58">
        <w:rPr>
          <w:rFonts w:ascii="Calibri" w:hAnsi="Calibri" w:cs="Calibri"/>
          <w:lang w:val="en-US"/>
        </w:rPr>
        <w:t>To comply with statutory education, safeguarding, employment, financial or health and safety record-keeping requirements.</w:t>
      </w:r>
    </w:p>
    <w:p w14:paraId="75B8A380" w14:textId="77777777" w:rsidR="00622877" w:rsidRPr="00EA4D58" w:rsidRDefault="00622877" w:rsidP="00622877">
      <w:pPr>
        <w:rPr>
          <w:rFonts w:ascii="Calibri" w:hAnsi="Calibri" w:cs="Calibri"/>
          <w:lang w:val="en-US"/>
        </w:rPr>
      </w:pPr>
      <w:r w:rsidRPr="00EA4D58">
        <w:rPr>
          <w:rFonts w:ascii="Calibri" w:hAnsi="Calibri" w:cs="Calibri"/>
          <w:lang w:val="en-US"/>
        </w:rPr>
        <w:t>As schools frequently process personal data as part of their public task and legal obligations, there will be circumstances where records cannot be erased even when requested. This applies particularly to safeguarding records, attendance records, special educational needs records, employment records and statutory educational records where retention is required by law or guidance.</w:t>
      </w:r>
    </w:p>
    <w:p w14:paraId="47654A47" w14:textId="77777777" w:rsidR="00622877" w:rsidRPr="00EA4D58" w:rsidRDefault="00622877" w:rsidP="00622877">
      <w:pPr>
        <w:rPr>
          <w:rFonts w:ascii="Calibri" w:hAnsi="Calibri" w:cs="Calibri"/>
          <w:lang w:val="en-US"/>
        </w:rPr>
      </w:pPr>
      <w:r w:rsidRPr="00EA4D58">
        <w:rPr>
          <w:rFonts w:ascii="Calibri" w:hAnsi="Calibri" w:cs="Calibri"/>
          <w:lang w:val="en-US"/>
        </w:rPr>
        <w:t>Where a request is refused, the school will explain:</w:t>
      </w:r>
    </w:p>
    <w:p w14:paraId="13DF6B79" w14:textId="77777777" w:rsidR="00622877" w:rsidRPr="00EA4D58" w:rsidRDefault="00622877" w:rsidP="00622877">
      <w:pPr>
        <w:numPr>
          <w:ilvl w:val="0"/>
          <w:numId w:val="23"/>
        </w:numPr>
        <w:rPr>
          <w:rFonts w:ascii="Calibri" w:hAnsi="Calibri" w:cs="Calibri"/>
          <w:lang w:val="en-US"/>
        </w:rPr>
      </w:pPr>
      <w:r w:rsidRPr="00EA4D58">
        <w:rPr>
          <w:rFonts w:ascii="Calibri" w:hAnsi="Calibri" w:cs="Calibri"/>
          <w:lang w:val="en-US"/>
        </w:rPr>
        <w:t>The reasons for the decision.</w:t>
      </w:r>
    </w:p>
    <w:p w14:paraId="7D2AC716" w14:textId="77777777" w:rsidR="00622877" w:rsidRPr="00EA4D58" w:rsidRDefault="00622877" w:rsidP="00622877">
      <w:pPr>
        <w:numPr>
          <w:ilvl w:val="0"/>
          <w:numId w:val="23"/>
        </w:numPr>
        <w:rPr>
          <w:rFonts w:ascii="Calibri" w:hAnsi="Calibri" w:cs="Calibri"/>
          <w:lang w:val="en-US"/>
        </w:rPr>
      </w:pPr>
      <w:r w:rsidRPr="00EA4D58">
        <w:rPr>
          <w:rFonts w:ascii="Calibri" w:hAnsi="Calibri" w:cs="Calibri"/>
          <w:lang w:val="en-US"/>
        </w:rPr>
        <w:t>The individual's right to complain to the Information Commissioner's Office (ICO).</w:t>
      </w:r>
    </w:p>
    <w:p w14:paraId="6D2497CB" w14:textId="77777777" w:rsidR="00622877" w:rsidRPr="00EA4D58" w:rsidRDefault="00622877" w:rsidP="00622877">
      <w:pPr>
        <w:numPr>
          <w:ilvl w:val="0"/>
          <w:numId w:val="23"/>
        </w:numPr>
        <w:rPr>
          <w:rFonts w:ascii="Calibri" w:hAnsi="Calibri" w:cs="Calibri"/>
          <w:lang w:val="en-US"/>
        </w:rPr>
      </w:pPr>
      <w:r w:rsidRPr="00EA4D58">
        <w:rPr>
          <w:rFonts w:ascii="Calibri" w:hAnsi="Calibri" w:cs="Calibri"/>
          <w:lang w:val="en-US"/>
        </w:rPr>
        <w:t>Their right to seek a judicial remedy.</w:t>
      </w:r>
    </w:p>
    <w:p w14:paraId="2FE029E1" w14:textId="77777777" w:rsidR="00622877" w:rsidRPr="00EA4D58" w:rsidRDefault="00622877" w:rsidP="00622877">
      <w:pPr>
        <w:rPr>
          <w:rFonts w:ascii="Calibri" w:hAnsi="Calibri" w:cs="Calibri"/>
          <w:lang w:val="en-US"/>
        </w:rPr>
      </w:pPr>
      <w:r w:rsidRPr="00EA4D58">
        <w:rPr>
          <w:rFonts w:ascii="Calibri" w:hAnsi="Calibri" w:cs="Calibri"/>
          <w:lang w:val="en-US"/>
        </w:rPr>
        <w:t>Requests for erasure will normally be processed free of charge. However, where requests are manifestly unfounded or excessive, particularly if repetitive, the school may charge a reasonable administrative fee or refuse to act on the request.</w:t>
      </w:r>
    </w:p>
    <w:p w14:paraId="45B35C34" w14:textId="77777777" w:rsidR="00622877" w:rsidRPr="00EA4D58" w:rsidRDefault="00622877" w:rsidP="00622877">
      <w:pPr>
        <w:rPr>
          <w:rFonts w:ascii="Calibri" w:hAnsi="Calibri" w:cs="Calibri"/>
          <w:lang w:val="en-US"/>
        </w:rPr>
      </w:pPr>
      <w:r w:rsidRPr="00EA4D58">
        <w:rPr>
          <w:rFonts w:ascii="Calibri" w:hAnsi="Calibri" w:cs="Calibri"/>
          <w:lang w:val="en-US"/>
        </w:rPr>
        <w:t>Where personal data has been shared with third parties and the school is required to erase that data, reasonable steps will be taken to inform those third parties unless doing so is impossible or would involve disproportionate effort.</w:t>
      </w:r>
    </w:p>
    <w:p w14:paraId="0CE50AF7" w14:textId="77777777" w:rsidR="00622877" w:rsidRPr="00EA4D58" w:rsidRDefault="00622877" w:rsidP="00622877">
      <w:pPr>
        <w:rPr>
          <w:rFonts w:ascii="Calibri" w:hAnsi="Calibri" w:cs="Calibri"/>
          <w:lang w:val="en-US"/>
        </w:rPr>
      </w:pPr>
      <w:r w:rsidRPr="00EA4D58">
        <w:rPr>
          <w:rFonts w:ascii="Calibri" w:hAnsi="Calibri" w:cs="Calibri"/>
          <w:lang w:val="en-US"/>
        </w:rPr>
        <w:t>Where personal data has been published online by the school and erasure is required, reasonable steps will be taken to inform other data controllers processing the information that the individual has requested the removal of links, copies or replications of that data.</w:t>
      </w:r>
    </w:p>
    <w:p w14:paraId="399E1580" w14:textId="14CC2EA8" w:rsidR="00BD398B" w:rsidRPr="00EA4D58" w:rsidRDefault="00622877" w:rsidP="00C853FF">
      <w:pPr>
        <w:rPr>
          <w:rFonts w:ascii="Calibri" w:hAnsi="Calibri" w:cs="Calibri"/>
          <w:lang w:val="en-US"/>
        </w:rPr>
      </w:pPr>
      <w:r w:rsidRPr="00EA4D58">
        <w:rPr>
          <w:rFonts w:ascii="Calibri" w:hAnsi="Calibri" w:cs="Calibri"/>
          <w:lang w:val="en-US"/>
        </w:rPr>
        <w:t>When considering requests relating to children's data, the school will take account of the child's age, understanding and the circumstances in which the information was collected, while balancing any legal or safeguarding duties requiring retention of the data.</w:t>
      </w:r>
    </w:p>
    <w:p w14:paraId="63342F9F" w14:textId="77777777" w:rsidR="00622877" w:rsidRPr="00EA4D58" w:rsidRDefault="00622877" w:rsidP="00622877">
      <w:pPr>
        <w:rPr>
          <w:rFonts w:ascii="Calibri" w:hAnsi="Calibri" w:cs="Calibri"/>
          <w:b/>
          <w:bCs/>
          <w:lang w:val="en-US"/>
        </w:rPr>
      </w:pPr>
      <w:r w:rsidRPr="00EA4D58">
        <w:rPr>
          <w:rFonts w:ascii="Calibri" w:hAnsi="Calibri" w:cs="Calibri"/>
          <w:b/>
          <w:bCs/>
          <w:lang w:val="en-US"/>
        </w:rPr>
        <w:lastRenderedPageBreak/>
        <w:t xml:space="preserve">11. </w:t>
      </w:r>
      <w:r w:rsidRPr="0045541B">
        <w:rPr>
          <w:rFonts w:ascii="Calibri" w:hAnsi="Calibri" w:cs="Calibri"/>
          <w:b/>
          <w:bCs/>
          <w:sz w:val="24"/>
          <w:szCs w:val="24"/>
          <w:lang w:val="en-US"/>
        </w:rPr>
        <w:t>Right to Restrict Processing</w:t>
      </w:r>
    </w:p>
    <w:p w14:paraId="6413E563" w14:textId="77777777" w:rsidR="00622877" w:rsidRPr="00EA4D58" w:rsidRDefault="00622877" w:rsidP="00622877">
      <w:pPr>
        <w:rPr>
          <w:rFonts w:ascii="Calibri" w:hAnsi="Calibri" w:cs="Calibri"/>
          <w:lang w:val="en-US"/>
        </w:rPr>
      </w:pPr>
      <w:r w:rsidRPr="00EA4D58">
        <w:rPr>
          <w:rFonts w:ascii="Calibri" w:hAnsi="Calibri" w:cs="Calibri"/>
          <w:lang w:val="en-US"/>
        </w:rPr>
        <w:t xml:space="preserve">Individuals have the right to request </w:t>
      </w:r>
      <w:proofErr w:type="gramStart"/>
      <w:r w:rsidRPr="00EA4D58">
        <w:rPr>
          <w:rFonts w:ascii="Calibri" w:hAnsi="Calibri" w:cs="Calibri"/>
          <w:lang w:val="en-US"/>
        </w:rPr>
        <w:t>the restriction</w:t>
      </w:r>
      <w:proofErr w:type="gramEnd"/>
      <w:r w:rsidRPr="00EA4D58">
        <w:rPr>
          <w:rFonts w:ascii="Calibri" w:hAnsi="Calibri" w:cs="Calibri"/>
          <w:lang w:val="en-US"/>
        </w:rPr>
        <w:t xml:space="preserve"> </w:t>
      </w:r>
      <w:proofErr w:type="gramStart"/>
      <w:r w:rsidRPr="00EA4D58">
        <w:rPr>
          <w:rFonts w:ascii="Calibri" w:hAnsi="Calibri" w:cs="Calibri"/>
          <w:lang w:val="en-US"/>
        </w:rPr>
        <w:t>of</w:t>
      </w:r>
      <w:proofErr w:type="gramEnd"/>
      <w:r w:rsidRPr="00EA4D58">
        <w:rPr>
          <w:rFonts w:ascii="Calibri" w:hAnsi="Calibri" w:cs="Calibri"/>
          <w:lang w:val="en-US"/>
        </w:rPr>
        <w:t xml:space="preserve"> the processing of their personal data in certain circumstances.</w:t>
      </w:r>
    </w:p>
    <w:p w14:paraId="6A54061E" w14:textId="408C16B2" w:rsidR="00622877" w:rsidRPr="00EA4D58" w:rsidRDefault="00817069" w:rsidP="00622877">
      <w:pPr>
        <w:rPr>
          <w:rFonts w:ascii="Calibri" w:hAnsi="Calibri" w:cs="Calibri"/>
          <w:lang w:val="en-US"/>
        </w:rPr>
      </w:pPr>
      <w:r>
        <w:rPr>
          <w:rFonts w:ascii="Calibri" w:hAnsi="Calibri" w:cs="Calibri"/>
          <w:lang w:val="en-US"/>
        </w:rPr>
        <w:t>Silver Birch</w:t>
      </w:r>
      <w:r w:rsidR="00622877" w:rsidRPr="00EA4D58">
        <w:rPr>
          <w:rFonts w:ascii="Calibri" w:hAnsi="Calibri" w:cs="Calibri"/>
          <w:lang w:val="en-US"/>
        </w:rPr>
        <w:t xml:space="preserve"> School will restrict the processing of personal data where:</w:t>
      </w:r>
    </w:p>
    <w:p w14:paraId="347B901B" w14:textId="77777777" w:rsidR="00622877" w:rsidRPr="00EA4D58" w:rsidRDefault="00622877" w:rsidP="00622877">
      <w:pPr>
        <w:numPr>
          <w:ilvl w:val="0"/>
          <w:numId w:val="24"/>
        </w:numPr>
        <w:rPr>
          <w:rFonts w:ascii="Calibri" w:hAnsi="Calibri" w:cs="Calibri"/>
          <w:lang w:val="en-US"/>
        </w:rPr>
      </w:pPr>
      <w:r w:rsidRPr="00EA4D58">
        <w:rPr>
          <w:rFonts w:ascii="Calibri" w:hAnsi="Calibri" w:cs="Calibri"/>
          <w:lang w:val="en-US"/>
        </w:rPr>
        <w:t>An individual contests the accuracy of personal data, pending verification of its accuracy.</w:t>
      </w:r>
    </w:p>
    <w:p w14:paraId="0354222C" w14:textId="77777777" w:rsidR="00622877" w:rsidRPr="00EA4D58" w:rsidRDefault="00622877" w:rsidP="00622877">
      <w:pPr>
        <w:numPr>
          <w:ilvl w:val="0"/>
          <w:numId w:val="24"/>
        </w:numPr>
        <w:rPr>
          <w:rFonts w:ascii="Calibri" w:hAnsi="Calibri" w:cs="Calibri"/>
          <w:lang w:val="en-US"/>
        </w:rPr>
      </w:pPr>
      <w:r w:rsidRPr="00EA4D58">
        <w:rPr>
          <w:rFonts w:ascii="Calibri" w:hAnsi="Calibri" w:cs="Calibri"/>
          <w:lang w:val="en-US"/>
        </w:rPr>
        <w:t>An individual has objected to processing and the school is considering whether its legitimate grounds override those of the individual.</w:t>
      </w:r>
    </w:p>
    <w:p w14:paraId="4DAF949A" w14:textId="77777777" w:rsidR="00622877" w:rsidRPr="00EA4D58" w:rsidRDefault="00622877" w:rsidP="00622877">
      <w:pPr>
        <w:numPr>
          <w:ilvl w:val="0"/>
          <w:numId w:val="24"/>
        </w:numPr>
        <w:rPr>
          <w:rFonts w:ascii="Calibri" w:hAnsi="Calibri" w:cs="Calibri"/>
          <w:lang w:val="en-US"/>
        </w:rPr>
      </w:pPr>
      <w:r w:rsidRPr="00EA4D58">
        <w:rPr>
          <w:rFonts w:ascii="Calibri" w:hAnsi="Calibri" w:cs="Calibri"/>
          <w:lang w:val="en-US"/>
        </w:rPr>
        <w:t>Processing is unlawful, and the individual requests restriction rather than erasure.</w:t>
      </w:r>
    </w:p>
    <w:p w14:paraId="63E4AEA3" w14:textId="77777777" w:rsidR="00622877" w:rsidRPr="00EA4D58" w:rsidRDefault="00622877" w:rsidP="00622877">
      <w:pPr>
        <w:numPr>
          <w:ilvl w:val="0"/>
          <w:numId w:val="24"/>
        </w:numPr>
        <w:rPr>
          <w:rFonts w:ascii="Calibri" w:hAnsi="Calibri" w:cs="Calibri"/>
          <w:lang w:val="en-US"/>
        </w:rPr>
      </w:pPr>
      <w:r w:rsidRPr="00EA4D58">
        <w:rPr>
          <w:rFonts w:ascii="Calibri" w:hAnsi="Calibri" w:cs="Calibri"/>
          <w:lang w:val="en-US"/>
        </w:rPr>
        <w:t xml:space="preserve">The school no longer requires the personal data for processing purposes, but the individual requires it for the establishment, exercise or </w:t>
      </w:r>
      <w:proofErr w:type="spellStart"/>
      <w:r w:rsidRPr="00EA4D58">
        <w:rPr>
          <w:rFonts w:ascii="Calibri" w:hAnsi="Calibri" w:cs="Calibri"/>
          <w:lang w:val="en-US"/>
        </w:rPr>
        <w:t>defence</w:t>
      </w:r>
      <w:proofErr w:type="spellEnd"/>
      <w:r w:rsidRPr="00EA4D58">
        <w:rPr>
          <w:rFonts w:ascii="Calibri" w:hAnsi="Calibri" w:cs="Calibri"/>
          <w:lang w:val="en-US"/>
        </w:rPr>
        <w:t xml:space="preserve"> of legal claims.</w:t>
      </w:r>
    </w:p>
    <w:p w14:paraId="570C9A20" w14:textId="77777777" w:rsidR="00622877" w:rsidRPr="00EA4D58" w:rsidRDefault="00622877" w:rsidP="00622877">
      <w:pPr>
        <w:rPr>
          <w:rFonts w:ascii="Calibri" w:hAnsi="Calibri" w:cs="Calibri"/>
          <w:lang w:val="en-US"/>
        </w:rPr>
      </w:pPr>
      <w:r w:rsidRPr="00EA4D58">
        <w:rPr>
          <w:rFonts w:ascii="Calibri" w:hAnsi="Calibri" w:cs="Calibri"/>
          <w:lang w:val="en-US"/>
        </w:rPr>
        <w:t>Where processing has been restricted, the school will continue to store the personal data but will not otherwise process it unless:</w:t>
      </w:r>
    </w:p>
    <w:p w14:paraId="1981A195" w14:textId="77777777" w:rsidR="00622877" w:rsidRPr="00EA4D58" w:rsidRDefault="00622877" w:rsidP="00622877">
      <w:pPr>
        <w:numPr>
          <w:ilvl w:val="0"/>
          <w:numId w:val="25"/>
        </w:numPr>
        <w:rPr>
          <w:rFonts w:ascii="Calibri" w:hAnsi="Calibri" w:cs="Calibri"/>
          <w:lang w:val="en-US"/>
        </w:rPr>
      </w:pPr>
      <w:r w:rsidRPr="00EA4D58">
        <w:rPr>
          <w:rFonts w:ascii="Calibri" w:hAnsi="Calibri" w:cs="Calibri"/>
          <w:lang w:val="en-US"/>
        </w:rPr>
        <w:t>The individual has given consent.</w:t>
      </w:r>
    </w:p>
    <w:p w14:paraId="1D209072" w14:textId="77777777" w:rsidR="00622877" w:rsidRPr="00EA4D58" w:rsidRDefault="00622877" w:rsidP="00622877">
      <w:pPr>
        <w:numPr>
          <w:ilvl w:val="0"/>
          <w:numId w:val="25"/>
        </w:numPr>
        <w:rPr>
          <w:rFonts w:ascii="Calibri" w:hAnsi="Calibri" w:cs="Calibri"/>
          <w:lang w:val="en-US"/>
        </w:rPr>
      </w:pPr>
      <w:r w:rsidRPr="00EA4D58">
        <w:rPr>
          <w:rFonts w:ascii="Calibri" w:hAnsi="Calibri" w:cs="Calibri"/>
          <w:lang w:val="en-US"/>
        </w:rPr>
        <w:t xml:space="preserve">The processing is necessary for the establishment, exercise or </w:t>
      </w:r>
      <w:proofErr w:type="spellStart"/>
      <w:r w:rsidRPr="00EA4D58">
        <w:rPr>
          <w:rFonts w:ascii="Calibri" w:hAnsi="Calibri" w:cs="Calibri"/>
          <w:lang w:val="en-US"/>
        </w:rPr>
        <w:t>defence</w:t>
      </w:r>
      <w:proofErr w:type="spellEnd"/>
      <w:r w:rsidRPr="00EA4D58">
        <w:rPr>
          <w:rFonts w:ascii="Calibri" w:hAnsi="Calibri" w:cs="Calibri"/>
          <w:lang w:val="en-US"/>
        </w:rPr>
        <w:t xml:space="preserve"> of legal claims.</w:t>
      </w:r>
    </w:p>
    <w:p w14:paraId="05522B8D" w14:textId="77777777" w:rsidR="00622877" w:rsidRPr="00EA4D58" w:rsidRDefault="00622877" w:rsidP="00622877">
      <w:pPr>
        <w:numPr>
          <w:ilvl w:val="0"/>
          <w:numId w:val="25"/>
        </w:numPr>
        <w:rPr>
          <w:rFonts w:ascii="Calibri" w:hAnsi="Calibri" w:cs="Calibri"/>
          <w:lang w:val="en-US"/>
        </w:rPr>
      </w:pPr>
      <w:r w:rsidRPr="00EA4D58">
        <w:rPr>
          <w:rFonts w:ascii="Calibri" w:hAnsi="Calibri" w:cs="Calibri"/>
          <w:lang w:val="en-US"/>
        </w:rPr>
        <w:t xml:space="preserve">The </w:t>
      </w:r>
      <w:proofErr w:type="gramStart"/>
      <w:r w:rsidRPr="00EA4D58">
        <w:rPr>
          <w:rFonts w:ascii="Calibri" w:hAnsi="Calibri" w:cs="Calibri"/>
          <w:lang w:val="en-US"/>
        </w:rPr>
        <w:t>processing</w:t>
      </w:r>
      <w:proofErr w:type="gramEnd"/>
      <w:r w:rsidRPr="00EA4D58">
        <w:rPr>
          <w:rFonts w:ascii="Calibri" w:hAnsi="Calibri" w:cs="Calibri"/>
          <w:lang w:val="en-US"/>
        </w:rPr>
        <w:t xml:space="preserve"> is necessary for the protection of the rights of another person.</w:t>
      </w:r>
    </w:p>
    <w:p w14:paraId="3C5D744C" w14:textId="77777777" w:rsidR="00622877" w:rsidRPr="00EA4D58" w:rsidRDefault="00622877" w:rsidP="00622877">
      <w:pPr>
        <w:numPr>
          <w:ilvl w:val="0"/>
          <w:numId w:val="25"/>
        </w:numPr>
        <w:rPr>
          <w:rFonts w:ascii="Calibri" w:hAnsi="Calibri" w:cs="Calibri"/>
          <w:lang w:val="en-US"/>
        </w:rPr>
      </w:pPr>
      <w:r w:rsidRPr="00EA4D58">
        <w:rPr>
          <w:rFonts w:ascii="Calibri" w:hAnsi="Calibri" w:cs="Calibri"/>
          <w:lang w:val="en-US"/>
        </w:rPr>
        <w:t>The processing is necessary for reasons of substantial public interest.</w:t>
      </w:r>
    </w:p>
    <w:p w14:paraId="68436AAA"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take reasonable steps to ensure that restricted data is clearly identified and inaccessible to staff or systems that do not require access. This may include temporarily removing data from active systems, limiting user access permissions or suspending publication of information where appropriate.</w:t>
      </w:r>
    </w:p>
    <w:p w14:paraId="7D5FDA8A" w14:textId="77777777" w:rsidR="00622877" w:rsidRPr="00EA4D58" w:rsidRDefault="00622877" w:rsidP="00622877">
      <w:pPr>
        <w:rPr>
          <w:rFonts w:ascii="Calibri" w:hAnsi="Calibri" w:cs="Calibri"/>
          <w:lang w:val="en-US"/>
        </w:rPr>
      </w:pPr>
      <w:r w:rsidRPr="00EA4D58">
        <w:rPr>
          <w:rFonts w:ascii="Calibri" w:hAnsi="Calibri" w:cs="Calibri"/>
          <w:lang w:val="en-US"/>
        </w:rPr>
        <w:t xml:space="preserve">Where personal data subject to restriction has been shared with third parties, the school will inform those recipients of the </w:t>
      </w:r>
      <w:proofErr w:type="gramStart"/>
      <w:r w:rsidRPr="00EA4D58">
        <w:rPr>
          <w:rFonts w:ascii="Calibri" w:hAnsi="Calibri" w:cs="Calibri"/>
          <w:lang w:val="en-US"/>
        </w:rPr>
        <w:t>restriction</w:t>
      </w:r>
      <w:proofErr w:type="gramEnd"/>
      <w:r w:rsidRPr="00EA4D58">
        <w:rPr>
          <w:rFonts w:ascii="Calibri" w:hAnsi="Calibri" w:cs="Calibri"/>
          <w:lang w:val="en-US"/>
        </w:rPr>
        <w:t xml:space="preserve"> where required, unless this proves impossible or involves disproportionate effort.</w:t>
      </w:r>
    </w:p>
    <w:p w14:paraId="614FD7B7"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inform the individual before any restriction is lifted.</w:t>
      </w:r>
    </w:p>
    <w:p w14:paraId="4F1383C9" w14:textId="77777777" w:rsidR="00622877" w:rsidRPr="00EA4D58" w:rsidRDefault="00622877" w:rsidP="00622877">
      <w:pPr>
        <w:rPr>
          <w:rFonts w:ascii="Calibri" w:hAnsi="Calibri" w:cs="Calibri"/>
          <w:lang w:val="en-US"/>
        </w:rPr>
      </w:pPr>
      <w:r w:rsidRPr="00EA4D58">
        <w:rPr>
          <w:rFonts w:ascii="Calibri" w:hAnsi="Calibri" w:cs="Calibri"/>
          <w:lang w:val="en-US"/>
        </w:rPr>
        <w:t>The school may refuse a request where an exemption applies or where the request is manifestly unfounded or excessive. In such cases, the individual will be informed in writing of:</w:t>
      </w:r>
    </w:p>
    <w:p w14:paraId="3AB39CF9" w14:textId="77777777" w:rsidR="00622877" w:rsidRPr="00EA4D58" w:rsidRDefault="00622877" w:rsidP="00622877">
      <w:pPr>
        <w:numPr>
          <w:ilvl w:val="0"/>
          <w:numId w:val="26"/>
        </w:numPr>
        <w:rPr>
          <w:rFonts w:ascii="Calibri" w:hAnsi="Calibri" w:cs="Calibri"/>
          <w:lang w:val="en-US"/>
        </w:rPr>
      </w:pPr>
      <w:r w:rsidRPr="00EA4D58">
        <w:rPr>
          <w:rFonts w:ascii="Calibri" w:hAnsi="Calibri" w:cs="Calibri"/>
          <w:lang w:val="en-US"/>
        </w:rPr>
        <w:t>The reasons for the decision.</w:t>
      </w:r>
    </w:p>
    <w:p w14:paraId="1799C5F7" w14:textId="77777777" w:rsidR="00622877" w:rsidRPr="00EA4D58" w:rsidRDefault="00622877" w:rsidP="00622877">
      <w:pPr>
        <w:numPr>
          <w:ilvl w:val="0"/>
          <w:numId w:val="26"/>
        </w:numPr>
        <w:rPr>
          <w:rFonts w:ascii="Calibri" w:hAnsi="Calibri" w:cs="Calibri"/>
          <w:lang w:val="en-US"/>
        </w:rPr>
      </w:pPr>
      <w:r w:rsidRPr="00EA4D58">
        <w:rPr>
          <w:rFonts w:ascii="Calibri" w:hAnsi="Calibri" w:cs="Calibri"/>
          <w:lang w:val="en-US"/>
        </w:rPr>
        <w:t>Their right to request a review of the decision.</w:t>
      </w:r>
    </w:p>
    <w:p w14:paraId="014C4F7A" w14:textId="77777777" w:rsidR="00622877" w:rsidRPr="00EA4D58" w:rsidRDefault="00622877" w:rsidP="00622877">
      <w:pPr>
        <w:numPr>
          <w:ilvl w:val="0"/>
          <w:numId w:val="26"/>
        </w:numPr>
        <w:rPr>
          <w:rFonts w:ascii="Calibri" w:hAnsi="Calibri" w:cs="Calibri"/>
          <w:lang w:val="en-US"/>
        </w:rPr>
      </w:pPr>
      <w:r w:rsidRPr="00EA4D58">
        <w:rPr>
          <w:rFonts w:ascii="Calibri" w:hAnsi="Calibri" w:cs="Calibri"/>
          <w:lang w:val="en-US"/>
        </w:rPr>
        <w:t>Their right to complain to the Information Commissioner's Office (ICO).</w:t>
      </w:r>
    </w:p>
    <w:p w14:paraId="6791BE61" w14:textId="77777777" w:rsidR="00622877" w:rsidRPr="00EA4D58" w:rsidRDefault="00622877" w:rsidP="00622877">
      <w:pPr>
        <w:numPr>
          <w:ilvl w:val="0"/>
          <w:numId w:val="26"/>
        </w:numPr>
        <w:rPr>
          <w:rFonts w:ascii="Calibri" w:hAnsi="Calibri" w:cs="Calibri"/>
          <w:lang w:val="en-US"/>
        </w:rPr>
      </w:pPr>
      <w:r w:rsidRPr="00EA4D58">
        <w:rPr>
          <w:rFonts w:ascii="Calibri" w:hAnsi="Calibri" w:cs="Calibri"/>
          <w:lang w:val="en-US"/>
        </w:rPr>
        <w:t>Their right to seek a judicial remedy.</w:t>
      </w:r>
    </w:p>
    <w:p w14:paraId="5D417EE2"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normally respond to requests without undue delay and within one month of receipt.</w:t>
      </w:r>
    </w:p>
    <w:p w14:paraId="34AD7BC5" w14:textId="1EE9A6A7" w:rsidR="00622877" w:rsidRDefault="00622877" w:rsidP="00622877">
      <w:pPr>
        <w:rPr>
          <w:rFonts w:ascii="Calibri" w:hAnsi="Calibri" w:cs="Calibri"/>
          <w:lang w:val="en-US"/>
        </w:rPr>
      </w:pPr>
    </w:p>
    <w:p w14:paraId="313BDB6A" w14:textId="77777777" w:rsidR="0045541B" w:rsidRDefault="0045541B" w:rsidP="00622877">
      <w:pPr>
        <w:rPr>
          <w:rFonts w:ascii="Calibri" w:hAnsi="Calibri" w:cs="Calibri"/>
          <w:lang w:val="en-US"/>
        </w:rPr>
      </w:pPr>
    </w:p>
    <w:p w14:paraId="75BBCB87" w14:textId="77777777" w:rsidR="0045541B" w:rsidRPr="00EA4D58" w:rsidRDefault="0045541B" w:rsidP="00622877">
      <w:pPr>
        <w:rPr>
          <w:rFonts w:ascii="Calibri" w:hAnsi="Calibri" w:cs="Calibri"/>
          <w:lang w:val="en-US"/>
        </w:rPr>
      </w:pPr>
    </w:p>
    <w:p w14:paraId="7E71FBF8" w14:textId="77777777" w:rsidR="00622877" w:rsidRPr="00EA4D58" w:rsidRDefault="00622877" w:rsidP="00622877">
      <w:pPr>
        <w:rPr>
          <w:rFonts w:ascii="Calibri" w:hAnsi="Calibri" w:cs="Calibri"/>
          <w:b/>
          <w:bCs/>
          <w:lang w:val="en-US"/>
        </w:rPr>
      </w:pPr>
      <w:r w:rsidRPr="00EA4D58">
        <w:rPr>
          <w:rFonts w:ascii="Calibri" w:hAnsi="Calibri" w:cs="Calibri"/>
          <w:b/>
          <w:bCs/>
          <w:lang w:val="en-US"/>
        </w:rPr>
        <w:lastRenderedPageBreak/>
        <w:t xml:space="preserve">12. </w:t>
      </w:r>
      <w:r w:rsidRPr="0045541B">
        <w:rPr>
          <w:rFonts w:ascii="Calibri" w:hAnsi="Calibri" w:cs="Calibri"/>
          <w:b/>
          <w:bCs/>
          <w:sz w:val="24"/>
          <w:szCs w:val="24"/>
          <w:lang w:val="en-US"/>
        </w:rPr>
        <w:t>Right to Data Portability</w:t>
      </w:r>
    </w:p>
    <w:p w14:paraId="75DC5D44" w14:textId="77777777" w:rsidR="00622877" w:rsidRPr="00EA4D58" w:rsidRDefault="00622877" w:rsidP="00622877">
      <w:pPr>
        <w:rPr>
          <w:rFonts w:ascii="Calibri" w:hAnsi="Calibri" w:cs="Calibri"/>
          <w:lang w:val="en-US"/>
        </w:rPr>
      </w:pPr>
      <w:r w:rsidRPr="00EA4D58">
        <w:rPr>
          <w:rFonts w:ascii="Calibri" w:hAnsi="Calibri" w:cs="Calibri"/>
          <w:lang w:val="en-US"/>
        </w:rPr>
        <w:t xml:space="preserve">Individuals have the right, in certain circumstances, to receive personal data they have provided to the school in a structured, commonly used and machine-readable format and to transmit that data to another </w:t>
      </w:r>
      <w:proofErr w:type="spellStart"/>
      <w:r w:rsidRPr="00EA4D58">
        <w:rPr>
          <w:rFonts w:ascii="Calibri" w:hAnsi="Calibri" w:cs="Calibri"/>
          <w:lang w:val="en-US"/>
        </w:rPr>
        <w:t>organisation</w:t>
      </w:r>
      <w:proofErr w:type="spellEnd"/>
      <w:r w:rsidRPr="00EA4D58">
        <w:rPr>
          <w:rFonts w:ascii="Calibri" w:hAnsi="Calibri" w:cs="Calibri"/>
          <w:lang w:val="en-US"/>
        </w:rPr>
        <w:t>.</w:t>
      </w:r>
    </w:p>
    <w:p w14:paraId="21F2E36E" w14:textId="77777777" w:rsidR="00622877" w:rsidRPr="00EA4D58" w:rsidRDefault="00622877" w:rsidP="00622877">
      <w:pPr>
        <w:rPr>
          <w:rFonts w:ascii="Calibri" w:hAnsi="Calibri" w:cs="Calibri"/>
          <w:lang w:val="en-US"/>
        </w:rPr>
      </w:pPr>
      <w:r w:rsidRPr="00EA4D58">
        <w:rPr>
          <w:rFonts w:ascii="Calibri" w:hAnsi="Calibri" w:cs="Calibri"/>
          <w:lang w:val="en-US"/>
        </w:rPr>
        <w:t>The right to data portability applies only where:</w:t>
      </w:r>
    </w:p>
    <w:p w14:paraId="7E0BB1D3" w14:textId="77777777" w:rsidR="00622877" w:rsidRPr="00EA4D58" w:rsidRDefault="00622877" w:rsidP="00622877">
      <w:pPr>
        <w:numPr>
          <w:ilvl w:val="0"/>
          <w:numId w:val="27"/>
        </w:numPr>
        <w:rPr>
          <w:rFonts w:ascii="Calibri" w:hAnsi="Calibri" w:cs="Calibri"/>
          <w:lang w:val="en-US"/>
        </w:rPr>
      </w:pPr>
      <w:r w:rsidRPr="00EA4D58">
        <w:rPr>
          <w:rFonts w:ascii="Calibri" w:hAnsi="Calibri" w:cs="Calibri"/>
          <w:lang w:val="en-US"/>
        </w:rPr>
        <w:t xml:space="preserve">The </w:t>
      </w:r>
      <w:proofErr w:type="gramStart"/>
      <w:r w:rsidRPr="00EA4D58">
        <w:rPr>
          <w:rFonts w:ascii="Calibri" w:hAnsi="Calibri" w:cs="Calibri"/>
          <w:lang w:val="en-US"/>
        </w:rPr>
        <w:t>processing</w:t>
      </w:r>
      <w:proofErr w:type="gramEnd"/>
      <w:r w:rsidRPr="00EA4D58">
        <w:rPr>
          <w:rFonts w:ascii="Calibri" w:hAnsi="Calibri" w:cs="Calibri"/>
          <w:lang w:val="en-US"/>
        </w:rPr>
        <w:t xml:space="preserve"> is based on the individual's consent or the performance of a contract.</w:t>
      </w:r>
    </w:p>
    <w:p w14:paraId="21B1D4B4" w14:textId="77777777" w:rsidR="00622877" w:rsidRPr="00EA4D58" w:rsidRDefault="00622877" w:rsidP="00622877">
      <w:pPr>
        <w:numPr>
          <w:ilvl w:val="0"/>
          <w:numId w:val="27"/>
        </w:numPr>
        <w:rPr>
          <w:rFonts w:ascii="Calibri" w:hAnsi="Calibri" w:cs="Calibri"/>
          <w:lang w:val="en-US"/>
        </w:rPr>
      </w:pPr>
      <w:r w:rsidRPr="00EA4D58">
        <w:rPr>
          <w:rFonts w:ascii="Calibri" w:hAnsi="Calibri" w:cs="Calibri"/>
          <w:lang w:val="en-US"/>
        </w:rPr>
        <w:t>The processing is carried out by automated means.</w:t>
      </w:r>
    </w:p>
    <w:p w14:paraId="3E39CA58" w14:textId="77777777" w:rsidR="00622877" w:rsidRPr="00EA4D58" w:rsidRDefault="00622877" w:rsidP="00622877">
      <w:pPr>
        <w:numPr>
          <w:ilvl w:val="0"/>
          <w:numId w:val="27"/>
        </w:numPr>
        <w:rPr>
          <w:rFonts w:ascii="Calibri" w:hAnsi="Calibri" w:cs="Calibri"/>
          <w:lang w:val="en-US"/>
        </w:rPr>
      </w:pPr>
      <w:r w:rsidRPr="00EA4D58">
        <w:rPr>
          <w:rFonts w:ascii="Calibri" w:hAnsi="Calibri" w:cs="Calibri"/>
          <w:lang w:val="en-US"/>
        </w:rPr>
        <w:t>The request relates to personal data provided by the individual.</w:t>
      </w:r>
    </w:p>
    <w:p w14:paraId="4A145A59" w14:textId="77777777" w:rsidR="00622877" w:rsidRPr="00EA4D58" w:rsidRDefault="00622877" w:rsidP="00622877">
      <w:pPr>
        <w:rPr>
          <w:rFonts w:ascii="Calibri" w:hAnsi="Calibri" w:cs="Calibri"/>
          <w:lang w:val="en-US"/>
        </w:rPr>
      </w:pPr>
      <w:r w:rsidRPr="00EA4D58">
        <w:rPr>
          <w:rFonts w:ascii="Calibri" w:hAnsi="Calibri" w:cs="Calibri"/>
          <w:lang w:val="en-US"/>
        </w:rPr>
        <w:t>The right to data portability does not generally apply to personal data processed by schools under their statutory functions, legal obligations or public task responsibilities.</w:t>
      </w:r>
    </w:p>
    <w:p w14:paraId="09DAF402" w14:textId="77777777" w:rsidR="00622877" w:rsidRPr="00EA4D58" w:rsidRDefault="00622877" w:rsidP="00622877">
      <w:pPr>
        <w:rPr>
          <w:rFonts w:ascii="Calibri" w:hAnsi="Calibri" w:cs="Calibri"/>
          <w:lang w:val="en-US"/>
        </w:rPr>
      </w:pPr>
      <w:r w:rsidRPr="00EA4D58">
        <w:rPr>
          <w:rFonts w:ascii="Calibri" w:hAnsi="Calibri" w:cs="Calibri"/>
          <w:lang w:val="en-US"/>
        </w:rPr>
        <w:t>Where a valid request is received, the school will:</w:t>
      </w:r>
    </w:p>
    <w:p w14:paraId="2FCFA4E1" w14:textId="77777777" w:rsidR="00622877" w:rsidRPr="00EA4D58" w:rsidRDefault="00622877" w:rsidP="00622877">
      <w:pPr>
        <w:numPr>
          <w:ilvl w:val="0"/>
          <w:numId w:val="28"/>
        </w:numPr>
        <w:rPr>
          <w:rFonts w:ascii="Calibri" w:hAnsi="Calibri" w:cs="Calibri"/>
          <w:lang w:val="en-US"/>
        </w:rPr>
      </w:pPr>
      <w:r w:rsidRPr="00EA4D58">
        <w:rPr>
          <w:rFonts w:ascii="Calibri" w:hAnsi="Calibri" w:cs="Calibri"/>
          <w:lang w:val="en-US"/>
        </w:rPr>
        <w:t>Provide the personal data in a structured, commonly used and machine-readable format.</w:t>
      </w:r>
    </w:p>
    <w:p w14:paraId="4BF50F66" w14:textId="77777777" w:rsidR="00622877" w:rsidRPr="00EA4D58" w:rsidRDefault="00622877" w:rsidP="00622877">
      <w:pPr>
        <w:numPr>
          <w:ilvl w:val="0"/>
          <w:numId w:val="28"/>
        </w:numPr>
        <w:rPr>
          <w:rFonts w:ascii="Calibri" w:hAnsi="Calibri" w:cs="Calibri"/>
          <w:lang w:val="en-US"/>
        </w:rPr>
      </w:pPr>
      <w:r w:rsidRPr="00EA4D58">
        <w:rPr>
          <w:rFonts w:ascii="Calibri" w:hAnsi="Calibri" w:cs="Calibri"/>
          <w:lang w:val="en-US"/>
        </w:rPr>
        <w:t>Provide the information free of charge, unless the request is manifestly unfounded or excessive.</w:t>
      </w:r>
    </w:p>
    <w:p w14:paraId="135C96B9" w14:textId="77777777" w:rsidR="00622877" w:rsidRPr="00EA4D58" w:rsidRDefault="00622877" w:rsidP="00622877">
      <w:pPr>
        <w:numPr>
          <w:ilvl w:val="0"/>
          <w:numId w:val="28"/>
        </w:numPr>
        <w:rPr>
          <w:rFonts w:ascii="Calibri" w:hAnsi="Calibri" w:cs="Calibri"/>
          <w:lang w:val="en-US"/>
        </w:rPr>
      </w:pPr>
      <w:r w:rsidRPr="00EA4D58">
        <w:rPr>
          <w:rFonts w:ascii="Calibri" w:hAnsi="Calibri" w:cs="Calibri"/>
          <w:lang w:val="en-US"/>
        </w:rPr>
        <w:t xml:space="preserve">Where technically feasible and requested by the individual, </w:t>
      </w:r>
      <w:proofErr w:type="gramStart"/>
      <w:r w:rsidRPr="00EA4D58">
        <w:rPr>
          <w:rFonts w:ascii="Calibri" w:hAnsi="Calibri" w:cs="Calibri"/>
          <w:lang w:val="en-US"/>
        </w:rPr>
        <w:t>transmit</w:t>
      </w:r>
      <w:proofErr w:type="gramEnd"/>
      <w:r w:rsidRPr="00EA4D58">
        <w:rPr>
          <w:rFonts w:ascii="Calibri" w:hAnsi="Calibri" w:cs="Calibri"/>
          <w:lang w:val="en-US"/>
        </w:rPr>
        <w:t xml:space="preserve"> the data directly to another </w:t>
      </w:r>
      <w:proofErr w:type="spellStart"/>
      <w:r w:rsidRPr="00EA4D58">
        <w:rPr>
          <w:rFonts w:ascii="Calibri" w:hAnsi="Calibri" w:cs="Calibri"/>
          <w:lang w:val="en-US"/>
        </w:rPr>
        <w:t>organisation</w:t>
      </w:r>
      <w:proofErr w:type="spellEnd"/>
      <w:r w:rsidRPr="00EA4D58">
        <w:rPr>
          <w:rFonts w:ascii="Calibri" w:hAnsi="Calibri" w:cs="Calibri"/>
          <w:lang w:val="en-US"/>
        </w:rPr>
        <w:t>.</w:t>
      </w:r>
    </w:p>
    <w:p w14:paraId="620EE270" w14:textId="77777777" w:rsidR="00622877" w:rsidRPr="00EA4D58" w:rsidRDefault="00622877" w:rsidP="00622877">
      <w:pPr>
        <w:rPr>
          <w:rFonts w:ascii="Calibri" w:hAnsi="Calibri" w:cs="Calibri"/>
          <w:lang w:val="en-US"/>
        </w:rPr>
      </w:pPr>
      <w:r w:rsidRPr="00EA4D58">
        <w:rPr>
          <w:rFonts w:ascii="Calibri" w:hAnsi="Calibri" w:cs="Calibri"/>
          <w:lang w:val="en-US"/>
        </w:rPr>
        <w:t>When responding to a data portability request, the school will consider the rights and freedoms of other individuals whose personal data may be included within the information requested.</w:t>
      </w:r>
    </w:p>
    <w:p w14:paraId="7011DB78" w14:textId="77777777" w:rsidR="00622877" w:rsidRPr="00EA4D58" w:rsidRDefault="00622877" w:rsidP="00622877">
      <w:pPr>
        <w:rPr>
          <w:rFonts w:ascii="Calibri" w:hAnsi="Calibri" w:cs="Calibri"/>
          <w:lang w:val="en-US"/>
        </w:rPr>
      </w:pPr>
      <w:r w:rsidRPr="00EA4D58">
        <w:rPr>
          <w:rFonts w:ascii="Calibri" w:hAnsi="Calibri" w:cs="Calibri"/>
          <w:lang w:val="en-US"/>
        </w:rPr>
        <w:t xml:space="preserve">The school is not required to adopt, maintain or implement systems that are technically compatible with those used by other </w:t>
      </w:r>
      <w:proofErr w:type="spellStart"/>
      <w:r w:rsidRPr="00EA4D58">
        <w:rPr>
          <w:rFonts w:ascii="Calibri" w:hAnsi="Calibri" w:cs="Calibri"/>
          <w:lang w:val="en-US"/>
        </w:rPr>
        <w:t>organisations</w:t>
      </w:r>
      <w:proofErr w:type="spellEnd"/>
      <w:r w:rsidRPr="00EA4D58">
        <w:rPr>
          <w:rFonts w:ascii="Calibri" w:hAnsi="Calibri" w:cs="Calibri"/>
          <w:lang w:val="en-US"/>
        </w:rPr>
        <w:t>.</w:t>
      </w:r>
    </w:p>
    <w:p w14:paraId="781D834D"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normally respond to requests without undue delay and within one month of receipt. Where a request is complex or multiple requests have been received from the same individual, the response period may be extended by up to two additional months. In such cases, the individual will be informed within one month of receipt of the request and provided with an explanation for the delay.</w:t>
      </w:r>
    </w:p>
    <w:p w14:paraId="1F4312CB" w14:textId="77777777" w:rsidR="00622877" w:rsidRPr="00EA4D58" w:rsidRDefault="00622877" w:rsidP="00622877">
      <w:pPr>
        <w:rPr>
          <w:rFonts w:ascii="Calibri" w:hAnsi="Calibri" w:cs="Calibri"/>
          <w:lang w:val="en-US"/>
        </w:rPr>
      </w:pPr>
      <w:r w:rsidRPr="00EA4D58">
        <w:rPr>
          <w:rFonts w:ascii="Calibri" w:hAnsi="Calibri" w:cs="Calibri"/>
          <w:lang w:val="en-US"/>
        </w:rPr>
        <w:t xml:space="preserve">Where the school decides not to </w:t>
      </w:r>
      <w:proofErr w:type="gramStart"/>
      <w:r w:rsidRPr="00EA4D58">
        <w:rPr>
          <w:rFonts w:ascii="Calibri" w:hAnsi="Calibri" w:cs="Calibri"/>
          <w:lang w:val="en-US"/>
        </w:rPr>
        <w:t>take action</w:t>
      </w:r>
      <w:proofErr w:type="gramEnd"/>
      <w:r w:rsidRPr="00EA4D58">
        <w:rPr>
          <w:rFonts w:ascii="Calibri" w:hAnsi="Calibri" w:cs="Calibri"/>
          <w:lang w:val="en-US"/>
        </w:rPr>
        <w:t xml:space="preserve"> in response to a request, it will inform the individual without undue delay and within one month of receipt of the request, explaining:</w:t>
      </w:r>
    </w:p>
    <w:p w14:paraId="6B34A5EC" w14:textId="77777777" w:rsidR="00622877" w:rsidRPr="00EA4D58" w:rsidRDefault="00622877" w:rsidP="00622877">
      <w:pPr>
        <w:numPr>
          <w:ilvl w:val="0"/>
          <w:numId w:val="29"/>
        </w:numPr>
        <w:rPr>
          <w:rFonts w:ascii="Calibri" w:hAnsi="Calibri" w:cs="Calibri"/>
          <w:lang w:val="en-US"/>
        </w:rPr>
      </w:pPr>
      <w:r w:rsidRPr="00EA4D58">
        <w:rPr>
          <w:rFonts w:ascii="Calibri" w:hAnsi="Calibri" w:cs="Calibri"/>
          <w:lang w:val="en-US"/>
        </w:rPr>
        <w:t>The reasons for the decision.</w:t>
      </w:r>
    </w:p>
    <w:p w14:paraId="5DCE4711" w14:textId="77777777" w:rsidR="00622877" w:rsidRPr="00EA4D58" w:rsidRDefault="00622877" w:rsidP="00622877">
      <w:pPr>
        <w:numPr>
          <w:ilvl w:val="0"/>
          <w:numId w:val="29"/>
        </w:numPr>
        <w:rPr>
          <w:rFonts w:ascii="Calibri" w:hAnsi="Calibri" w:cs="Calibri"/>
          <w:lang w:val="en-US"/>
        </w:rPr>
      </w:pPr>
      <w:r w:rsidRPr="00EA4D58">
        <w:rPr>
          <w:rFonts w:ascii="Calibri" w:hAnsi="Calibri" w:cs="Calibri"/>
          <w:lang w:val="en-US"/>
        </w:rPr>
        <w:t>Their right to complain to the Information Commissioner's Office (ICO).</w:t>
      </w:r>
    </w:p>
    <w:p w14:paraId="4D894C97" w14:textId="77777777" w:rsidR="00622877" w:rsidRPr="00EA4D58" w:rsidRDefault="00622877" w:rsidP="00622877">
      <w:pPr>
        <w:numPr>
          <w:ilvl w:val="0"/>
          <w:numId w:val="29"/>
        </w:numPr>
        <w:rPr>
          <w:rFonts w:ascii="Calibri" w:hAnsi="Calibri" w:cs="Calibri"/>
          <w:lang w:val="en-US"/>
        </w:rPr>
      </w:pPr>
      <w:r w:rsidRPr="00EA4D58">
        <w:rPr>
          <w:rFonts w:ascii="Calibri" w:hAnsi="Calibri" w:cs="Calibri"/>
          <w:lang w:val="en-US"/>
        </w:rPr>
        <w:t>Their right to seek a judicial remedy.</w:t>
      </w:r>
    </w:p>
    <w:p w14:paraId="7B94BA52" w14:textId="77777777" w:rsidR="007758BA" w:rsidRPr="00EA4D58" w:rsidRDefault="007758BA" w:rsidP="00C853FF">
      <w:pPr>
        <w:rPr>
          <w:rFonts w:ascii="Calibri" w:hAnsi="Calibri" w:cs="Calibri"/>
          <w:lang w:val="en-US"/>
        </w:rPr>
      </w:pPr>
    </w:p>
    <w:p w14:paraId="35BD6FD2"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 xml:space="preserve">13. </w:t>
      </w:r>
      <w:r w:rsidRPr="0045541B">
        <w:rPr>
          <w:rFonts w:ascii="Calibri" w:hAnsi="Calibri" w:cs="Calibri"/>
          <w:b/>
          <w:bCs/>
          <w:sz w:val="24"/>
          <w:szCs w:val="24"/>
          <w:lang w:val="en-US"/>
        </w:rPr>
        <w:t>Right to Object</w:t>
      </w:r>
    </w:p>
    <w:p w14:paraId="3F77AE7F" w14:textId="77777777" w:rsidR="00622877" w:rsidRPr="00EA4D58" w:rsidRDefault="00622877" w:rsidP="00622877">
      <w:pPr>
        <w:rPr>
          <w:rFonts w:ascii="Calibri" w:hAnsi="Calibri" w:cs="Calibri"/>
          <w:lang w:val="en-US"/>
        </w:rPr>
      </w:pPr>
      <w:r w:rsidRPr="00EA4D58">
        <w:rPr>
          <w:rFonts w:ascii="Calibri" w:hAnsi="Calibri" w:cs="Calibri"/>
          <w:lang w:val="en-US"/>
        </w:rPr>
        <w:t>Individuals have the right to object to the processing of their personal data in certain circumstances.</w:t>
      </w:r>
    </w:p>
    <w:p w14:paraId="6D6E047E" w14:textId="5C8F4408" w:rsidR="00622877" w:rsidRPr="00EA4D58" w:rsidRDefault="00817069" w:rsidP="00622877">
      <w:pPr>
        <w:rPr>
          <w:rFonts w:ascii="Calibri" w:hAnsi="Calibri" w:cs="Calibri"/>
          <w:lang w:val="en-US"/>
        </w:rPr>
      </w:pPr>
      <w:r>
        <w:rPr>
          <w:rFonts w:ascii="Calibri" w:hAnsi="Calibri" w:cs="Calibri"/>
          <w:lang w:val="en-US"/>
        </w:rPr>
        <w:t>Silver Birch</w:t>
      </w:r>
      <w:r w:rsidR="00622877" w:rsidRPr="00EA4D58">
        <w:rPr>
          <w:rFonts w:ascii="Calibri" w:hAnsi="Calibri" w:cs="Calibri"/>
          <w:lang w:val="en-US"/>
        </w:rPr>
        <w:t xml:space="preserve"> School will inform individuals of their right to object through its privacy notices and other relevant communications. Information about </w:t>
      </w:r>
      <w:proofErr w:type="gramStart"/>
      <w:r w:rsidR="00622877" w:rsidRPr="00EA4D58">
        <w:rPr>
          <w:rFonts w:ascii="Calibri" w:hAnsi="Calibri" w:cs="Calibri"/>
          <w:lang w:val="en-US"/>
        </w:rPr>
        <w:t>this right</w:t>
      </w:r>
      <w:proofErr w:type="gramEnd"/>
      <w:r w:rsidR="00622877" w:rsidRPr="00EA4D58">
        <w:rPr>
          <w:rFonts w:ascii="Calibri" w:hAnsi="Calibri" w:cs="Calibri"/>
          <w:lang w:val="en-US"/>
        </w:rPr>
        <w:t xml:space="preserve"> will be presented in a clear and accessible manner.</w:t>
      </w:r>
    </w:p>
    <w:p w14:paraId="30AF451E" w14:textId="77777777" w:rsidR="00622877" w:rsidRPr="00EA4D58" w:rsidRDefault="00622877" w:rsidP="00622877">
      <w:pPr>
        <w:rPr>
          <w:rFonts w:ascii="Calibri" w:hAnsi="Calibri" w:cs="Calibri"/>
          <w:lang w:val="en-US"/>
        </w:rPr>
      </w:pPr>
      <w:r w:rsidRPr="00EA4D58">
        <w:rPr>
          <w:rFonts w:ascii="Calibri" w:hAnsi="Calibri" w:cs="Calibri"/>
          <w:lang w:val="en-US"/>
        </w:rPr>
        <w:lastRenderedPageBreak/>
        <w:t>Individuals may object to processing where it is based on:</w:t>
      </w:r>
    </w:p>
    <w:p w14:paraId="4EFB66BD" w14:textId="77777777" w:rsidR="00622877" w:rsidRPr="00EA4D58" w:rsidRDefault="00622877" w:rsidP="00622877">
      <w:pPr>
        <w:numPr>
          <w:ilvl w:val="0"/>
          <w:numId w:val="30"/>
        </w:numPr>
        <w:rPr>
          <w:rFonts w:ascii="Calibri" w:hAnsi="Calibri" w:cs="Calibri"/>
          <w:lang w:val="en-US"/>
        </w:rPr>
      </w:pPr>
      <w:r w:rsidRPr="00EA4D58">
        <w:rPr>
          <w:rFonts w:ascii="Calibri" w:hAnsi="Calibri" w:cs="Calibri"/>
          <w:lang w:val="en-US"/>
        </w:rPr>
        <w:t>The performance of a task carried out in the public interest.</w:t>
      </w:r>
    </w:p>
    <w:p w14:paraId="1DA14E82" w14:textId="77777777" w:rsidR="00622877" w:rsidRPr="00EA4D58" w:rsidRDefault="00622877" w:rsidP="00622877">
      <w:pPr>
        <w:numPr>
          <w:ilvl w:val="0"/>
          <w:numId w:val="30"/>
        </w:numPr>
        <w:rPr>
          <w:rFonts w:ascii="Calibri" w:hAnsi="Calibri" w:cs="Calibri"/>
          <w:lang w:val="en-US"/>
        </w:rPr>
      </w:pPr>
      <w:r w:rsidRPr="00EA4D58">
        <w:rPr>
          <w:rFonts w:ascii="Calibri" w:hAnsi="Calibri" w:cs="Calibri"/>
          <w:lang w:val="en-US"/>
        </w:rPr>
        <w:t>Legitimate interests pursued by the school or a third party.</w:t>
      </w:r>
    </w:p>
    <w:p w14:paraId="504D8FA4" w14:textId="77777777" w:rsidR="00622877" w:rsidRPr="00EA4D58" w:rsidRDefault="00622877" w:rsidP="00622877">
      <w:pPr>
        <w:numPr>
          <w:ilvl w:val="0"/>
          <w:numId w:val="30"/>
        </w:numPr>
        <w:rPr>
          <w:rFonts w:ascii="Calibri" w:hAnsi="Calibri" w:cs="Calibri"/>
          <w:lang w:val="en-US"/>
        </w:rPr>
      </w:pPr>
      <w:r w:rsidRPr="00EA4D58">
        <w:rPr>
          <w:rFonts w:ascii="Calibri" w:hAnsi="Calibri" w:cs="Calibri"/>
          <w:lang w:val="en-US"/>
        </w:rPr>
        <w:t>Direct marketing purposes.</w:t>
      </w:r>
    </w:p>
    <w:p w14:paraId="4A8C6C2E" w14:textId="77777777" w:rsidR="00622877" w:rsidRPr="00EA4D58" w:rsidRDefault="00622877" w:rsidP="00622877">
      <w:pPr>
        <w:numPr>
          <w:ilvl w:val="0"/>
          <w:numId w:val="30"/>
        </w:numPr>
        <w:rPr>
          <w:rFonts w:ascii="Calibri" w:hAnsi="Calibri" w:cs="Calibri"/>
          <w:lang w:val="en-US"/>
        </w:rPr>
      </w:pPr>
      <w:r w:rsidRPr="00EA4D58">
        <w:rPr>
          <w:rFonts w:ascii="Calibri" w:hAnsi="Calibri" w:cs="Calibri"/>
          <w:lang w:val="en-US"/>
        </w:rPr>
        <w:t>Scientific or historical research purposes, or statistical purposes.</w:t>
      </w:r>
    </w:p>
    <w:p w14:paraId="081F063E"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Objections to Public Task or Legitimate Interest Processing</w:t>
      </w:r>
    </w:p>
    <w:p w14:paraId="293F30B9" w14:textId="77777777" w:rsidR="00622877" w:rsidRPr="00EA4D58" w:rsidRDefault="00622877" w:rsidP="00622877">
      <w:pPr>
        <w:rPr>
          <w:rFonts w:ascii="Calibri" w:hAnsi="Calibri" w:cs="Calibri"/>
          <w:lang w:val="en-US"/>
        </w:rPr>
      </w:pPr>
      <w:r w:rsidRPr="00EA4D58">
        <w:rPr>
          <w:rFonts w:ascii="Calibri" w:hAnsi="Calibri" w:cs="Calibri"/>
          <w:lang w:val="en-US"/>
        </w:rPr>
        <w:t xml:space="preserve">Where an objection relates to processing carried out under a public task or legitimate </w:t>
      </w:r>
      <w:proofErr w:type="gramStart"/>
      <w:r w:rsidRPr="00EA4D58">
        <w:rPr>
          <w:rFonts w:ascii="Calibri" w:hAnsi="Calibri" w:cs="Calibri"/>
          <w:lang w:val="en-US"/>
        </w:rPr>
        <w:t>interests</w:t>
      </w:r>
      <w:proofErr w:type="gramEnd"/>
      <w:r w:rsidRPr="00EA4D58">
        <w:rPr>
          <w:rFonts w:ascii="Calibri" w:hAnsi="Calibri" w:cs="Calibri"/>
          <w:lang w:val="en-US"/>
        </w:rPr>
        <w:t xml:space="preserve"> basis, the individual must explain how their </w:t>
      </w:r>
      <w:proofErr w:type="gramStart"/>
      <w:r w:rsidRPr="00EA4D58">
        <w:rPr>
          <w:rFonts w:ascii="Calibri" w:hAnsi="Calibri" w:cs="Calibri"/>
          <w:lang w:val="en-US"/>
        </w:rPr>
        <w:t>particular situation</w:t>
      </w:r>
      <w:proofErr w:type="gramEnd"/>
      <w:r w:rsidRPr="00EA4D58">
        <w:rPr>
          <w:rFonts w:ascii="Calibri" w:hAnsi="Calibri" w:cs="Calibri"/>
          <w:lang w:val="en-US"/>
        </w:rPr>
        <w:t xml:space="preserve"> gives rise to the objection.</w:t>
      </w:r>
    </w:p>
    <w:p w14:paraId="783CE585"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carefully consider each objection and will stop processing the personal data unless:</w:t>
      </w:r>
    </w:p>
    <w:p w14:paraId="533E27FC" w14:textId="77777777" w:rsidR="00622877" w:rsidRPr="00EA4D58" w:rsidRDefault="00622877" w:rsidP="00622877">
      <w:pPr>
        <w:numPr>
          <w:ilvl w:val="0"/>
          <w:numId w:val="31"/>
        </w:numPr>
        <w:rPr>
          <w:rFonts w:ascii="Calibri" w:hAnsi="Calibri" w:cs="Calibri"/>
          <w:lang w:val="en-US"/>
        </w:rPr>
      </w:pPr>
      <w:r w:rsidRPr="00EA4D58">
        <w:rPr>
          <w:rFonts w:ascii="Calibri" w:hAnsi="Calibri" w:cs="Calibri"/>
          <w:lang w:val="en-US"/>
        </w:rPr>
        <w:t>The school can demonstrate compelling legitimate grounds for the processing which override the interests, rights and freedoms of the individual; or</w:t>
      </w:r>
    </w:p>
    <w:p w14:paraId="1290D461" w14:textId="77777777" w:rsidR="00622877" w:rsidRPr="00EA4D58" w:rsidRDefault="00622877" w:rsidP="00622877">
      <w:pPr>
        <w:numPr>
          <w:ilvl w:val="0"/>
          <w:numId w:val="31"/>
        </w:numPr>
        <w:rPr>
          <w:rFonts w:ascii="Calibri" w:hAnsi="Calibri" w:cs="Calibri"/>
          <w:lang w:val="en-US"/>
        </w:rPr>
      </w:pPr>
      <w:r w:rsidRPr="00EA4D58">
        <w:rPr>
          <w:rFonts w:ascii="Calibri" w:hAnsi="Calibri" w:cs="Calibri"/>
          <w:lang w:val="en-US"/>
        </w:rPr>
        <w:t xml:space="preserve">The processing is necessary for the establishment, exercise or </w:t>
      </w:r>
      <w:proofErr w:type="spellStart"/>
      <w:r w:rsidRPr="00EA4D58">
        <w:rPr>
          <w:rFonts w:ascii="Calibri" w:hAnsi="Calibri" w:cs="Calibri"/>
          <w:lang w:val="en-US"/>
        </w:rPr>
        <w:t>defence</w:t>
      </w:r>
      <w:proofErr w:type="spellEnd"/>
      <w:r w:rsidRPr="00EA4D58">
        <w:rPr>
          <w:rFonts w:ascii="Calibri" w:hAnsi="Calibri" w:cs="Calibri"/>
          <w:lang w:val="en-US"/>
        </w:rPr>
        <w:t xml:space="preserve"> of legal claims; or</w:t>
      </w:r>
    </w:p>
    <w:p w14:paraId="59303AF1" w14:textId="77777777" w:rsidR="00622877" w:rsidRPr="00EA4D58" w:rsidRDefault="00622877" w:rsidP="00622877">
      <w:pPr>
        <w:numPr>
          <w:ilvl w:val="0"/>
          <w:numId w:val="31"/>
        </w:numPr>
        <w:rPr>
          <w:rFonts w:ascii="Calibri" w:hAnsi="Calibri" w:cs="Calibri"/>
          <w:lang w:val="en-US"/>
        </w:rPr>
      </w:pPr>
      <w:r w:rsidRPr="00EA4D58">
        <w:rPr>
          <w:rFonts w:ascii="Calibri" w:hAnsi="Calibri" w:cs="Calibri"/>
          <w:lang w:val="en-US"/>
        </w:rPr>
        <w:t>The processing is required for the performance of a statutory duty or public task.</w:t>
      </w:r>
    </w:p>
    <w:p w14:paraId="2A52281D"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Objections to Direct Marketing</w:t>
      </w:r>
    </w:p>
    <w:p w14:paraId="2CD99DFA" w14:textId="77777777" w:rsidR="00622877" w:rsidRPr="00EA4D58" w:rsidRDefault="00622877" w:rsidP="00622877">
      <w:pPr>
        <w:rPr>
          <w:rFonts w:ascii="Calibri" w:hAnsi="Calibri" w:cs="Calibri"/>
          <w:lang w:val="en-US"/>
        </w:rPr>
      </w:pPr>
      <w:r w:rsidRPr="00EA4D58">
        <w:rPr>
          <w:rFonts w:ascii="Calibri" w:hAnsi="Calibri" w:cs="Calibri"/>
          <w:lang w:val="en-US"/>
        </w:rPr>
        <w:t>Where personal data is processed for direct marketing purposes, individuals have an absolute right to object.</w:t>
      </w:r>
    </w:p>
    <w:p w14:paraId="338E5790" w14:textId="77777777" w:rsidR="00622877" w:rsidRPr="00EA4D58" w:rsidRDefault="00622877" w:rsidP="00622877">
      <w:pPr>
        <w:rPr>
          <w:rFonts w:ascii="Calibri" w:hAnsi="Calibri" w:cs="Calibri"/>
          <w:lang w:val="en-US"/>
        </w:rPr>
      </w:pPr>
      <w:r w:rsidRPr="00EA4D58">
        <w:rPr>
          <w:rFonts w:ascii="Calibri" w:hAnsi="Calibri" w:cs="Calibri"/>
          <w:lang w:val="en-US"/>
        </w:rPr>
        <w:t>Upon receiving an objection, the school will stop processing the personal data for direct marketing purposes without undue delay.</w:t>
      </w:r>
    </w:p>
    <w:p w14:paraId="76C1FDAF"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retain only sufficient information to ensure that the individual's preference is respected in future communications.</w:t>
      </w:r>
    </w:p>
    <w:p w14:paraId="0B2E22A1"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Objections to Research and Statistical Processing</w:t>
      </w:r>
    </w:p>
    <w:p w14:paraId="03F33E4D" w14:textId="77777777" w:rsidR="00622877" w:rsidRPr="00EA4D58" w:rsidRDefault="00622877" w:rsidP="00622877">
      <w:pPr>
        <w:rPr>
          <w:rFonts w:ascii="Calibri" w:hAnsi="Calibri" w:cs="Calibri"/>
          <w:lang w:val="en-US"/>
        </w:rPr>
      </w:pPr>
      <w:r w:rsidRPr="00EA4D58">
        <w:rPr>
          <w:rFonts w:ascii="Calibri" w:hAnsi="Calibri" w:cs="Calibri"/>
          <w:lang w:val="en-US"/>
        </w:rPr>
        <w:t xml:space="preserve">Individuals have the right to object to processing for research or statistical purposes where the objection relates to their </w:t>
      </w:r>
      <w:proofErr w:type="gramStart"/>
      <w:r w:rsidRPr="00EA4D58">
        <w:rPr>
          <w:rFonts w:ascii="Calibri" w:hAnsi="Calibri" w:cs="Calibri"/>
          <w:lang w:val="en-US"/>
        </w:rPr>
        <w:t>particular circumstances</w:t>
      </w:r>
      <w:proofErr w:type="gramEnd"/>
      <w:r w:rsidRPr="00EA4D58">
        <w:rPr>
          <w:rFonts w:ascii="Calibri" w:hAnsi="Calibri" w:cs="Calibri"/>
          <w:lang w:val="en-US"/>
        </w:rPr>
        <w:t>.</w:t>
      </w:r>
    </w:p>
    <w:p w14:paraId="25A9D236" w14:textId="77777777" w:rsidR="00622877" w:rsidRPr="00EA4D58" w:rsidRDefault="00622877" w:rsidP="00622877">
      <w:pPr>
        <w:rPr>
          <w:rFonts w:ascii="Calibri" w:hAnsi="Calibri" w:cs="Calibri"/>
          <w:lang w:val="en-US"/>
        </w:rPr>
      </w:pPr>
      <w:r w:rsidRPr="00EA4D58">
        <w:rPr>
          <w:rFonts w:ascii="Calibri" w:hAnsi="Calibri" w:cs="Calibri"/>
          <w:lang w:val="en-US"/>
        </w:rPr>
        <w:t>However, the school may continue processing where it can demonstrate that the processing is necessary for the performance of a task carried out in the public interest.</w:t>
      </w:r>
    </w:p>
    <w:p w14:paraId="7EF22AF8"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Handling Objections</w:t>
      </w:r>
    </w:p>
    <w:p w14:paraId="2B6765A1"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maintain records of all objections received, including the actions taken and the outcome of the request.</w:t>
      </w:r>
    </w:p>
    <w:p w14:paraId="38B29CF1" w14:textId="77777777" w:rsidR="00622877" w:rsidRPr="00EA4D58" w:rsidRDefault="00622877" w:rsidP="00622877">
      <w:pPr>
        <w:rPr>
          <w:rFonts w:ascii="Calibri" w:hAnsi="Calibri" w:cs="Calibri"/>
          <w:lang w:val="en-US"/>
        </w:rPr>
      </w:pPr>
      <w:r w:rsidRPr="00EA4D58">
        <w:rPr>
          <w:rFonts w:ascii="Calibri" w:hAnsi="Calibri" w:cs="Calibri"/>
          <w:lang w:val="en-US"/>
        </w:rPr>
        <w:t>Individuals may submit objections in writing, electronically, by telephone or in person. The school may seek clarification where necessary to ensure the request is properly understood.</w:t>
      </w:r>
    </w:p>
    <w:p w14:paraId="373BA005"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respond to objections without undue delay and normally within one month of receipt. Where a request is particularly complex or multiple requests are received from the same individual, the response period may be extended by up to two further months. The individual will be informed of any extension and the reasons for it.</w:t>
      </w:r>
    </w:p>
    <w:p w14:paraId="0576AAD3" w14:textId="77777777" w:rsidR="00622877" w:rsidRPr="00EA4D58" w:rsidRDefault="00622877" w:rsidP="00622877">
      <w:pPr>
        <w:rPr>
          <w:rFonts w:ascii="Calibri" w:hAnsi="Calibri" w:cs="Calibri"/>
          <w:lang w:val="en-US"/>
        </w:rPr>
      </w:pPr>
      <w:r w:rsidRPr="00EA4D58">
        <w:rPr>
          <w:rFonts w:ascii="Calibri" w:hAnsi="Calibri" w:cs="Calibri"/>
          <w:lang w:val="en-US"/>
        </w:rPr>
        <w:t xml:space="preserve">Where the school decides not to </w:t>
      </w:r>
      <w:proofErr w:type="gramStart"/>
      <w:r w:rsidRPr="00EA4D58">
        <w:rPr>
          <w:rFonts w:ascii="Calibri" w:hAnsi="Calibri" w:cs="Calibri"/>
          <w:lang w:val="en-US"/>
        </w:rPr>
        <w:t>take action</w:t>
      </w:r>
      <w:proofErr w:type="gramEnd"/>
      <w:r w:rsidRPr="00EA4D58">
        <w:rPr>
          <w:rFonts w:ascii="Calibri" w:hAnsi="Calibri" w:cs="Calibri"/>
          <w:lang w:val="en-US"/>
        </w:rPr>
        <w:t xml:space="preserve"> in response to an objection, it will inform the individual of:</w:t>
      </w:r>
    </w:p>
    <w:p w14:paraId="34840D50" w14:textId="77777777" w:rsidR="00622877" w:rsidRPr="00EA4D58" w:rsidRDefault="00622877" w:rsidP="00622877">
      <w:pPr>
        <w:numPr>
          <w:ilvl w:val="0"/>
          <w:numId w:val="32"/>
        </w:numPr>
        <w:rPr>
          <w:rFonts w:ascii="Calibri" w:hAnsi="Calibri" w:cs="Calibri"/>
          <w:lang w:val="en-US"/>
        </w:rPr>
      </w:pPr>
      <w:r w:rsidRPr="00EA4D58">
        <w:rPr>
          <w:rFonts w:ascii="Calibri" w:hAnsi="Calibri" w:cs="Calibri"/>
          <w:lang w:val="en-US"/>
        </w:rPr>
        <w:lastRenderedPageBreak/>
        <w:t>The reasons for the decision.</w:t>
      </w:r>
    </w:p>
    <w:p w14:paraId="48FF736E" w14:textId="77777777" w:rsidR="00622877" w:rsidRPr="00EA4D58" w:rsidRDefault="00622877" w:rsidP="00622877">
      <w:pPr>
        <w:numPr>
          <w:ilvl w:val="0"/>
          <w:numId w:val="32"/>
        </w:numPr>
        <w:rPr>
          <w:rFonts w:ascii="Calibri" w:hAnsi="Calibri" w:cs="Calibri"/>
          <w:lang w:val="en-US"/>
        </w:rPr>
      </w:pPr>
      <w:r w:rsidRPr="00EA4D58">
        <w:rPr>
          <w:rFonts w:ascii="Calibri" w:hAnsi="Calibri" w:cs="Calibri"/>
          <w:lang w:val="en-US"/>
        </w:rPr>
        <w:t>Their right to complain to the Information Commissioner's Office (ICO).</w:t>
      </w:r>
    </w:p>
    <w:p w14:paraId="0AFC13BD" w14:textId="77777777" w:rsidR="00622877" w:rsidRPr="00EA4D58" w:rsidRDefault="00622877" w:rsidP="00622877">
      <w:pPr>
        <w:numPr>
          <w:ilvl w:val="0"/>
          <w:numId w:val="32"/>
        </w:numPr>
        <w:rPr>
          <w:rFonts w:ascii="Calibri" w:hAnsi="Calibri" w:cs="Calibri"/>
          <w:lang w:val="en-US"/>
        </w:rPr>
      </w:pPr>
      <w:r w:rsidRPr="00EA4D58">
        <w:rPr>
          <w:rFonts w:ascii="Calibri" w:hAnsi="Calibri" w:cs="Calibri"/>
          <w:lang w:val="en-US"/>
        </w:rPr>
        <w:t>Their right to seek a judicial remedy.</w:t>
      </w:r>
    </w:p>
    <w:p w14:paraId="038DE5CC" w14:textId="1205181D" w:rsidR="00622877" w:rsidRPr="00EA4D58" w:rsidRDefault="00622877" w:rsidP="00622877">
      <w:pPr>
        <w:rPr>
          <w:rFonts w:ascii="Calibri" w:hAnsi="Calibri" w:cs="Calibri"/>
          <w:lang w:val="en-US"/>
        </w:rPr>
      </w:pPr>
    </w:p>
    <w:p w14:paraId="75B5760F"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 xml:space="preserve">14. </w:t>
      </w:r>
      <w:r w:rsidRPr="0045541B">
        <w:rPr>
          <w:rFonts w:ascii="Calibri" w:hAnsi="Calibri" w:cs="Calibri"/>
          <w:b/>
          <w:bCs/>
          <w:sz w:val="24"/>
          <w:szCs w:val="24"/>
          <w:lang w:val="en-US"/>
        </w:rPr>
        <w:t>Automated Decision-Making and Profiling</w:t>
      </w:r>
    </w:p>
    <w:p w14:paraId="4D7F0B12" w14:textId="34711D67" w:rsidR="00622877" w:rsidRPr="00EA4D58" w:rsidRDefault="00817069" w:rsidP="00622877">
      <w:pPr>
        <w:rPr>
          <w:rFonts w:ascii="Calibri" w:hAnsi="Calibri" w:cs="Calibri"/>
          <w:lang w:val="en-US"/>
        </w:rPr>
      </w:pPr>
      <w:r>
        <w:rPr>
          <w:rFonts w:ascii="Calibri" w:hAnsi="Calibri" w:cs="Calibri"/>
          <w:lang w:val="en-US"/>
        </w:rPr>
        <w:t>Silver Birch</w:t>
      </w:r>
      <w:r w:rsidR="00622877" w:rsidRPr="00EA4D58">
        <w:rPr>
          <w:rFonts w:ascii="Calibri" w:hAnsi="Calibri" w:cs="Calibri"/>
          <w:lang w:val="en-US"/>
        </w:rPr>
        <w:t xml:space="preserve"> School does not normally make decisions about individuals solely by automated means where those decisions have legal or similarly significant effects.</w:t>
      </w:r>
    </w:p>
    <w:p w14:paraId="1DD8817D" w14:textId="77777777" w:rsidR="00622877" w:rsidRPr="00EA4D58" w:rsidRDefault="00622877" w:rsidP="00622877">
      <w:pPr>
        <w:rPr>
          <w:rFonts w:ascii="Calibri" w:hAnsi="Calibri" w:cs="Calibri"/>
          <w:lang w:val="en-US"/>
        </w:rPr>
      </w:pPr>
      <w:r w:rsidRPr="00EA4D58">
        <w:rPr>
          <w:rFonts w:ascii="Calibri" w:hAnsi="Calibri" w:cs="Calibri"/>
          <w:lang w:val="en-US"/>
        </w:rPr>
        <w:t>Where the school proposes to use automated decision-making or profiling activities, it will ensure compliance with UK GDPR requirements and implement appropriate safeguards to protect the rights and freedoms of individuals.</w:t>
      </w:r>
    </w:p>
    <w:p w14:paraId="15EC6AFC"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only carry out solely automated decision-making where:</w:t>
      </w:r>
    </w:p>
    <w:p w14:paraId="29D0FF78" w14:textId="77777777" w:rsidR="00622877" w:rsidRPr="00EA4D58" w:rsidRDefault="00622877" w:rsidP="00622877">
      <w:pPr>
        <w:numPr>
          <w:ilvl w:val="0"/>
          <w:numId w:val="33"/>
        </w:numPr>
        <w:rPr>
          <w:rFonts w:ascii="Calibri" w:hAnsi="Calibri" w:cs="Calibri"/>
          <w:lang w:val="en-US"/>
        </w:rPr>
      </w:pPr>
      <w:r w:rsidRPr="00EA4D58">
        <w:rPr>
          <w:rFonts w:ascii="Calibri" w:hAnsi="Calibri" w:cs="Calibri"/>
          <w:lang w:val="en-US"/>
        </w:rPr>
        <w:t>It is necessary for entering into or performing a contract.</w:t>
      </w:r>
    </w:p>
    <w:p w14:paraId="51E561BB" w14:textId="77777777" w:rsidR="00622877" w:rsidRPr="00EA4D58" w:rsidRDefault="00622877" w:rsidP="00622877">
      <w:pPr>
        <w:numPr>
          <w:ilvl w:val="0"/>
          <w:numId w:val="33"/>
        </w:numPr>
        <w:rPr>
          <w:rFonts w:ascii="Calibri" w:hAnsi="Calibri" w:cs="Calibri"/>
          <w:lang w:val="en-US"/>
        </w:rPr>
      </w:pPr>
      <w:r w:rsidRPr="00EA4D58">
        <w:rPr>
          <w:rFonts w:ascii="Calibri" w:hAnsi="Calibri" w:cs="Calibri"/>
          <w:lang w:val="en-US"/>
        </w:rPr>
        <w:t xml:space="preserve">It is </w:t>
      </w:r>
      <w:proofErr w:type="spellStart"/>
      <w:r w:rsidRPr="00EA4D58">
        <w:rPr>
          <w:rFonts w:ascii="Calibri" w:hAnsi="Calibri" w:cs="Calibri"/>
          <w:lang w:val="en-US"/>
        </w:rPr>
        <w:t>authorised</w:t>
      </w:r>
      <w:proofErr w:type="spellEnd"/>
      <w:r w:rsidRPr="00EA4D58">
        <w:rPr>
          <w:rFonts w:ascii="Calibri" w:hAnsi="Calibri" w:cs="Calibri"/>
          <w:lang w:val="en-US"/>
        </w:rPr>
        <w:t xml:space="preserve"> by law.</w:t>
      </w:r>
    </w:p>
    <w:p w14:paraId="67E3132E" w14:textId="77777777" w:rsidR="00622877" w:rsidRPr="00EA4D58" w:rsidRDefault="00622877" w:rsidP="00622877">
      <w:pPr>
        <w:numPr>
          <w:ilvl w:val="0"/>
          <w:numId w:val="33"/>
        </w:numPr>
        <w:rPr>
          <w:rFonts w:ascii="Calibri" w:hAnsi="Calibri" w:cs="Calibri"/>
          <w:lang w:val="en-US"/>
        </w:rPr>
      </w:pPr>
      <w:r w:rsidRPr="00EA4D58">
        <w:rPr>
          <w:rFonts w:ascii="Calibri" w:hAnsi="Calibri" w:cs="Calibri"/>
          <w:lang w:val="en-US"/>
        </w:rPr>
        <w:t>The individual has provided their explicit consent.</w:t>
      </w:r>
    </w:p>
    <w:p w14:paraId="0D63BA29"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not normally use solely automated decision-making in relation to pupils. Any proposal to do so will be subject to careful consideration of legal, ethical and safeguarding implications.</w:t>
      </w:r>
    </w:p>
    <w:p w14:paraId="45E96054" w14:textId="77777777" w:rsidR="00622877" w:rsidRPr="00EA4D58" w:rsidRDefault="00622877" w:rsidP="00622877">
      <w:pPr>
        <w:rPr>
          <w:rFonts w:ascii="Calibri" w:hAnsi="Calibri" w:cs="Calibri"/>
          <w:lang w:val="en-US"/>
        </w:rPr>
      </w:pPr>
      <w:r w:rsidRPr="00EA4D58">
        <w:rPr>
          <w:rFonts w:ascii="Calibri" w:hAnsi="Calibri" w:cs="Calibri"/>
          <w:lang w:val="en-US"/>
        </w:rPr>
        <w:t>Where automated decision-making or profiling is undertaken, the school will:</w:t>
      </w:r>
    </w:p>
    <w:p w14:paraId="25216184" w14:textId="77777777" w:rsidR="00622877" w:rsidRPr="00EA4D58" w:rsidRDefault="00622877" w:rsidP="00622877">
      <w:pPr>
        <w:numPr>
          <w:ilvl w:val="0"/>
          <w:numId w:val="34"/>
        </w:numPr>
        <w:rPr>
          <w:rFonts w:ascii="Calibri" w:hAnsi="Calibri" w:cs="Calibri"/>
          <w:lang w:val="en-US"/>
        </w:rPr>
      </w:pPr>
      <w:r w:rsidRPr="00EA4D58">
        <w:rPr>
          <w:rFonts w:ascii="Calibri" w:hAnsi="Calibri" w:cs="Calibri"/>
          <w:lang w:val="en-US"/>
        </w:rPr>
        <w:t>Complete a Data Protection Impact Assessment (DPIA) before implementation.</w:t>
      </w:r>
    </w:p>
    <w:p w14:paraId="0CA6C71E" w14:textId="77777777" w:rsidR="00622877" w:rsidRPr="00EA4D58" w:rsidRDefault="00622877" w:rsidP="00622877">
      <w:pPr>
        <w:numPr>
          <w:ilvl w:val="0"/>
          <w:numId w:val="34"/>
        </w:numPr>
        <w:rPr>
          <w:rFonts w:ascii="Calibri" w:hAnsi="Calibri" w:cs="Calibri"/>
          <w:lang w:val="en-US"/>
        </w:rPr>
      </w:pPr>
      <w:r w:rsidRPr="00EA4D58">
        <w:rPr>
          <w:rFonts w:ascii="Calibri" w:hAnsi="Calibri" w:cs="Calibri"/>
          <w:lang w:val="en-US"/>
        </w:rPr>
        <w:t>Assess and mitigate risks relating to accuracy, bias, discrimination and fairness.</w:t>
      </w:r>
    </w:p>
    <w:p w14:paraId="75318C48" w14:textId="77777777" w:rsidR="00622877" w:rsidRPr="00EA4D58" w:rsidRDefault="00622877" w:rsidP="00622877">
      <w:pPr>
        <w:numPr>
          <w:ilvl w:val="0"/>
          <w:numId w:val="34"/>
        </w:numPr>
        <w:rPr>
          <w:rFonts w:ascii="Calibri" w:hAnsi="Calibri" w:cs="Calibri"/>
          <w:lang w:val="en-US"/>
        </w:rPr>
      </w:pPr>
      <w:r w:rsidRPr="00EA4D58">
        <w:rPr>
          <w:rFonts w:ascii="Calibri" w:hAnsi="Calibri" w:cs="Calibri"/>
          <w:lang w:val="en-US"/>
        </w:rPr>
        <w:t>Ensure that processing is transparent and that affected individuals are informed about how decisions are made.</w:t>
      </w:r>
    </w:p>
    <w:p w14:paraId="08DFA3D1" w14:textId="77777777" w:rsidR="00622877" w:rsidRPr="00EA4D58" w:rsidRDefault="00622877" w:rsidP="00622877">
      <w:pPr>
        <w:numPr>
          <w:ilvl w:val="0"/>
          <w:numId w:val="34"/>
        </w:numPr>
        <w:rPr>
          <w:rFonts w:ascii="Calibri" w:hAnsi="Calibri" w:cs="Calibri"/>
          <w:lang w:val="en-US"/>
        </w:rPr>
      </w:pPr>
      <w:r w:rsidRPr="00EA4D58">
        <w:rPr>
          <w:rFonts w:ascii="Calibri" w:hAnsi="Calibri" w:cs="Calibri"/>
          <w:lang w:val="en-US"/>
        </w:rPr>
        <w:t>Regularly review the effectiveness and fairness of automated processing systems.</w:t>
      </w:r>
    </w:p>
    <w:p w14:paraId="069C2D92" w14:textId="77777777" w:rsidR="00622877" w:rsidRPr="00EA4D58" w:rsidRDefault="00622877" w:rsidP="00622877">
      <w:pPr>
        <w:numPr>
          <w:ilvl w:val="0"/>
          <w:numId w:val="34"/>
        </w:numPr>
        <w:rPr>
          <w:rFonts w:ascii="Calibri" w:hAnsi="Calibri" w:cs="Calibri"/>
          <w:lang w:val="en-US"/>
        </w:rPr>
      </w:pPr>
      <w:r w:rsidRPr="00EA4D58">
        <w:rPr>
          <w:rFonts w:ascii="Calibri" w:hAnsi="Calibri" w:cs="Calibri"/>
          <w:lang w:val="en-US"/>
        </w:rPr>
        <w:t>Maintain appropriate security measures to protect personal data.</w:t>
      </w:r>
    </w:p>
    <w:p w14:paraId="308CE6B3" w14:textId="77777777" w:rsidR="00622877" w:rsidRPr="00EA4D58" w:rsidRDefault="00622877" w:rsidP="00622877">
      <w:pPr>
        <w:rPr>
          <w:rFonts w:ascii="Calibri" w:hAnsi="Calibri" w:cs="Calibri"/>
          <w:lang w:val="en-US"/>
        </w:rPr>
      </w:pPr>
      <w:r w:rsidRPr="00EA4D58">
        <w:rPr>
          <w:rFonts w:ascii="Calibri" w:hAnsi="Calibri" w:cs="Calibri"/>
          <w:lang w:val="en-US"/>
        </w:rPr>
        <w:t>Individuals have the right not to be subject to a decision based solely on automated processing, including profiling, where that decision produces legal effects or similarly significant effects.</w:t>
      </w:r>
    </w:p>
    <w:p w14:paraId="287B1E65" w14:textId="77777777" w:rsidR="00622877" w:rsidRPr="00EA4D58" w:rsidRDefault="00622877" w:rsidP="00622877">
      <w:pPr>
        <w:rPr>
          <w:rFonts w:ascii="Calibri" w:hAnsi="Calibri" w:cs="Calibri"/>
          <w:lang w:val="en-US"/>
        </w:rPr>
      </w:pPr>
      <w:r w:rsidRPr="00EA4D58">
        <w:rPr>
          <w:rFonts w:ascii="Calibri" w:hAnsi="Calibri" w:cs="Calibri"/>
          <w:lang w:val="en-US"/>
        </w:rPr>
        <w:t>Where such processing takes place, individuals will have the right to:</w:t>
      </w:r>
    </w:p>
    <w:p w14:paraId="1649D978" w14:textId="77777777" w:rsidR="00622877" w:rsidRPr="00EA4D58" w:rsidRDefault="00622877" w:rsidP="00622877">
      <w:pPr>
        <w:numPr>
          <w:ilvl w:val="0"/>
          <w:numId w:val="35"/>
        </w:numPr>
        <w:rPr>
          <w:rFonts w:ascii="Calibri" w:hAnsi="Calibri" w:cs="Calibri"/>
          <w:lang w:val="en-US"/>
        </w:rPr>
      </w:pPr>
      <w:r w:rsidRPr="00EA4D58">
        <w:rPr>
          <w:rFonts w:ascii="Calibri" w:hAnsi="Calibri" w:cs="Calibri"/>
          <w:lang w:val="en-US"/>
        </w:rPr>
        <w:t>Obtain human intervention.</w:t>
      </w:r>
    </w:p>
    <w:p w14:paraId="2A287CBA" w14:textId="77777777" w:rsidR="00622877" w:rsidRPr="00EA4D58" w:rsidRDefault="00622877" w:rsidP="00622877">
      <w:pPr>
        <w:numPr>
          <w:ilvl w:val="0"/>
          <w:numId w:val="35"/>
        </w:numPr>
        <w:rPr>
          <w:rFonts w:ascii="Calibri" w:hAnsi="Calibri" w:cs="Calibri"/>
          <w:lang w:val="en-US"/>
        </w:rPr>
      </w:pPr>
      <w:r w:rsidRPr="00EA4D58">
        <w:rPr>
          <w:rFonts w:ascii="Calibri" w:hAnsi="Calibri" w:cs="Calibri"/>
          <w:lang w:val="en-US"/>
        </w:rPr>
        <w:t>Express their views.</w:t>
      </w:r>
    </w:p>
    <w:p w14:paraId="6E45C4E2" w14:textId="77777777" w:rsidR="00622877" w:rsidRPr="00EA4D58" w:rsidRDefault="00622877" w:rsidP="00622877">
      <w:pPr>
        <w:numPr>
          <w:ilvl w:val="0"/>
          <w:numId w:val="35"/>
        </w:numPr>
        <w:rPr>
          <w:rFonts w:ascii="Calibri" w:hAnsi="Calibri" w:cs="Calibri"/>
          <w:lang w:val="en-US"/>
        </w:rPr>
      </w:pPr>
      <w:r w:rsidRPr="00EA4D58">
        <w:rPr>
          <w:rFonts w:ascii="Calibri" w:hAnsi="Calibri" w:cs="Calibri"/>
          <w:lang w:val="en-US"/>
        </w:rPr>
        <w:t>Request an explanation of the decision.</w:t>
      </w:r>
    </w:p>
    <w:p w14:paraId="059EFFBA" w14:textId="77777777" w:rsidR="00622877" w:rsidRPr="00EA4D58" w:rsidRDefault="00622877" w:rsidP="00622877">
      <w:pPr>
        <w:numPr>
          <w:ilvl w:val="0"/>
          <w:numId w:val="35"/>
        </w:numPr>
        <w:rPr>
          <w:rFonts w:ascii="Calibri" w:hAnsi="Calibri" w:cs="Calibri"/>
          <w:lang w:val="en-US"/>
        </w:rPr>
      </w:pPr>
      <w:r w:rsidRPr="00EA4D58">
        <w:rPr>
          <w:rFonts w:ascii="Calibri" w:hAnsi="Calibri" w:cs="Calibri"/>
          <w:lang w:val="en-US"/>
        </w:rPr>
        <w:t>Challenge the outcome and request a review.</w:t>
      </w:r>
    </w:p>
    <w:p w14:paraId="3FC52C28"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Profiling</w:t>
      </w:r>
    </w:p>
    <w:p w14:paraId="0A3BCD1B" w14:textId="77777777" w:rsidR="00622877" w:rsidRPr="00EA4D58" w:rsidRDefault="00622877" w:rsidP="00622877">
      <w:pPr>
        <w:rPr>
          <w:rFonts w:ascii="Calibri" w:hAnsi="Calibri" w:cs="Calibri"/>
          <w:lang w:val="en-US"/>
        </w:rPr>
      </w:pPr>
      <w:r w:rsidRPr="00EA4D58">
        <w:rPr>
          <w:rFonts w:ascii="Calibri" w:hAnsi="Calibri" w:cs="Calibri"/>
          <w:lang w:val="en-US"/>
        </w:rPr>
        <w:t>Where profiling is carried out, the school will ensure that:</w:t>
      </w:r>
    </w:p>
    <w:p w14:paraId="33383EBB" w14:textId="77777777" w:rsidR="00622877" w:rsidRPr="00EA4D58" w:rsidRDefault="00622877" w:rsidP="00622877">
      <w:pPr>
        <w:numPr>
          <w:ilvl w:val="0"/>
          <w:numId w:val="36"/>
        </w:numPr>
        <w:rPr>
          <w:rFonts w:ascii="Calibri" w:hAnsi="Calibri" w:cs="Calibri"/>
          <w:lang w:val="en-US"/>
        </w:rPr>
      </w:pPr>
      <w:r w:rsidRPr="00EA4D58">
        <w:rPr>
          <w:rFonts w:ascii="Calibri" w:hAnsi="Calibri" w:cs="Calibri"/>
          <w:lang w:val="en-US"/>
        </w:rPr>
        <w:t>Processing is lawful, fair and transparent.</w:t>
      </w:r>
    </w:p>
    <w:p w14:paraId="0FCB4F13" w14:textId="77777777" w:rsidR="00622877" w:rsidRPr="00EA4D58" w:rsidRDefault="00622877" w:rsidP="00622877">
      <w:pPr>
        <w:numPr>
          <w:ilvl w:val="0"/>
          <w:numId w:val="36"/>
        </w:numPr>
        <w:rPr>
          <w:rFonts w:ascii="Calibri" w:hAnsi="Calibri" w:cs="Calibri"/>
          <w:lang w:val="en-US"/>
        </w:rPr>
      </w:pPr>
      <w:r w:rsidRPr="00EA4D58">
        <w:rPr>
          <w:rFonts w:ascii="Calibri" w:hAnsi="Calibri" w:cs="Calibri"/>
          <w:lang w:val="en-US"/>
        </w:rPr>
        <w:lastRenderedPageBreak/>
        <w:t>Individuals are provided with meaningful information about the logic involved and the potential consequences of the processing.</w:t>
      </w:r>
    </w:p>
    <w:p w14:paraId="05A535CB" w14:textId="77777777" w:rsidR="00622877" w:rsidRPr="00EA4D58" w:rsidRDefault="00622877" w:rsidP="00622877">
      <w:pPr>
        <w:numPr>
          <w:ilvl w:val="0"/>
          <w:numId w:val="36"/>
        </w:numPr>
        <w:rPr>
          <w:rFonts w:ascii="Calibri" w:hAnsi="Calibri" w:cs="Calibri"/>
          <w:lang w:val="en-US"/>
        </w:rPr>
      </w:pPr>
      <w:r w:rsidRPr="00EA4D58">
        <w:rPr>
          <w:rFonts w:ascii="Calibri" w:hAnsi="Calibri" w:cs="Calibri"/>
          <w:lang w:val="en-US"/>
        </w:rPr>
        <w:t>Appropriate measures are in place to identify and correct inaccuracies.</w:t>
      </w:r>
    </w:p>
    <w:p w14:paraId="2E0D4E77" w14:textId="77777777" w:rsidR="00622877" w:rsidRPr="00EA4D58" w:rsidRDefault="00622877" w:rsidP="00622877">
      <w:pPr>
        <w:numPr>
          <w:ilvl w:val="0"/>
          <w:numId w:val="36"/>
        </w:numPr>
        <w:rPr>
          <w:rFonts w:ascii="Calibri" w:hAnsi="Calibri" w:cs="Calibri"/>
          <w:lang w:val="en-US"/>
        </w:rPr>
      </w:pPr>
      <w:r w:rsidRPr="00EA4D58">
        <w:rPr>
          <w:rFonts w:ascii="Calibri" w:hAnsi="Calibri" w:cs="Calibri"/>
          <w:lang w:val="en-US"/>
        </w:rPr>
        <w:t xml:space="preserve">Suitable technical and </w:t>
      </w:r>
      <w:proofErr w:type="spellStart"/>
      <w:r w:rsidRPr="00EA4D58">
        <w:rPr>
          <w:rFonts w:ascii="Calibri" w:hAnsi="Calibri" w:cs="Calibri"/>
          <w:lang w:val="en-US"/>
        </w:rPr>
        <w:t>organisational</w:t>
      </w:r>
      <w:proofErr w:type="spellEnd"/>
      <w:r w:rsidRPr="00EA4D58">
        <w:rPr>
          <w:rFonts w:ascii="Calibri" w:hAnsi="Calibri" w:cs="Calibri"/>
          <w:lang w:val="en-US"/>
        </w:rPr>
        <w:t xml:space="preserve"> controls are implemented to prevent bias, discrimination or unfair outcomes.</w:t>
      </w:r>
    </w:p>
    <w:p w14:paraId="020917B9" w14:textId="77777777" w:rsidR="0045541B" w:rsidRDefault="00622877" w:rsidP="0045541B">
      <w:pPr>
        <w:numPr>
          <w:ilvl w:val="0"/>
          <w:numId w:val="36"/>
        </w:numPr>
        <w:rPr>
          <w:rFonts w:ascii="Calibri" w:hAnsi="Calibri" w:cs="Calibri"/>
          <w:lang w:val="en-US"/>
        </w:rPr>
      </w:pPr>
      <w:r w:rsidRPr="00EA4D58">
        <w:rPr>
          <w:rFonts w:ascii="Calibri" w:hAnsi="Calibri" w:cs="Calibri"/>
          <w:lang w:val="en-US"/>
        </w:rPr>
        <w:t xml:space="preserve">Personal data is processed securely and only for legitimate </w:t>
      </w:r>
      <w:proofErr w:type="gramStart"/>
      <w:r w:rsidRPr="00EA4D58">
        <w:rPr>
          <w:rFonts w:ascii="Calibri" w:hAnsi="Calibri" w:cs="Calibri"/>
          <w:lang w:val="en-US"/>
        </w:rPr>
        <w:t>educational</w:t>
      </w:r>
      <w:proofErr w:type="gramEnd"/>
      <w:r w:rsidRPr="00EA4D58">
        <w:rPr>
          <w:rFonts w:ascii="Calibri" w:hAnsi="Calibri" w:cs="Calibri"/>
          <w:lang w:val="en-US"/>
        </w:rPr>
        <w:t>, safeguarding, employment or administrative purposes.</w:t>
      </w:r>
      <w:bookmarkStart w:id="1" w:name="_Toc201323179"/>
    </w:p>
    <w:p w14:paraId="7166B176" w14:textId="77777777" w:rsidR="0045541B" w:rsidRDefault="0045541B" w:rsidP="0045541B">
      <w:pPr>
        <w:ind w:left="360"/>
        <w:rPr>
          <w:rFonts w:ascii="Calibri" w:hAnsi="Calibri" w:cs="Calibri"/>
          <w:lang w:val="en-US"/>
        </w:rPr>
      </w:pPr>
    </w:p>
    <w:p w14:paraId="146A48B3" w14:textId="777D95E4" w:rsidR="0045541B" w:rsidRDefault="00622877" w:rsidP="0045541B">
      <w:pPr>
        <w:rPr>
          <w:rFonts w:ascii="Calibri" w:eastAsiaTheme="majorEastAsia" w:hAnsi="Calibri" w:cs="Calibri"/>
          <w:lang w:val="en-US"/>
        </w:rPr>
      </w:pPr>
      <w:r w:rsidRPr="0045541B">
        <w:rPr>
          <w:rFonts w:ascii="Calibri" w:hAnsi="Calibri" w:cs="Calibri"/>
          <w:b/>
          <w:bCs/>
          <w:lang w:val="en-US"/>
        </w:rPr>
        <w:t xml:space="preserve"> </w:t>
      </w:r>
      <w:r w:rsidR="00817069">
        <w:rPr>
          <w:rFonts w:ascii="Calibri" w:eastAsiaTheme="majorEastAsia" w:hAnsi="Calibri" w:cs="Calibri"/>
          <w:lang w:val="en-US"/>
        </w:rPr>
        <w:t>Silver Birch</w:t>
      </w:r>
      <w:r w:rsidRPr="00EA4D58">
        <w:rPr>
          <w:rFonts w:ascii="Calibri" w:eastAsiaTheme="majorEastAsia" w:hAnsi="Calibri" w:cs="Calibri"/>
          <w:lang w:val="en-US"/>
        </w:rPr>
        <w:t xml:space="preserve"> School will implement the principles of </w:t>
      </w:r>
      <w:r w:rsidRPr="00EA4D58">
        <w:rPr>
          <w:rFonts w:ascii="Calibri" w:eastAsiaTheme="majorEastAsia" w:hAnsi="Calibri" w:cs="Calibri"/>
          <w:b/>
          <w:bCs/>
          <w:lang w:val="en-US"/>
        </w:rPr>
        <w:t>Data Protection by Design and by Default</w:t>
      </w:r>
      <w:r w:rsidRPr="00EA4D58">
        <w:rPr>
          <w:rFonts w:ascii="Calibri" w:eastAsiaTheme="majorEastAsia" w:hAnsi="Calibri" w:cs="Calibri"/>
          <w:lang w:val="en-US"/>
        </w:rPr>
        <w:t xml:space="preserve"> in accordance with UK GDPR requirements. Data protection considerations will be embedded into all new projects, systems, services, policies and procedures that involve the processing of personal data.</w:t>
      </w:r>
      <w:r w:rsidR="0045541B">
        <w:rPr>
          <w:rFonts w:ascii="Calibri" w:eastAsiaTheme="majorEastAsia" w:hAnsi="Calibri" w:cs="Calibri"/>
          <w:lang w:val="en-US"/>
        </w:rPr>
        <w:t xml:space="preserve"> </w:t>
      </w:r>
      <w:r w:rsidRPr="00EA4D58">
        <w:rPr>
          <w:rFonts w:ascii="Calibri" w:eastAsiaTheme="majorEastAsia" w:hAnsi="Calibri" w:cs="Calibri"/>
          <w:lang w:val="en-US"/>
        </w:rPr>
        <w:t xml:space="preserve">The school will ensure that personal data is processed in a manner which is </w:t>
      </w:r>
      <w:proofErr w:type="gramStart"/>
      <w:r w:rsidRPr="00EA4D58">
        <w:rPr>
          <w:rFonts w:ascii="Calibri" w:eastAsiaTheme="majorEastAsia" w:hAnsi="Calibri" w:cs="Calibri"/>
          <w:lang w:val="en-US"/>
        </w:rPr>
        <w:t>lawful</w:t>
      </w:r>
      <w:proofErr w:type="gramEnd"/>
      <w:r w:rsidRPr="00EA4D58">
        <w:rPr>
          <w:rFonts w:ascii="Calibri" w:eastAsiaTheme="majorEastAsia" w:hAnsi="Calibri" w:cs="Calibri"/>
          <w:lang w:val="en-US"/>
        </w:rPr>
        <w:t xml:space="preserve">, fair, transparent, secure and limited to what is necessary for the specified </w:t>
      </w:r>
      <w:proofErr w:type="spellStart"/>
      <w:proofErr w:type="gramStart"/>
      <w:r w:rsidRPr="00EA4D58">
        <w:rPr>
          <w:rFonts w:ascii="Calibri" w:eastAsiaTheme="majorEastAsia" w:hAnsi="Calibri" w:cs="Calibri"/>
          <w:lang w:val="en-US"/>
        </w:rPr>
        <w:t>purpose.When</w:t>
      </w:r>
      <w:proofErr w:type="spellEnd"/>
      <w:proofErr w:type="gramEnd"/>
      <w:r w:rsidRPr="00EA4D58">
        <w:rPr>
          <w:rFonts w:ascii="Calibri" w:eastAsiaTheme="majorEastAsia" w:hAnsi="Calibri" w:cs="Calibri"/>
          <w:lang w:val="en-US"/>
        </w:rPr>
        <w:t xml:space="preserve"> developing or reviewing systems and processes, the school will consider:</w:t>
      </w:r>
    </w:p>
    <w:p w14:paraId="336A0257" w14:textId="77777777" w:rsidR="0045541B" w:rsidRPr="0045541B" w:rsidRDefault="00622877" w:rsidP="00640501">
      <w:pPr>
        <w:pStyle w:val="ListParagraph"/>
        <w:numPr>
          <w:ilvl w:val="0"/>
          <w:numId w:val="54"/>
        </w:numPr>
        <w:rPr>
          <w:rFonts w:ascii="Calibri" w:eastAsiaTheme="majorEastAsia" w:hAnsi="Calibri" w:cs="Calibri"/>
          <w:lang w:val="en-US"/>
        </w:rPr>
      </w:pPr>
      <w:r w:rsidRPr="0045541B">
        <w:rPr>
          <w:rFonts w:ascii="Calibri" w:eastAsiaTheme="majorEastAsia" w:hAnsi="Calibri" w:cs="Calibri"/>
          <w:lang w:val="en-US"/>
        </w:rPr>
        <w:t>The nature, scope, context and purpose of the processing.</w:t>
      </w:r>
    </w:p>
    <w:p w14:paraId="22E09E97" w14:textId="77777777" w:rsidR="0045541B" w:rsidRPr="0045541B" w:rsidRDefault="00622877" w:rsidP="00640501">
      <w:pPr>
        <w:pStyle w:val="ListParagraph"/>
        <w:numPr>
          <w:ilvl w:val="0"/>
          <w:numId w:val="54"/>
        </w:numPr>
        <w:rPr>
          <w:rFonts w:ascii="Calibri" w:eastAsiaTheme="majorEastAsia" w:hAnsi="Calibri" w:cs="Calibri"/>
          <w:lang w:val="en-US"/>
        </w:rPr>
      </w:pPr>
      <w:r w:rsidRPr="0045541B">
        <w:rPr>
          <w:rFonts w:ascii="Calibri" w:eastAsiaTheme="majorEastAsia" w:hAnsi="Calibri" w:cs="Calibri"/>
          <w:lang w:val="en-US"/>
        </w:rPr>
        <w:t>The risks to the rights and freedoms of individuals.</w:t>
      </w:r>
    </w:p>
    <w:p w14:paraId="1EA05053" w14:textId="77777777" w:rsidR="0045541B" w:rsidRPr="0045541B" w:rsidRDefault="00622877" w:rsidP="00640501">
      <w:pPr>
        <w:pStyle w:val="ListParagraph"/>
        <w:numPr>
          <w:ilvl w:val="0"/>
          <w:numId w:val="54"/>
        </w:numPr>
        <w:rPr>
          <w:rFonts w:ascii="Calibri" w:eastAsiaTheme="majorEastAsia" w:hAnsi="Calibri" w:cs="Calibri"/>
          <w:lang w:val="en-US"/>
        </w:rPr>
      </w:pPr>
      <w:r w:rsidRPr="0045541B">
        <w:rPr>
          <w:rFonts w:ascii="Calibri" w:eastAsiaTheme="majorEastAsia" w:hAnsi="Calibri" w:cs="Calibri"/>
          <w:lang w:val="en-US"/>
        </w:rPr>
        <w:t xml:space="preserve">Appropriate technical and </w:t>
      </w:r>
      <w:proofErr w:type="spellStart"/>
      <w:r w:rsidRPr="0045541B">
        <w:rPr>
          <w:rFonts w:ascii="Calibri" w:eastAsiaTheme="majorEastAsia" w:hAnsi="Calibri" w:cs="Calibri"/>
          <w:lang w:val="en-US"/>
        </w:rPr>
        <w:t>organisational</w:t>
      </w:r>
      <w:proofErr w:type="spellEnd"/>
      <w:r w:rsidRPr="0045541B">
        <w:rPr>
          <w:rFonts w:ascii="Calibri" w:eastAsiaTheme="majorEastAsia" w:hAnsi="Calibri" w:cs="Calibri"/>
          <w:lang w:val="en-US"/>
        </w:rPr>
        <w:t xml:space="preserve"> measures to reduce those risks.</w:t>
      </w:r>
    </w:p>
    <w:p w14:paraId="76D90507" w14:textId="77777777" w:rsidR="0045541B" w:rsidRPr="0045541B" w:rsidRDefault="00622877" w:rsidP="00640501">
      <w:pPr>
        <w:pStyle w:val="ListParagraph"/>
        <w:numPr>
          <w:ilvl w:val="0"/>
          <w:numId w:val="54"/>
        </w:numPr>
        <w:rPr>
          <w:rFonts w:ascii="Calibri" w:eastAsiaTheme="majorEastAsia" w:hAnsi="Calibri" w:cs="Calibri"/>
          <w:lang w:val="en-US"/>
        </w:rPr>
      </w:pPr>
      <w:r w:rsidRPr="0045541B">
        <w:rPr>
          <w:rFonts w:ascii="Calibri" w:eastAsiaTheme="majorEastAsia" w:hAnsi="Calibri" w:cs="Calibri"/>
          <w:lang w:val="en-US"/>
        </w:rPr>
        <w:t>Information security and cyber security requirements.</w:t>
      </w:r>
    </w:p>
    <w:p w14:paraId="2DCD6B77" w14:textId="77777777" w:rsidR="0045541B" w:rsidRPr="0045541B" w:rsidRDefault="00622877" w:rsidP="00640501">
      <w:pPr>
        <w:pStyle w:val="ListParagraph"/>
        <w:numPr>
          <w:ilvl w:val="0"/>
          <w:numId w:val="54"/>
        </w:numPr>
        <w:rPr>
          <w:rFonts w:ascii="Calibri" w:eastAsiaTheme="majorEastAsia" w:hAnsi="Calibri" w:cs="Calibri"/>
          <w:lang w:val="en-US"/>
        </w:rPr>
      </w:pPr>
      <w:r w:rsidRPr="0045541B">
        <w:rPr>
          <w:rFonts w:ascii="Calibri" w:eastAsiaTheme="majorEastAsia" w:hAnsi="Calibri" w:cs="Calibri"/>
          <w:lang w:val="en-US"/>
        </w:rPr>
        <w:t>Safeguarding requirements where children’s personal data is involved.</w:t>
      </w:r>
    </w:p>
    <w:p w14:paraId="0C174A53" w14:textId="77777777" w:rsidR="0045541B" w:rsidRDefault="00622877" w:rsidP="0045541B">
      <w:pPr>
        <w:rPr>
          <w:rFonts w:ascii="Calibri" w:eastAsiaTheme="majorEastAsia" w:hAnsi="Calibri" w:cs="Calibri"/>
          <w:lang w:val="en-US"/>
        </w:rPr>
      </w:pPr>
      <w:r w:rsidRPr="00EA4D58">
        <w:rPr>
          <w:rFonts w:ascii="Calibri" w:eastAsiaTheme="majorEastAsia" w:hAnsi="Calibri" w:cs="Calibri"/>
          <w:lang w:val="en-US"/>
        </w:rPr>
        <w:t>The school will implement Data Protection by Design and by Default through measures including:</w:t>
      </w:r>
    </w:p>
    <w:p w14:paraId="15C34570" w14:textId="77777777" w:rsidR="0045541B" w:rsidRPr="0045541B" w:rsidRDefault="00622877" w:rsidP="00640501">
      <w:pPr>
        <w:pStyle w:val="ListParagraph"/>
        <w:numPr>
          <w:ilvl w:val="0"/>
          <w:numId w:val="55"/>
        </w:numPr>
        <w:rPr>
          <w:rFonts w:ascii="Calibri" w:eastAsiaTheme="majorEastAsia" w:hAnsi="Calibri" w:cs="Calibri"/>
          <w:lang w:val="en-US"/>
        </w:rPr>
      </w:pPr>
      <w:r w:rsidRPr="0045541B">
        <w:rPr>
          <w:rFonts w:ascii="Calibri" w:eastAsiaTheme="majorEastAsia" w:hAnsi="Calibri" w:cs="Calibri"/>
          <w:lang w:val="en-US"/>
        </w:rPr>
        <w:t>Considering data protection requirements from the earliest stages of any project or procurement process.</w:t>
      </w:r>
    </w:p>
    <w:p w14:paraId="4510613B" w14:textId="77777777" w:rsidR="0045541B" w:rsidRPr="0045541B" w:rsidRDefault="00622877" w:rsidP="00640501">
      <w:pPr>
        <w:pStyle w:val="ListParagraph"/>
        <w:numPr>
          <w:ilvl w:val="0"/>
          <w:numId w:val="55"/>
        </w:numPr>
        <w:rPr>
          <w:rFonts w:ascii="Calibri" w:eastAsiaTheme="majorEastAsia" w:hAnsi="Calibri" w:cs="Calibri"/>
          <w:lang w:val="en-US"/>
        </w:rPr>
      </w:pPr>
      <w:r w:rsidRPr="0045541B">
        <w:rPr>
          <w:rFonts w:ascii="Calibri" w:eastAsiaTheme="majorEastAsia" w:hAnsi="Calibri" w:cs="Calibri"/>
          <w:lang w:val="en-US"/>
        </w:rPr>
        <w:t>Collecting and processing only the personal data necessary to fulfil the intended purpose.</w:t>
      </w:r>
    </w:p>
    <w:p w14:paraId="700D3991" w14:textId="77777777" w:rsidR="0045541B" w:rsidRPr="0045541B" w:rsidRDefault="00622877" w:rsidP="00640501">
      <w:pPr>
        <w:pStyle w:val="ListParagraph"/>
        <w:numPr>
          <w:ilvl w:val="0"/>
          <w:numId w:val="55"/>
        </w:numPr>
        <w:rPr>
          <w:rFonts w:ascii="Calibri" w:eastAsiaTheme="majorEastAsia" w:hAnsi="Calibri" w:cs="Calibri"/>
          <w:lang w:val="en-US"/>
        </w:rPr>
      </w:pPr>
      <w:r w:rsidRPr="0045541B">
        <w:rPr>
          <w:rFonts w:ascii="Calibri" w:eastAsiaTheme="majorEastAsia" w:hAnsi="Calibri" w:cs="Calibri"/>
          <w:lang w:val="en-US"/>
        </w:rPr>
        <w:t>Limiting access to personal data on a need-to-know basis.</w:t>
      </w:r>
    </w:p>
    <w:p w14:paraId="05254633" w14:textId="77777777" w:rsidR="0045541B" w:rsidRPr="0045541B" w:rsidRDefault="00622877" w:rsidP="00640501">
      <w:pPr>
        <w:pStyle w:val="ListParagraph"/>
        <w:numPr>
          <w:ilvl w:val="0"/>
          <w:numId w:val="55"/>
        </w:numPr>
        <w:rPr>
          <w:rFonts w:ascii="Calibri" w:eastAsiaTheme="majorEastAsia" w:hAnsi="Calibri" w:cs="Calibri"/>
          <w:lang w:val="en-US"/>
        </w:rPr>
      </w:pPr>
      <w:r w:rsidRPr="0045541B">
        <w:rPr>
          <w:rFonts w:ascii="Calibri" w:eastAsiaTheme="majorEastAsia" w:hAnsi="Calibri" w:cs="Calibri"/>
          <w:lang w:val="en-US"/>
        </w:rPr>
        <w:t>Applying appropriate security controls, including secure passwords, encryption and multi-factor authentication where appropriate.</w:t>
      </w:r>
    </w:p>
    <w:p w14:paraId="5365C81A" w14:textId="77777777" w:rsidR="0045541B" w:rsidRPr="0045541B" w:rsidRDefault="00622877" w:rsidP="00640501">
      <w:pPr>
        <w:pStyle w:val="ListParagraph"/>
        <w:numPr>
          <w:ilvl w:val="0"/>
          <w:numId w:val="55"/>
        </w:numPr>
        <w:rPr>
          <w:rFonts w:ascii="Calibri" w:eastAsiaTheme="majorEastAsia" w:hAnsi="Calibri" w:cs="Calibri"/>
          <w:lang w:val="en-US"/>
        </w:rPr>
      </w:pPr>
      <w:r w:rsidRPr="0045541B">
        <w:rPr>
          <w:rFonts w:ascii="Calibri" w:eastAsiaTheme="majorEastAsia" w:hAnsi="Calibri" w:cs="Calibri"/>
          <w:lang w:val="en-US"/>
        </w:rPr>
        <w:t>Configuring systems and applications to provide privacy-friendly default settings.</w:t>
      </w:r>
    </w:p>
    <w:p w14:paraId="2AD41420" w14:textId="77777777" w:rsidR="0045541B" w:rsidRPr="0045541B" w:rsidRDefault="00622877" w:rsidP="00640501">
      <w:pPr>
        <w:pStyle w:val="ListParagraph"/>
        <w:numPr>
          <w:ilvl w:val="0"/>
          <w:numId w:val="55"/>
        </w:numPr>
        <w:rPr>
          <w:rFonts w:ascii="Calibri" w:eastAsiaTheme="majorEastAsia" w:hAnsi="Calibri" w:cs="Calibri"/>
          <w:lang w:val="en-US"/>
        </w:rPr>
      </w:pPr>
      <w:r w:rsidRPr="0045541B">
        <w:rPr>
          <w:rFonts w:ascii="Calibri" w:eastAsiaTheme="majorEastAsia" w:hAnsi="Calibri" w:cs="Calibri"/>
          <w:lang w:val="en-US"/>
        </w:rPr>
        <w:t xml:space="preserve">Reviewing and </w:t>
      </w:r>
      <w:proofErr w:type="spellStart"/>
      <w:r w:rsidRPr="0045541B">
        <w:rPr>
          <w:rFonts w:ascii="Calibri" w:eastAsiaTheme="majorEastAsia" w:hAnsi="Calibri" w:cs="Calibri"/>
          <w:lang w:val="en-US"/>
        </w:rPr>
        <w:t>minimising</w:t>
      </w:r>
      <w:proofErr w:type="spellEnd"/>
      <w:r w:rsidRPr="0045541B">
        <w:rPr>
          <w:rFonts w:ascii="Calibri" w:eastAsiaTheme="majorEastAsia" w:hAnsi="Calibri" w:cs="Calibri"/>
          <w:lang w:val="en-US"/>
        </w:rPr>
        <w:t xml:space="preserve"> data retention periods where appropriate.</w:t>
      </w:r>
    </w:p>
    <w:p w14:paraId="01C9FAB6" w14:textId="77777777" w:rsidR="0045541B" w:rsidRPr="0045541B" w:rsidRDefault="00622877" w:rsidP="00640501">
      <w:pPr>
        <w:pStyle w:val="ListParagraph"/>
        <w:numPr>
          <w:ilvl w:val="0"/>
          <w:numId w:val="55"/>
        </w:numPr>
        <w:rPr>
          <w:rFonts w:ascii="Calibri" w:eastAsiaTheme="majorEastAsia" w:hAnsi="Calibri" w:cs="Calibri"/>
          <w:lang w:val="en-US"/>
        </w:rPr>
      </w:pPr>
      <w:r w:rsidRPr="0045541B">
        <w:rPr>
          <w:rFonts w:ascii="Calibri" w:eastAsiaTheme="majorEastAsia" w:hAnsi="Calibri" w:cs="Calibri"/>
          <w:lang w:val="en-US"/>
        </w:rPr>
        <w:t>Ensuring that suppliers and third-party providers meet the school's data protection and security requirements.</w:t>
      </w:r>
    </w:p>
    <w:p w14:paraId="6F5F037E" w14:textId="77777777" w:rsidR="0045541B" w:rsidRPr="0045541B" w:rsidRDefault="00622877" w:rsidP="00640501">
      <w:pPr>
        <w:pStyle w:val="ListParagraph"/>
        <w:numPr>
          <w:ilvl w:val="0"/>
          <w:numId w:val="55"/>
        </w:numPr>
        <w:rPr>
          <w:rFonts w:ascii="Calibri" w:eastAsiaTheme="majorEastAsia" w:hAnsi="Calibri" w:cs="Calibri"/>
          <w:lang w:val="en-US"/>
        </w:rPr>
      </w:pPr>
      <w:r w:rsidRPr="0045541B">
        <w:rPr>
          <w:rFonts w:ascii="Calibri" w:eastAsiaTheme="majorEastAsia" w:hAnsi="Calibri" w:cs="Calibri"/>
          <w:lang w:val="en-US"/>
        </w:rPr>
        <w:t>Supporting staff through training and guidance on information governance and data protection.</w:t>
      </w:r>
    </w:p>
    <w:p w14:paraId="44EE6451" w14:textId="77777777" w:rsidR="0045541B" w:rsidRPr="0045541B" w:rsidRDefault="00622877" w:rsidP="00640501">
      <w:pPr>
        <w:pStyle w:val="ListParagraph"/>
        <w:numPr>
          <w:ilvl w:val="0"/>
          <w:numId w:val="55"/>
        </w:numPr>
        <w:rPr>
          <w:rFonts w:ascii="Calibri" w:eastAsiaTheme="majorEastAsia" w:hAnsi="Calibri" w:cs="Calibri"/>
          <w:lang w:val="en-US"/>
        </w:rPr>
      </w:pPr>
      <w:r w:rsidRPr="0045541B">
        <w:rPr>
          <w:rFonts w:ascii="Calibri" w:eastAsiaTheme="majorEastAsia" w:hAnsi="Calibri" w:cs="Calibri"/>
          <w:lang w:val="en-US"/>
        </w:rPr>
        <w:t>Promoting clear and transparent privacy information that can be easily understood by pupils, parents/carers, staff and other stakeholders.</w:t>
      </w:r>
    </w:p>
    <w:p w14:paraId="56D4D698" w14:textId="77777777" w:rsidR="0045541B" w:rsidRPr="0045541B" w:rsidRDefault="00622877" w:rsidP="00640501">
      <w:pPr>
        <w:pStyle w:val="ListParagraph"/>
        <w:numPr>
          <w:ilvl w:val="0"/>
          <w:numId w:val="55"/>
        </w:numPr>
        <w:rPr>
          <w:rFonts w:ascii="Calibri" w:eastAsiaTheme="majorEastAsia" w:hAnsi="Calibri" w:cs="Calibri"/>
          <w:lang w:val="en-US"/>
        </w:rPr>
      </w:pPr>
      <w:r w:rsidRPr="0045541B">
        <w:rPr>
          <w:rFonts w:ascii="Calibri" w:eastAsiaTheme="majorEastAsia" w:hAnsi="Calibri" w:cs="Calibri"/>
          <w:lang w:val="en-US"/>
        </w:rPr>
        <w:t>Ensuring the Data Protection Officer (DPO) is involved in projects where personal data protection issues may arise.</w:t>
      </w:r>
    </w:p>
    <w:p w14:paraId="682DD00A" w14:textId="3E203426" w:rsidR="00622877" w:rsidRPr="00EA4D58" w:rsidRDefault="00622877" w:rsidP="0045541B">
      <w:pPr>
        <w:rPr>
          <w:rFonts w:ascii="Calibri" w:eastAsiaTheme="majorEastAsia" w:hAnsi="Calibri" w:cs="Calibri"/>
          <w:lang w:val="en-US"/>
        </w:rPr>
      </w:pPr>
      <w:r w:rsidRPr="00EA4D58">
        <w:rPr>
          <w:rFonts w:ascii="Calibri" w:eastAsiaTheme="majorEastAsia" w:hAnsi="Calibri" w:cs="Calibri"/>
          <w:lang w:val="en-US"/>
        </w:rPr>
        <w:t xml:space="preserve">The school will regularly review its technical and </w:t>
      </w:r>
      <w:proofErr w:type="spellStart"/>
      <w:r w:rsidRPr="00EA4D58">
        <w:rPr>
          <w:rFonts w:ascii="Calibri" w:eastAsiaTheme="majorEastAsia" w:hAnsi="Calibri" w:cs="Calibri"/>
          <w:lang w:val="en-US"/>
        </w:rPr>
        <w:t>organisational</w:t>
      </w:r>
      <w:proofErr w:type="spellEnd"/>
      <w:r w:rsidRPr="00EA4D58">
        <w:rPr>
          <w:rFonts w:ascii="Calibri" w:eastAsiaTheme="majorEastAsia" w:hAnsi="Calibri" w:cs="Calibri"/>
          <w:lang w:val="en-US"/>
        </w:rPr>
        <w:t xml:space="preserve"> measures to ensure they remain effective and proportionate to emerging risks and technologies.</w:t>
      </w:r>
    </w:p>
    <w:p w14:paraId="4092EB32" w14:textId="77777777" w:rsidR="00622877" w:rsidRPr="00EA4D58" w:rsidRDefault="00622877" w:rsidP="00622877">
      <w:pPr>
        <w:pStyle w:val="Heading1"/>
        <w:rPr>
          <w:rFonts w:ascii="Calibri" w:hAnsi="Calibri" w:cs="Calibri"/>
          <w:b/>
          <w:bCs/>
          <w:color w:val="auto"/>
          <w:sz w:val="22"/>
          <w:szCs w:val="22"/>
          <w:lang w:val="en-US"/>
        </w:rPr>
      </w:pPr>
      <w:r w:rsidRPr="00EA4D58">
        <w:rPr>
          <w:rFonts w:ascii="Calibri" w:hAnsi="Calibri" w:cs="Calibri"/>
          <w:b/>
          <w:bCs/>
          <w:color w:val="auto"/>
          <w:sz w:val="22"/>
          <w:szCs w:val="22"/>
          <w:lang w:val="en-US"/>
        </w:rPr>
        <w:lastRenderedPageBreak/>
        <w:t>16</w:t>
      </w:r>
      <w:r w:rsidRPr="00125840">
        <w:rPr>
          <w:rFonts w:ascii="Calibri" w:hAnsi="Calibri" w:cs="Calibri"/>
          <w:b/>
          <w:bCs/>
          <w:color w:val="auto"/>
          <w:sz w:val="24"/>
          <w:szCs w:val="24"/>
          <w:lang w:val="en-US"/>
        </w:rPr>
        <w:t>. Data Protection Impact Assessments (DPIAs)</w:t>
      </w:r>
    </w:p>
    <w:p w14:paraId="5F55B5A7" w14:textId="2C1FC3D5" w:rsidR="00622877" w:rsidRPr="00EA4D58" w:rsidRDefault="00817069" w:rsidP="00622877">
      <w:pPr>
        <w:pStyle w:val="Heading1"/>
        <w:rPr>
          <w:rFonts w:ascii="Calibri" w:hAnsi="Calibri" w:cs="Calibri"/>
          <w:color w:val="auto"/>
          <w:sz w:val="22"/>
          <w:szCs w:val="22"/>
          <w:lang w:val="en-US"/>
        </w:rPr>
      </w:pPr>
      <w:r>
        <w:rPr>
          <w:rFonts w:ascii="Calibri" w:hAnsi="Calibri" w:cs="Calibri"/>
          <w:color w:val="auto"/>
          <w:sz w:val="22"/>
          <w:szCs w:val="22"/>
          <w:lang w:val="en-US"/>
        </w:rPr>
        <w:t>Silver Birch</w:t>
      </w:r>
      <w:r w:rsidR="00622877" w:rsidRPr="00EA4D58">
        <w:rPr>
          <w:rFonts w:ascii="Calibri" w:hAnsi="Calibri" w:cs="Calibri"/>
          <w:color w:val="auto"/>
          <w:sz w:val="22"/>
          <w:szCs w:val="22"/>
          <w:lang w:val="en-US"/>
        </w:rPr>
        <w:t xml:space="preserve"> School will undertake Data Protection Impact Assessments (DPIAs) where processing is likely to result in a high risk to the rights and freedoms of individuals.</w:t>
      </w:r>
    </w:p>
    <w:p w14:paraId="7626B55C" w14:textId="77777777" w:rsidR="00622877" w:rsidRPr="00EA4D58" w:rsidRDefault="00622877" w:rsidP="00622877">
      <w:pPr>
        <w:pStyle w:val="Heading1"/>
        <w:rPr>
          <w:rFonts w:ascii="Calibri" w:hAnsi="Calibri" w:cs="Calibri"/>
          <w:color w:val="auto"/>
          <w:sz w:val="22"/>
          <w:szCs w:val="22"/>
          <w:lang w:val="en-US"/>
        </w:rPr>
      </w:pPr>
      <w:r w:rsidRPr="00EA4D58">
        <w:rPr>
          <w:rFonts w:ascii="Calibri" w:hAnsi="Calibri" w:cs="Calibri"/>
          <w:color w:val="auto"/>
          <w:sz w:val="22"/>
          <w:szCs w:val="22"/>
          <w:lang w:val="en-US"/>
        </w:rPr>
        <w:t xml:space="preserve">A DPIA is a process designed to help identify, assess and </w:t>
      </w:r>
      <w:proofErr w:type="spellStart"/>
      <w:r w:rsidRPr="00EA4D58">
        <w:rPr>
          <w:rFonts w:ascii="Calibri" w:hAnsi="Calibri" w:cs="Calibri"/>
          <w:color w:val="auto"/>
          <w:sz w:val="22"/>
          <w:szCs w:val="22"/>
          <w:lang w:val="en-US"/>
        </w:rPr>
        <w:t>minimise</w:t>
      </w:r>
      <w:proofErr w:type="spellEnd"/>
      <w:r w:rsidRPr="00EA4D58">
        <w:rPr>
          <w:rFonts w:ascii="Calibri" w:hAnsi="Calibri" w:cs="Calibri"/>
          <w:color w:val="auto"/>
          <w:sz w:val="22"/>
          <w:szCs w:val="22"/>
          <w:lang w:val="en-US"/>
        </w:rPr>
        <w:t xml:space="preserve"> data protection risks before new processing activities commence. DPIAs also support compliance with UK GDPR accountability requirements and demonstrate that privacy risks have been considered appropriately.</w:t>
      </w:r>
    </w:p>
    <w:p w14:paraId="460887A1" w14:textId="77777777" w:rsidR="00622877" w:rsidRPr="00EA4D58" w:rsidRDefault="00622877" w:rsidP="00622877">
      <w:pPr>
        <w:pStyle w:val="Heading1"/>
        <w:rPr>
          <w:rFonts w:ascii="Calibri" w:hAnsi="Calibri" w:cs="Calibri"/>
          <w:color w:val="auto"/>
          <w:sz w:val="22"/>
          <w:szCs w:val="22"/>
          <w:lang w:val="en-US"/>
        </w:rPr>
      </w:pPr>
      <w:r w:rsidRPr="00EA4D58">
        <w:rPr>
          <w:rFonts w:ascii="Calibri" w:hAnsi="Calibri" w:cs="Calibri"/>
          <w:color w:val="auto"/>
          <w:sz w:val="22"/>
          <w:szCs w:val="22"/>
          <w:lang w:val="en-US"/>
        </w:rPr>
        <w:t>The school will carry out a DPIA when introducing new technologies, systems or processes that involve personal data, including where processing is likely to be high risk.</w:t>
      </w:r>
    </w:p>
    <w:p w14:paraId="5047F30B" w14:textId="77777777" w:rsidR="00622877" w:rsidRPr="00EA4D58" w:rsidRDefault="00622877" w:rsidP="00622877">
      <w:pPr>
        <w:pStyle w:val="Heading1"/>
        <w:rPr>
          <w:rFonts w:ascii="Calibri" w:hAnsi="Calibri" w:cs="Calibri"/>
          <w:color w:val="auto"/>
          <w:sz w:val="22"/>
          <w:szCs w:val="22"/>
          <w:lang w:val="en-US"/>
        </w:rPr>
      </w:pPr>
      <w:r w:rsidRPr="00EA4D58">
        <w:rPr>
          <w:rFonts w:ascii="Calibri" w:hAnsi="Calibri" w:cs="Calibri"/>
          <w:color w:val="auto"/>
          <w:sz w:val="22"/>
          <w:szCs w:val="22"/>
          <w:lang w:val="en-US"/>
        </w:rPr>
        <w:t>Examples of processing that may require a DPIA include:</w:t>
      </w:r>
    </w:p>
    <w:p w14:paraId="7343D8BD" w14:textId="77777777" w:rsidR="00622877" w:rsidRPr="00EA4D58" w:rsidRDefault="00622877" w:rsidP="00640501">
      <w:pPr>
        <w:pStyle w:val="Heading1"/>
        <w:numPr>
          <w:ilvl w:val="0"/>
          <w:numId w:val="37"/>
        </w:numPr>
        <w:rPr>
          <w:rFonts w:ascii="Calibri" w:hAnsi="Calibri" w:cs="Calibri"/>
          <w:color w:val="auto"/>
          <w:sz w:val="22"/>
          <w:szCs w:val="22"/>
          <w:lang w:val="en-US"/>
        </w:rPr>
      </w:pPr>
      <w:r w:rsidRPr="00EA4D58">
        <w:rPr>
          <w:rFonts w:ascii="Calibri" w:hAnsi="Calibri" w:cs="Calibri"/>
          <w:color w:val="auto"/>
          <w:sz w:val="22"/>
          <w:szCs w:val="22"/>
          <w:lang w:val="en-US"/>
        </w:rPr>
        <w:t>Large-scale processing of special category data.</w:t>
      </w:r>
    </w:p>
    <w:p w14:paraId="0CDED282" w14:textId="77777777" w:rsidR="00622877" w:rsidRPr="00EA4D58" w:rsidRDefault="00622877" w:rsidP="00640501">
      <w:pPr>
        <w:pStyle w:val="Heading1"/>
        <w:numPr>
          <w:ilvl w:val="0"/>
          <w:numId w:val="37"/>
        </w:numPr>
        <w:rPr>
          <w:rFonts w:ascii="Calibri" w:hAnsi="Calibri" w:cs="Calibri"/>
          <w:color w:val="auto"/>
          <w:sz w:val="22"/>
          <w:szCs w:val="22"/>
          <w:lang w:val="en-US"/>
        </w:rPr>
      </w:pPr>
      <w:r w:rsidRPr="00EA4D58">
        <w:rPr>
          <w:rFonts w:ascii="Calibri" w:hAnsi="Calibri" w:cs="Calibri"/>
          <w:color w:val="auto"/>
          <w:sz w:val="22"/>
          <w:szCs w:val="22"/>
          <w:lang w:val="en-US"/>
        </w:rPr>
        <w:t>Processing involving criminal offence data.</w:t>
      </w:r>
    </w:p>
    <w:p w14:paraId="5B3E84D7" w14:textId="77777777" w:rsidR="00622877" w:rsidRPr="00EA4D58" w:rsidRDefault="00622877" w:rsidP="00640501">
      <w:pPr>
        <w:pStyle w:val="Heading1"/>
        <w:numPr>
          <w:ilvl w:val="0"/>
          <w:numId w:val="37"/>
        </w:numPr>
        <w:rPr>
          <w:rFonts w:ascii="Calibri" w:hAnsi="Calibri" w:cs="Calibri"/>
          <w:color w:val="auto"/>
          <w:sz w:val="22"/>
          <w:szCs w:val="22"/>
          <w:lang w:val="en-US"/>
        </w:rPr>
      </w:pPr>
      <w:r w:rsidRPr="00EA4D58">
        <w:rPr>
          <w:rFonts w:ascii="Calibri" w:hAnsi="Calibri" w:cs="Calibri"/>
          <w:color w:val="auto"/>
          <w:sz w:val="22"/>
          <w:szCs w:val="22"/>
          <w:lang w:val="en-US"/>
        </w:rPr>
        <w:t>Systematic monitoring of individuals.</w:t>
      </w:r>
    </w:p>
    <w:p w14:paraId="087B0E1E" w14:textId="77777777" w:rsidR="00622877" w:rsidRPr="00EA4D58" w:rsidRDefault="00622877" w:rsidP="00640501">
      <w:pPr>
        <w:pStyle w:val="Heading1"/>
        <w:numPr>
          <w:ilvl w:val="0"/>
          <w:numId w:val="37"/>
        </w:numPr>
        <w:rPr>
          <w:rFonts w:ascii="Calibri" w:hAnsi="Calibri" w:cs="Calibri"/>
          <w:color w:val="auto"/>
          <w:sz w:val="22"/>
          <w:szCs w:val="22"/>
          <w:lang w:val="en-US"/>
        </w:rPr>
      </w:pPr>
      <w:r w:rsidRPr="00EA4D58">
        <w:rPr>
          <w:rFonts w:ascii="Calibri" w:hAnsi="Calibri" w:cs="Calibri"/>
          <w:color w:val="auto"/>
          <w:sz w:val="22"/>
          <w:szCs w:val="22"/>
          <w:lang w:val="en-US"/>
        </w:rPr>
        <w:t>The introduction of new information management systems.</w:t>
      </w:r>
    </w:p>
    <w:p w14:paraId="73D9387D" w14:textId="77777777" w:rsidR="00622877" w:rsidRPr="00EA4D58" w:rsidRDefault="00622877" w:rsidP="00640501">
      <w:pPr>
        <w:pStyle w:val="Heading1"/>
        <w:numPr>
          <w:ilvl w:val="0"/>
          <w:numId w:val="37"/>
        </w:numPr>
        <w:rPr>
          <w:rFonts w:ascii="Calibri" w:hAnsi="Calibri" w:cs="Calibri"/>
          <w:color w:val="auto"/>
          <w:sz w:val="22"/>
          <w:szCs w:val="22"/>
          <w:lang w:val="en-US"/>
        </w:rPr>
      </w:pPr>
      <w:r w:rsidRPr="00EA4D58">
        <w:rPr>
          <w:rFonts w:ascii="Calibri" w:hAnsi="Calibri" w:cs="Calibri"/>
          <w:color w:val="auto"/>
          <w:sz w:val="22"/>
          <w:szCs w:val="22"/>
          <w:lang w:val="en-US"/>
        </w:rPr>
        <w:t>CCTV or surveillance technologies.</w:t>
      </w:r>
    </w:p>
    <w:p w14:paraId="6F58F7F6" w14:textId="77777777" w:rsidR="00622877" w:rsidRPr="00EA4D58" w:rsidRDefault="00622877" w:rsidP="00640501">
      <w:pPr>
        <w:pStyle w:val="Heading1"/>
        <w:numPr>
          <w:ilvl w:val="0"/>
          <w:numId w:val="37"/>
        </w:numPr>
        <w:rPr>
          <w:rFonts w:ascii="Calibri" w:hAnsi="Calibri" w:cs="Calibri"/>
          <w:color w:val="auto"/>
          <w:sz w:val="22"/>
          <w:szCs w:val="22"/>
          <w:lang w:val="en-US"/>
        </w:rPr>
      </w:pPr>
      <w:r w:rsidRPr="00EA4D58">
        <w:rPr>
          <w:rFonts w:ascii="Calibri" w:hAnsi="Calibri" w:cs="Calibri"/>
          <w:color w:val="auto"/>
          <w:sz w:val="22"/>
          <w:szCs w:val="22"/>
          <w:lang w:val="en-US"/>
        </w:rPr>
        <w:t>Biometric systems.</w:t>
      </w:r>
    </w:p>
    <w:p w14:paraId="432D8F94" w14:textId="77777777" w:rsidR="00622877" w:rsidRPr="00EA4D58" w:rsidRDefault="00622877" w:rsidP="00640501">
      <w:pPr>
        <w:pStyle w:val="Heading1"/>
        <w:numPr>
          <w:ilvl w:val="0"/>
          <w:numId w:val="37"/>
        </w:numPr>
        <w:rPr>
          <w:rFonts w:ascii="Calibri" w:hAnsi="Calibri" w:cs="Calibri"/>
          <w:color w:val="auto"/>
          <w:sz w:val="22"/>
          <w:szCs w:val="22"/>
          <w:lang w:val="en-US"/>
        </w:rPr>
      </w:pPr>
      <w:r w:rsidRPr="00EA4D58">
        <w:rPr>
          <w:rFonts w:ascii="Calibri" w:hAnsi="Calibri" w:cs="Calibri"/>
          <w:color w:val="auto"/>
          <w:sz w:val="22"/>
          <w:szCs w:val="22"/>
          <w:lang w:val="en-US"/>
        </w:rPr>
        <w:t>Artificial intelligence (AI) or automated decision-making technologies.</w:t>
      </w:r>
    </w:p>
    <w:p w14:paraId="45E9FA4E" w14:textId="77777777" w:rsidR="00622877" w:rsidRPr="00EA4D58" w:rsidRDefault="00622877" w:rsidP="00640501">
      <w:pPr>
        <w:pStyle w:val="Heading1"/>
        <w:numPr>
          <w:ilvl w:val="0"/>
          <w:numId w:val="37"/>
        </w:numPr>
        <w:rPr>
          <w:rFonts w:ascii="Calibri" w:hAnsi="Calibri" w:cs="Calibri"/>
          <w:color w:val="auto"/>
          <w:sz w:val="22"/>
          <w:szCs w:val="22"/>
          <w:lang w:val="en-US"/>
        </w:rPr>
      </w:pPr>
      <w:r w:rsidRPr="00EA4D58">
        <w:rPr>
          <w:rFonts w:ascii="Calibri" w:hAnsi="Calibri" w:cs="Calibri"/>
          <w:color w:val="auto"/>
          <w:sz w:val="22"/>
          <w:szCs w:val="22"/>
          <w:lang w:val="en-US"/>
        </w:rPr>
        <w:t>Significant data sharing arrangements involving sensitive personal information.</w:t>
      </w:r>
    </w:p>
    <w:p w14:paraId="3C345E80" w14:textId="77777777" w:rsidR="00622877" w:rsidRPr="00EA4D58" w:rsidRDefault="00622877" w:rsidP="00640501">
      <w:pPr>
        <w:pStyle w:val="Heading1"/>
        <w:numPr>
          <w:ilvl w:val="0"/>
          <w:numId w:val="37"/>
        </w:numPr>
        <w:rPr>
          <w:rFonts w:ascii="Calibri" w:hAnsi="Calibri" w:cs="Calibri"/>
          <w:color w:val="auto"/>
          <w:sz w:val="22"/>
          <w:szCs w:val="22"/>
          <w:lang w:val="en-US"/>
        </w:rPr>
      </w:pPr>
      <w:r w:rsidRPr="00EA4D58">
        <w:rPr>
          <w:rFonts w:ascii="Calibri" w:hAnsi="Calibri" w:cs="Calibri"/>
          <w:color w:val="auto"/>
          <w:sz w:val="22"/>
          <w:szCs w:val="22"/>
          <w:lang w:val="en-US"/>
        </w:rPr>
        <w:t>Projects involving vulnerable individuals or children where privacy risks may be heightened.</w:t>
      </w:r>
    </w:p>
    <w:p w14:paraId="401A1803" w14:textId="77777777" w:rsidR="00622877" w:rsidRPr="00EA4D58" w:rsidRDefault="00622877" w:rsidP="00622877">
      <w:pPr>
        <w:pStyle w:val="Heading1"/>
        <w:rPr>
          <w:rFonts w:ascii="Calibri" w:hAnsi="Calibri" w:cs="Calibri"/>
          <w:color w:val="auto"/>
          <w:sz w:val="22"/>
          <w:szCs w:val="22"/>
          <w:lang w:val="en-US"/>
        </w:rPr>
      </w:pPr>
      <w:r w:rsidRPr="00EA4D58">
        <w:rPr>
          <w:rFonts w:ascii="Calibri" w:hAnsi="Calibri" w:cs="Calibri"/>
          <w:color w:val="auto"/>
          <w:sz w:val="22"/>
          <w:szCs w:val="22"/>
          <w:lang w:val="en-US"/>
        </w:rPr>
        <w:t>A DPIA will include:</w:t>
      </w:r>
    </w:p>
    <w:p w14:paraId="4417F7D1" w14:textId="77777777" w:rsidR="00622877" w:rsidRPr="00EA4D58" w:rsidRDefault="00622877" w:rsidP="00640501">
      <w:pPr>
        <w:pStyle w:val="Heading1"/>
        <w:numPr>
          <w:ilvl w:val="0"/>
          <w:numId w:val="38"/>
        </w:numPr>
        <w:rPr>
          <w:rFonts w:ascii="Calibri" w:hAnsi="Calibri" w:cs="Calibri"/>
          <w:color w:val="auto"/>
          <w:sz w:val="22"/>
          <w:szCs w:val="22"/>
          <w:lang w:val="en-US"/>
        </w:rPr>
      </w:pPr>
      <w:r w:rsidRPr="00EA4D58">
        <w:rPr>
          <w:rFonts w:ascii="Calibri" w:hAnsi="Calibri" w:cs="Calibri"/>
          <w:color w:val="auto"/>
          <w:sz w:val="22"/>
          <w:szCs w:val="22"/>
          <w:lang w:val="en-US"/>
        </w:rPr>
        <w:t>A description of the proposed processing activity and its purpose.</w:t>
      </w:r>
    </w:p>
    <w:p w14:paraId="668AE6C3" w14:textId="77777777" w:rsidR="00622877" w:rsidRPr="00EA4D58" w:rsidRDefault="00622877" w:rsidP="00640501">
      <w:pPr>
        <w:pStyle w:val="Heading1"/>
        <w:numPr>
          <w:ilvl w:val="0"/>
          <w:numId w:val="38"/>
        </w:numPr>
        <w:rPr>
          <w:rFonts w:ascii="Calibri" w:hAnsi="Calibri" w:cs="Calibri"/>
          <w:color w:val="auto"/>
          <w:sz w:val="22"/>
          <w:szCs w:val="22"/>
          <w:lang w:val="en-US"/>
        </w:rPr>
      </w:pPr>
      <w:r w:rsidRPr="00EA4D58">
        <w:rPr>
          <w:rFonts w:ascii="Calibri" w:hAnsi="Calibri" w:cs="Calibri"/>
          <w:color w:val="auto"/>
          <w:sz w:val="22"/>
          <w:szCs w:val="22"/>
          <w:lang w:val="en-US"/>
        </w:rPr>
        <w:t>An assessment of the necessity, proportionality and lawful basis for the processing.</w:t>
      </w:r>
    </w:p>
    <w:p w14:paraId="79C3BEDF" w14:textId="77777777" w:rsidR="00622877" w:rsidRPr="00EA4D58" w:rsidRDefault="00622877" w:rsidP="00640501">
      <w:pPr>
        <w:pStyle w:val="Heading1"/>
        <w:numPr>
          <w:ilvl w:val="0"/>
          <w:numId w:val="38"/>
        </w:numPr>
        <w:rPr>
          <w:rFonts w:ascii="Calibri" w:hAnsi="Calibri" w:cs="Calibri"/>
          <w:color w:val="auto"/>
          <w:sz w:val="22"/>
          <w:szCs w:val="22"/>
          <w:lang w:val="en-US"/>
        </w:rPr>
      </w:pPr>
      <w:r w:rsidRPr="00EA4D58">
        <w:rPr>
          <w:rFonts w:ascii="Calibri" w:hAnsi="Calibri" w:cs="Calibri"/>
          <w:color w:val="auto"/>
          <w:sz w:val="22"/>
          <w:szCs w:val="22"/>
          <w:lang w:val="en-US"/>
        </w:rPr>
        <w:t>Identification and assessment of potential risks to individuals.</w:t>
      </w:r>
    </w:p>
    <w:p w14:paraId="657E70C3" w14:textId="77777777" w:rsidR="00622877" w:rsidRPr="00EA4D58" w:rsidRDefault="00622877" w:rsidP="00640501">
      <w:pPr>
        <w:pStyle w:val="Heading1"/>
        <w:numPr>
          <w:ilvl w:val="0"/>
          <w:numId w:val="38"/>
        </w:numPr>
        <w:rPr>
          <w:rFonts w:ascii="Calibri" w:hAnsi="Calibri" w:cs="Calibri"/>
          <w:color w:val="auto"/>
          <w:sz w:val="22"/>
          <w:szCs w:val="22"/>
          <w:lang w:val="en-US"/>
        </w:rPr>
      </w:pPr>
      <w:r w:rsidRPr="00EA4D58">
        <w:rPr>
          <w:rFonts w:ascii="Calibri" w:hAnsi="Calibri" w:cs="Calibri"/>
          <w:color w:val="auto"/>
          <w:sz w:val="22"/>
          <w:szCs w:val="22"/>
          <w:lang w:val="en-US"/>
        </w:rPr>
        <w:t>Consideration of the impact on children's rights and freedoms where appropriate.</w:t>
      </w:r>
    </w:p>
    <w:p w14:paraId="3EB8DD81" w14:textId="77777777" w:rsidR="00622877" w:rsidRPr="00EA4D58" w:rsidRDefault="00622877" w:rsidP="00640501">
      <w:pPr>
        <w:pStyle w:val="Heading1"/>
        <w:numPr>
          <w:ilvl w:val="0"/>
          <w:numId w:val="38"/>
        </w:numPr>
        <w:rPr>
          <w:rFonts w:ascii="Calibri" w:hAnsi="Calibri" w:cs="Calibri"/>
          <w:color w:val="auto"/>
          <w:sz w:val="22"/>
          <w:szCs w:val="22"/>
          <w:lang w:val="en-US"/>
        </w:rPr>
      </w:pPr>
      <w:r w:rsidRPr="00EA4D58">
        <w:rPr>
          <w:rFonts w:ascii="Calibri" w:hAnsi="Calibri" w:cs="Calibri"/>
          <w:color w:val="auto"/>
          <w:sz w:val="22"/>
          <w:szCs w:val="22"/>
          <w:lang w:val="en-US"/>
        </w:rPr>
        <w:t>Details of measures that will be implemented to mitigate identified risks.</w:t>
      </w:r>
    </w:p>
    <w:p w14:paraId="55167095" w14:textId="77777777" w:rsidR="00622877" w:rsidRPr="00EA4D58" w:rsidRDefault="00622877" w:rsidP="00640501">
      <w:pPr>
        <w:pStyle w:val="Heading1"/>
        <w:numPr>
          <w:ilvl w:val="0"/>
          <w:numId w:val="38"/>
        </w:numPr>
        <w:rPr>
          <w:rFonts w:ascii="Calibri" w:hAnsi="Calibri" w:cs="Calibri"/>
          <w:color w:val="auto"/>
          <w:sz w:val="22"/>
          <w:szCs w:val="22"/>
          <w:lang w:val="en-US"/>
        </w:rPr>
      </w:pPr>
      <w:r w:rsidRPr="00EA4D58">
        <w:rPr>
          <w:rFonts w:ascii="Calibri" w:hAnsi="Calibri" w:cs="Calibri"/>
          <w:color w:val="auto"/>
          <w:sz w:val="22"/>
          <w:szCs w:val="22"/>
          <w:lang w:val="en-US"/>
        </w:rPr>
        <w:lastRenderedPageBreak/>
        <w:t>Evidence of consultation with relevant stakeholders where appropriate, including the DPO.</w:t>
      </w:r>
    </w:p>
    <w:p w14:paraId="58E9F259" w14:textId="77777777" w:rsidR="00622877" w:rsidRPr="00EA4D58" w:rsidRDefault="00622877" w:rsidP="00622877">
      <w:pPr>
        <w:pStyle w:val="Heading1"/>
        <w:rPr>
          <w:rFonts w:ascii="Calibri" w:hAnsi="Calibri" w:cs="Calibri"/>
          <w:color w:val="auto"/>
          <w:sz w:val="22"/>
          <w:szCs w:val="22"/>
          <w:lang w:val="en-US"/>
        </w:rPr>
      </w:pPr>
      <w:r w:rsidRPr="00EA4D58">
        <w:rPr>
          <w:rFonts w:ascii="Calibri" w:hAnsi="Calibri" w:cs="Calibri"/>
          <w:color w:val="auto"/>
          <w:sz w:val="22"/>
          <w:szCs w:val="22"/>
          <w:lang w:val="en-US"/>
        </w:rPr>
        <w:t>The DPO will advise on whether a DPIA is required and will provide guidance throughout the process.</w:t>
      </w:r>
    </w:p>
    <w:p w14:paraId="22032197" w14:textId="77777777" w:rsidR="00622877" w:rsidRPr="00EA4D58" w:rsidRDefault="00622877" w:rsidP="00622877">
      <w:pPr>
        <w:pStyle w:val="Heading1"/>
        <w:rPr>
          <w:rFonts w:ascii="Calibri" w:hAnsi="Calibri" w:cs="Calibri"/>
          <w:color w:val="auto"/>
          <w:sz w:val="22"/>
          <w:szCs w:val="22"/>
          <w:lang w:val="en-US"/>
        </w:rPr>
      </w:pPr>
      <w:r w:rsidRPr="00EA4D58">
        <w:rPr>
          <w:rFonts w:ascii="Calibri" w:hAnsi="Calibri" w:cs="Calibri"/>
          <w:color w:val="auto"/>
          <w:sz w:val="22"/>
          <w:szCs w:val="22"/>
          <w:lang w:val="en-US"/>
        </w:rPr>
        <w:t>Where a DPIA identifies a high residual risk that cannot be adequately mitigated, the school will consult the Information Commissioner's Office (ICO) before commencing the processing activity.</w:t>
      </w:r>
    </w:p>
    <w:p w14:paraId="6D2C6EDA" w14:textId="77777777" w:rsidR="00622877" w:rsidRDefault="00622877" w:rsidP="00622877">
      <w:pPr>
        <w:pStyle w:val="Heading1"/>
        <w:rPr>
          <w:rFonts w:ascii="Calibri" w:hAnsi="Calibri" w:cs="Calibri"/>
          <w:color w:val="auto"/>
          <w:sz w:val="22"/>
          <w:szCs w:val="22"/>
          <w:lang w:val="en-US"/>
        </w:rPr>
      </w:pPr>
      <w:r w:rsidRPr="00EA4D58">
        <w:rPr>
          <w:rFonts w:ascii="Calibri" w:hAnsi="Calibri" w:cs="Calibri"/>
          <w:color w:val="auto"/>
          <w:sz w:val="22"/>
          <w:szCs w:val="22"/>
          <w:lang w:val="en-US"/>
        </w:rPr>
        <w:t xml:space="preserve">DPIAs will be reviewed </w:t>
      </w:r>
      <w:proofErr w:type="gramStart"/>
      <w:r w:rsidRPr="00EA4D58">
        <w:rPr>
          <w:rFonts w:ascii="Calibri" w:hAnsi="Calibri" w:cs="Calibri"/>
          <w:color w:val="auto"/>
          <w:sz w:val="22"/>
          <w:szCs w:val="22"/>
          <w:lang w:val="en-US"/>
        </w:rPr>
        <w:t>periodically and</w:t>
      </w:r>
      <w:proofErr w:type="gramEnd"/>
      <w:r w:rsidRPr="00EA4D58">
        <w:rPr>
          <w:rFonts w:ascii="Calibri" w:hAnsi="Calibri" w:cs="Calibri"/>
          <w:color w:val="auto"/>
          <w:sz w:val="22"/>
          <w:szCs w:val="22"/>
          <w:lang w:val="en-US"/>
        </w:rPr>
        <w:t xml:space="preserve"> whenever there are significant changes to the nature, scope or purpose of the processing.</w:t>
      </w:r>
    </w:p>
    <w:p w14:paraId="4CCDA34C" w14:textId="77777777" w:rsidR="00125840" w:rsidRPr="00125840" w:rsidRDefault="00125840" w:rsidP="00125840">
      <w:pPr>
        <w:rPr>
          <w:lang w:val="en-US"/>
        </w:rPr>
      </w:pPr>
    </w:p>
    <w:bookmarkEnd w:id="1"/>
    <w:p w14:paraId="60D89186"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 xml:space="preserve">17. </w:t>
      </w:r>
      <w:r w:rsidRPr="00125840">
        <w:rPr>
          <w:rFonts w:ascii="Calibri" w:hAnsi="Calibri" w:cs="Calibri"/>
          <w:b/>
          <w:bCs/>
          <w:sz w:val="24"/>
          <w:szCs w:val="24"/>
          <w:lang w:val="en-US"/>
        </w:rPr>
        <w:t>Data Breaches</w:t>
      </w:r>
    </w:p>
    <w:p w14:paraId="6F53BC1C" w14:textId="77777777" w:rsidR="00622877" w:rsidRPr="00EA4D58" w:rsidRDefault="00622877" w:rsidP="00622877">
      <w:pPr>
        <w:rPr>
          <w:rFonts w:ascii="Calibri" w:hAnsi="Calibri" w:cs="Calibri"/>
          <w:lang w:val="en-US"/>
        </w:rPr>
      </w:pPr>
      <w:r w:rsidRPr="00EA4D58">
        <w:rPr>
          <w:rFonts w:ascii="Calibri" w:hAnsi="Calibri" w:cs="Calibri"/>
          <w:lang w:val="en-US"/>
        </w:rPr>
        <w:t xml:space="preserve">A personal data breach is a breach of security leading to </w:t>
      </w:r>
      <w:proofErr w:type="gramStart"/>
      <w:r w:rsidRPr="00EA4D58">
        <w:rPr>
          <w:rFonts w:ascii="Calibri" w:hAnsi="Calibri" w:cs="Calibri"/>
          <w:lang w:val="en-US"/>
        </w:rPr>
        <w:t>the accidental</w:t>
      </w:r>
      <w:proofErr w:type="gramEnd"/>
      <w:r w:rsidRPr="00EA4D58">
        <w:rPr>
          <w:rFonts w:ascii="Calibri" w:hAnsi="Calibri" w:cs="Calibri"/>
          <w:lang w:val="en-US"/>
        </w:rPr>
        <w:t xml:space="preserve"> or unlawful destruction, loss, alteration, </w:t>
      </w:r>
      <w:proofErr w:type="spellStart"/>
      <w:r w:rsidRPr="00EA4D58">
        <w:rPr>
          <w:rFonts w:ascii="Calibri" w:hAnsi="Calibri" w:cs="Calibri"/>
          <w:lang w:val="en-US"/>
        </w:rPr>
        <w:t>unauthorised</w:t>
      </w:r>
      <w:proofErr w:type="spellEnd"/>
      <w:r w:rsidRPr="00EA4D58">
        <w:rPr>
          <w:rFonts w:ascii="Calibri" w:hAnsi="Calibri" w:cs="Calibri"/>
          <w:lang w:val="en-US"/>
        </w:rPr>
        <w:t xml:space="preserve"> disclosure of, or access to, personal data.</w:t>
      </w:r>
    </w:p>
    <w:p w14:paraId="7A6476BA" w14:textId="1B1DA60C" w:rsidR="00622877" w:rsidRPr="00EA4D58" w:rsidRDefault="00817069" w:rsidP="00622877">
      <w:pPr>
        <w:rPr>
          <w:rFonts w:ascii="Calibri" w:hAnsi="Calibri" w:cs="Calibri"/>
          <w:lang w:val="en-US"/>
        </w:rPr>
      </w:pPr>
      <w:r>
        <w:rPr>
          <w:rFonts w:ascii="Calibri" w:hAnsi="Calibri" w:cs="Calibri"/>
          <w:lang w:val="en-US"/>
        </w:rPr>
        <w:t>Silver Birch</w:t>
      </w:r>
      <w:r w:rsidR="00622877" w:rsidRPr="00EA4D58">
        <w:rPr>
          <w:rFonts w:ascii="Calibri" w:hAnsi="Calibri" w:cs="Calibri"/>
          <w:lang w:val="en-US"/>
        </w:rPr>
        <w:t xml:space="preserve"> School will maintain effective procedures for identifying, reporting, investigating and managing personal data breaches. All staff, governors, volunteers and contractors are expected to report any actual, suspected or potential data breach immediately in accordance with the school's Data Breach Response Procedure.</w:t>
      </w:r>
    </w:p>
    <w:p w14:paraId="7B2BC7CF" w14:textId="77777777" w:rsidR="00622877" w:rsidRPr="00EA4D58" w:rsidRDefault="00622877" w:rsidP="00622877">
      <w:pPr>
        <w:rPr>
          <w:rFonts w:ascii="Calibri" w:hAnsi="Calibri" w:cs="Calibri"/>
          <w:lang w:val="en-US"/>
        </w:rPr>
      </w:pPr>
      <w:r w:rsidRPr="00EA4D58">
        <w:rPr>
          <w:rFonts w:ascii="Calibri" w:hAnsi="Calibri" w:cs="Calibri"/>
          <w:lang w:val="en-US"/>
        </w:rPr>
        <w:t xml:space="preserve">The Headteacher will ensure that all staff receive appropriate training and </w:t>
      </w:r>
      <w:proofErr w:type="gramStart"/>
      <w:r w:rsidRPr="00EA4D58">
        <w:rPr>
          <w:rFonts w:ascii="Calibri" w:hAnsi="Calibri" w:cs="Calibri"/>
          <w:lang w:val="en-US"/>
        </w:rPr>
        <w:t>guidance</w:t>
      </w:r>
      <w:proofErr w:type="gramEnd"/>
      <w:r w:rsidRPr="00EA4D58">
        <w:rPr>
          <w:rFonts w:ascii="Calibri" w:hAnsi="Calibri" w:cs="Calibri"/>
          <w:lang w:val="en-US"/>
        </w:rPr>
        <w:t xml:space="preserve"> so they understand:</w:t>
      </w:r>
    </w:p>
    <w:p w14:paraId="599D5558" w14:textId="77777777" w:rsidR="00622877" w:rsidRPr="00EA4D58" w:rsidRDefault="00622877" w:rsidP="00640501">
      <w:pPr>
        <w:numPr>
          <w:ilvl w:val="0"/>
          <w:numId w:val="39"/>
        </w:numPr>
        <w:rPr>
          <w:rFonts w:ascii="Calibri" w:hAnsi="Calibri" w:cs="Calibri"/>
          <w:lang w:val="en-US"/>
        </w:rPr>
      </w:pPr>
      <w:r w:rsidRPr="00EA4D58">
        <w:rPr>
          <w:rFonts w:ascii="Calibri" w:hAnsi="Calibri" w:cs="Calibri"/>
          <w:lang w:val="en-US"/>
        </w:rPr>
        <w:t>What constitutes a personal data breach.</w:t>
      </w:r>
    </w:p>
    <w:p w14:paraId="03E008A2" w14:textId="77777777" w:rsidR="00622877" w:rsidRPr="00EA4D58" w:rsidRDefault="00622877" w:rsidP="00640501">
      <w:pPr>
        <w:numPr>
          <w:ilvl w:val="0"/>
          <w:numId w:val="39"/>
        </w:numPr>
        <w:rPr>
          <w:rFonts w:ascii="Calibri" w:hAnsi="Calibri" w:cs="Calibri"/>
          <w:lang w:val="en-US"/>
        </w:rPr>
      </w:pPr>
      <w:r w:rsidRPr="00EA4D58">
        <w:rPr>
          <w:rFonts w:ascii="Calibri" w:hAnsi="Calibri" w:cs="Calibri"/>
          <w:lang w:val="en-US"/>
        </w:rPr>
        <w:t>How to identify and report a breach.</w:t>
      </w:r>
    </w:p>
    <w:p w14:paraId="44B7E566" w14:textId="77777777" w:rsidR="00622877" w:rsidRPr="00EA4D58" w:rsidRDefault="00622877" w:rsidP="00640501">
      <w:pPr>
        <w:numPr>
          <w:ilvl w:val="0"/>
          <w:numId w:val="39"/>
        </w:numPr>
        <w:rPr>
          <w:rFonts w:ascii="Calibri" w:hAnsi="Calibri" w:cs="Calibri"/>
          <w:lang w:val="en-US"/>
        </w:rPr>
      </w:pPr>
      <w:r w:rsidRPr="00EA4D58">
        <w:rPr>
          <w:rFonts w:ascii="Calibri" w:hAnsi="Calibri" w:cs="Calibri"/>
          <w:lang w:val="en-US"/>
        </w:rPr>
        <w:t>Their responsibilities for protecting personal information.</w:t>
      </w:r>
    </w:p>
    <w:p w14:paraId="5DE85CE2" w14:textId="77777777" w:rsidR="00622877" w:rsidRPr="00EA4D58" w:rsidRDefault="00622877" w:rsidP="00640501">
      <w:pPr>
        <w:numPr>
          <w:ilvl w:val="0"/>
          <w:numId w:val="39"/>
        </w:numPr>
        <w:rPr>
          <w:rFonts w:ascii="Calibri" w:hAnsi="Calibri" w:cs="Calibri"/>
          <w:lang w:val="en-US"/>
        </w:rPr>
      </w:pPr>
      <w:r w:rsidRPr="00EA4D58">
        <w:rPr>
          <w:rFonts w:ascii="Calibri" w:hAnsi="Calibri" w:cs="Calibri"/>
          <w:lang w:val="en-US"/>
        </w:rPr>
        <w:t>The procedures for responding to a breach.</w:t>
      </w:r>
    </w:p>
    <w:p w14:paraId="36403A58" w14:textId="77777777" w:rsidR="00622877" w:rsidRPr="00EA4D58" w:rsidRDefault="00622877" w:rsidP="00622877">
      <w:pPr>
        <w:rPr>
          <w:rFonts w:ascii="Calibri" w:hAnsi="Calibri" w:cs="Calibri"/>
          <w:lang w:val="en-US"/>
        </w:rPr>
      </w:pPr>
      <w:r w:rsidRPr="00EA4D58">
        <w:rPr>
          <w:rFonts w:ascii="Calibri" w:hAnsi="Calibri" w:cs="Calibri"/>
          <w:lang w:val="en-US"/>
        </w:rPr>
        <w:t>On becoming aware of a suspected breach, the school will take immediate steps to:</w:t>
      </w:r>
    </w:p>
    <w:p w14:paraId="590B1F8E" w14:textId="77777777" w:rsidR="00622877" w:rsidRPr="00EA4D58" w:rsidRDefault="00622877" w:rsidP="00640501">
      <w:pPr>
        <w:numPr>
          <w:ilvl w:val="0"/>
          <w:numId w:val="40"/>
        </w:numPr>
        <w:rPr>
          <w:rFonts w:ascii="Calibri" w:hAnsi="Calibri" w:cs="Calibri"/>
          <w:lang w:val="en-US"/>
        </w:rPr>
      </w:pPr>
      <w:r w:rsidRPr="00EA4D58">
        <w:rPr>
          <w:rFonts w:ascii="Calibri" w:hAnsi="Calibri" w:cs="Calibri"/>
          <w:lang w:val="en-US"/>
        </w:rPr>
        <w:t xml:space="preserve">Contain the breach and </w:t>
      </w:r>
      <w:proofErr w:type="spellStart"/>
      <w:r w:rsidRPr="00EA4D58">
        <w:rPr>
          <w:rFonts w:ascii="Calibri" w:hAnsi="Calibri" w:cs="Calibri"/>
          <w:lang w:val="en-US"/>
        </w:rPr>
        <w:t>minimise</w:t>
      </w:r>
      <w:proofErr w:type="spellEnd"/>
      <w:r w:rsidRPr="00EA4D58">
        <w:rPr>
          <w:rFonts w:ascii="Calibri" w:hAnsi="Calibri" w:cs="Calibri"/>
          <w:lang w:val="en-US"/>
        </w:rPr>
        <w:t xml:space="preserve"> any impact.</w:t>
      </w:r>
    </w:p>
    <w:p w14:paraId="1AC65F68" w14:textId="77777777" w:rsidR="00622877" w:rsidRPr="00EA4D58" w:rsidRDefault="00622877" w:rsidP="00640501">
      <w:pPr>
        <w:numPr>
          <w:ilvl w:val="0"/>
          <w:numId w:val="40"/>
        </w:numPr>
        <w:rPr>
          <w:rFonts w:ascii="Calibri" w:hAnsi="Calibri" w:cs="Calibri"/>
          <w:lang w:val="en-US"/>
        </w:rPr>
      </w:pPr>
      <w:r w:rsidRPr="00EA4D58">
        <w:rPr>
          <w:rFonts w:ascii="Calibri" w:hAnsi="Calibri" w:cs="Calibri"/>
          <w:lang w:val="en-US"/>
        </w:rPr>
        <w:t>Assess the nature and extent of the incident.</w:t>
      </w:r>
    </w:p>
    <w:p w14:paraId="4746E3EF" w14:textId="77777777" w:rsidR="00622877" w:rsidRPr="00EA4D58" w:rsidRDefault="00622877" w:rsidP="00640501">
      <w:pPr>
        <w:numPr>
          <w:ilvl w:val="0"/>
          <w:numId w:val="40"/>
        </w:numPr>
        <w:rPr>
          <w:rFonts w:ascii="Calibri" w:hAnsi="Calibri" w:cs="Calibri"/>
          <w:lang w:val="en-US"/>
        </w:rPr>
      </w:pPr>
      <w:r w:rsidRPr="00EA4D58">
        <w:rPr>
          <w:rFonts w:ascii="Calibri" w:hAnsi="Calibri" w:cs="Calibri"/>
          <w:lang w:val="en-US"/>
        </w:rPr>
        <w:t>Identify the individuals and data affected.</w:t>
      </w:r>
    </w:p>
    <w:p w14:paraId="05A328C9" w14:textId="77777777" w:rsidR="00622877" w:rsidRPr="00EA4D58" w:rsidRDefault="00622877" w:rsidP="00640501">
      <w:pPr>
        <w:numPr>
          <w:ilvl w:val="0"/>
          <w:numId w:val="40"/>
        </w:numPr>
        <w:rPr>
          <w:rFonts w:ascii="Calibri" w:hAnsi="Calibri" w:cs="Calibri"/>
          <w:lang w:val="en-US"/>
        </w:rPr>
      </w:pPr>
      <w:r w:rsidRPr="00EA4D58">
        <w:rPr>
          <w:rFonts w:ascii="Calibri" w:hAnsi="Calibri" w:cs="Calibri"/>
          <w:lang w:val="en-US"/>
        </w:rPr>
        <w:t>Evaluate the risks to individuals' rights and freedoms.</w:t>
      </w:r>
    </w:p>
    <w:p w14:paraId="5F605C24" w14:textId="77777777" w:rsidR="00622877" w:rsidRPr="00EA4D58" w:rsidRDefault="00622877" w:rsidP="00640501">
      <w:pPr>
        <w:numPr>
          <w:ilvl w:val="0"/>
          <w:numId w:val="40"/>
        </w:numPr>
        <w:rPr>
          <w:rFonts w:ascii="Calibri" w:hAnsi="Calibri" w:cs="Calibri"/>
          <w:lang w:val="en-US"/>
        </w:rPr>
      </w:pPr>
      <w:r w:rsidRPr="00EA4D58">
        <w:rPr>
          <w:rFonts w:ascii="Calibri" w:hAnsi="Calibri" w:cs="Calibri"/>
          <w:lang w:val="en-US"/>
        </w:rPr>
        <w:t>Determine whether notification is required.</w:t>
      </w:r>
    </w:p>
    <w:p w14:paraId="0EBBC8F7" w14:textId="77777777" w:rsidR="00622877" w:rsidRPr="00EA4D58" w:rsidRDefault="00622877" w:rsidP="00622877">
      <w:pPr>
        <w:rPr>
          <w:rFonts w:ascii="Calibri" w:hAnsi="Calibri" w:cs="Calibri"/>
          <w:lang w:val="en-US"/>
        </w:rPr>
      </w:pPr>
      <w:r w:rsidRPr="00EA4D58">
        <w:rPr>
          <w:rFonts w:ascii="Calibri" w:hAnsi="Calibri" w:cs="Calibri"/>
          <w:lang w:val="en-US"/>
        </w:rPr>
        <w:t>The Data Protection Officer (DPO), in conjunction with senior leaders where appropriate, will coordinate the school's response and advise on the need for notification to the Information Commissioner's Office (ICO) and affected individuals.</w:t>
      </w:r>
    </w:p>
    <w:p w14:paraId="5519772F" w14:textId="77777777" w:rsidR="00622877" w:rsidRPr="00EA4D58" w:rsidRDefault="00622877" w:rsidP="00622877">
      <w:pPr>
        <w:rPr>
          <w:rFonts w:ascii="Calibri" w:hAnsi="Calibri" w:cs="Calibri"/>
          <w:lang w:val="en-US"/>
        </w:rPr>
      </w:pPr>
      <w:r w:rsidRPr="00EA4D58">
        <w:rPr>
          <w:rFonts w:ascii="Calibri" w:hAnsi="Calibri" w:cs="Calibri"/>
          <w:lang w:val="en-US"/>
        </w:rPr>
        <w:t>Where a personal data breach is likely to result in a risk to the rights and freedoms of individuals, the school will notify the ICO without undue delay and, where feasible, within 72 hours of becoming aware of the breach.</w:t>
      </w:r>
    </w:p>
    <w:p w14:paraId="4CFE1C8A" w14:textId="77777777" w:rsidR="00622877" w:rsidRPr="00EA4D58" w:rsidRDefault="00622877" w:rsidP="00622877">
      <w:pPr>
        <w:rPr>
          <w:rFonts w:ascii="Calibri" w:hAnsi="Calibri" w:cs="Calibri"/>
          <w:lang w:val="en-US"/>
        </w:rPr>
      </w:pPr>
      <w:r w:rsidRPr="00EA4D58">
        <w:rPr>
          <w:rFonts w:ascii="Calibri" w:hAnsi="Calibri" w:cs="Calibri"/>
          <w:lang w:val="en-US"/>
        </w:rPr>
        <w:t>Where a breach is likely to result in a high risk to the rights and freedoms of individuals, the school will notify affected individuals without undue delay and provide information about:</w:t>
      </w:r>
    </w:p>
    <w:p w14:paraId="4B99CB80" w14:textId="77777777" w:rsidR="00622877" w:rsidRPr="00EA4D58" w:rsidRDefault="00622877" w:rsidP="00640501">
      <w:pPr>
        <w:numPr>
          <w:ilvl w:val="0"/>
          <w:numId w:val="41"/>
        </w:numPr>
        <w:rPr>
          <w:rFonts w:ascii="Calibri" w:hAnsi="Calibri" w:cs="Calibri"/>
          <w:lang w:val="en-US"/>
        </w:rPr>
      </w:pPr>
      <w:r w:rsidRPr="00EA4D58">
        <w:rPr>
          <w:rFonts w:ascii="Calibri" w:hAnsi="Calibri" w:cs="Calibri"/>
          <w:lang w:val="en-US"/>
        </w:rPr>
        <w:lastRenderedPageBreak/>
        <w:t>The nature of the breach.</w:t>
      </w:r>
    </w:p>
    <w:p w14:paraId="6620C085" w14:textId="77777777" w:rsidR="00622877" w:rsidRPr="00EA4D58" w:rsidRDefault="00622877" w:rsidP="00640501">
      <w:pPr>
        <w:numPr>
          <w:ilvl w:val="0"/>
          <w:numId w:val="41"/>
        </w:numPr>
        <w:rPr>
          <w:rFonts w:ascii="Calibri" w:hAnsi="Calibri" w:cs="Calibri"/>
          <w:lang w:val="en-US"/>
        </w:rPr>
      </w:pPr>
      <w:r w:rsidRPr="00EA4D58">
        <w:rPr>
          <w:rFonts w:ascii="Calibri" w:hAnsi="Calibri" w:cs="Calibri"/>
          <w:lang w:val="en-US"/>
        </w:rPr>
        <w:t>The likely consequences.</w:t>
      </w:r>
    </w:p>
    <w:p w14:paraId="1186920D" w14:textId="77777777" w:rsidR="00622877" w:rsidRPr="00EA4D58" w:rsidRDefault="00622877" w:rsidP="00640501">
      <w:pPr>
        <w:numPr>
          <w:ilvl w:val="0"/>
          <w:numId w:val="41"/>
        </w:numPr>
        <w:rPr>
          <w:rFonts w:ascii="Calibri" w:hAnsi="Calibri" w:cs="Calibri"/>
          <w:lang w:val="en-US"/>
        </w:rPr>
      </w:pPr>
      <w:r w:rsidRPr="00EA4D58">
        <w:rPr>
          <w:rFonts w:ascii="Calibri" w:hAnsi="Calibri" w:cs="Calibri"/>
          <w:lang w:val="en-US"/>
        </w:rPr>
        <w:t>Measures taken or proposed to address the breach.</w:t>
      </w:r>
    </w:p>
    <w:p w14:paraId="729DA721" w14:textId="77777777" w:rsidR="00622877" w:rsidRPr="00EA4D58" w:rsidRDefault="00622877" w:rsidP="00640501">
      <w:pPr>
        <w:numPr>
          <w:ilvl w:val="0"/>
          <w:numId w:val="41"/>
        </w:numPr>
        <w:rPr>
          <w:rFonts w:ascii="Calibri" w:hAnsi="Calibri" w:cs="Calibri"/>
          <w:lang w:val="en-US"/>
        </w:rPr>
      </w:pPr>
      <w:r w:rsidRPr="00EA4D58">
        <w:rPr>
          <w:rFonts w:ascii="Calibri" w:hAnsi="Calibri" w:cs="Calibri"/>
          <w:lang w:val="en-US"/>
        </w:rPr>
        <w:t>Steps individuals can take to protect themselves.</w:t>
      </w:r>
    </w:p>
    <w:p w14:paraId="252195D9"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maintain a record of all personal data breaches, regardless of whether they are reported to the ICO. Breach records will include:</w:t>
      </w:r>
    </w:p>
    <w:p w14:paraId="147E7F39" w14:textId="77777777" w:rsidR="00622877" w:rsidRPr="00EA4D58" w:rsidRDefault="00622877" w:rsidP="00640501">
      <w:pPr>
        <w:numPr>
          <w:ilvl w:val="0"/>
          <w:numId w:val="42"/>
        </w:numPr>
        <w:rPr>
          <w:rFonts w:ascii="Calibri" w:hAnsi="Calibri" w:cs="Calibri"/>
          <w:lang w:val="en-US"/>
        </w:rPr>
      </w:pPr>
      <w:r w:rsidRPr="00EA4D58">
        <w:rPr>
          <w:rFonts w:ascii="Calibri" w:hAnsi="Calibri" w:cs="Calibri"/>
          <w:lang w:val="en-US"/>
        </w:rPr>
        <w:t>The facts relating to the breach.</w:t>
      </w:r>
    </w:p>
    <w:p w14:paraId="53E37BEE" w14:textId="77777777" w:rsidR="00622877" w:rsidRPr="00EA4D58" w:rsidRDefault="00622877" w:rsidP="00640501">
      <w:pPr>
        <w:numPr>
          <w:ilvl w:val="0"/>
          <w:numId w:val="42"/>
        </w:numPr>
        <w:rPr>
          <w:rFonts w:ascii="Calibri" w:hAnsi="Calibri" w:cs="Calibri"/>
          <w:lang w:val="en-US"/>
        </w:rPr>
      </w:pPr>
      <w:r w:rsidRPr="00EA4D58">
        <w:rPr>
          <w:rFonts w:ascii="Calibri" w:hAnsi="Calibri" w:cs="Calibri"/>
          <w:lang w:val="en-US"/>
        </w:rPr>
        <w:t>The effects of the breach.</w:t>
      </w:r>
    </w:p>
    <w:p w14:paraId="59164B93" w14:textId="77777777" w:rsidR="00622877" w:rsidRPr="00EA4D58" w:rsidRDefault="00622877" w:rsidP="00640501">
      <w:pPr>
        <w:numPr>
          <w:ilvl w:val="0"/>
          <w:numId w:val="42"/>
        </w:numPr>
        <w:rPr>
          <w:rFonts w:ascii="Calibri" w:hAnsi="Calibri" w:cs="Calibri"/>
          <w:lang w:val="en-US"/>
        </w:rPr>
      </w:pPr>
      <w:r w:rsidRPr="00EA4D58">
        <w:rPr>
          <w:rFonts w:ascii="Calibri" w:hAnsi="Calibri" w:cs="Calibri"/>
          <w:lang w:val="en-US"/>
        </w:rPr>
        <w:t>Actions taken to contain and remedy the breach.</w:t>
      </w:r>
    </w:p>
    <w:p w14:paraId="475E38BE" w14:textId="77777777" w:rsidR="00622877" w:rsidRPr="00EA4D58" w:rsidRDefault="00622877" w:rsidP="00640501">
      <w:pPr>
        <w:numPr>
          <w:ilvl w:val="0"/>
          <w:numId w:val="42"/>
        </w:numPr>
        <w:rPr>
          <w:rFonts w:ascii="Calibri" w:hAnsi="Calibri" w:cs="Calibri"/>
          <w:lang w:val="en-US"/>
        </w:rPr>
      </w:pPr>
      <w:r w:rsidRPr="00EA4D58">
        <w:rPr>
          <w:rFonts w:ascii="Calibri" w:hAnsi="Calibri" w:cs="Calibri"/>
          <w:lang w:val="en-US"/>
        </w:rPr>
        <w:t>Decisions regarding notification.</w:t>
      </w:r>
    </w:p>
    <w:p w14:paraId="04B3B1E9" w14:textId="77777777" w:rsidR="00622877" w:rsidRPr="00EA4D58" w:rsidRDefault="00622877" w:rsidP="00622877">
      <w:pPr>
        <w:rPr>
          <w:rFonts w:ascii="Calibri" w:hAnsi="Calibri" w:cs="Calibri"/>
          <w:lang w:val="en-US"/>
        </w:rPr>
      </w:pPr>
      <w:r w:rsidRPr="00EA4D58">
        <w:rPr>
          <w:rFonts w:ascii="Calibri" w:hAnsi="Calibri" w:cs="Calibri"/>
          <w:lang w:val="en-US"/>
        </w:rPr>
        <w:t>Following any data breach, the school will review the circumstances surrounding the incident and implement measures to reduce the risk of recurrence. This may include improvements to procedures, technical controls, staff training or disciplinary action where appropriate.</w:t>
      </w:r>
    </w:p>
    <w:p w14:paraId="7CBCE5CC" w14:textId="77777777" w:rsidR="00622877" w:rsidRPr="00EA4D58" w:rsidRDefault="00622877" w:rsidP="00622877">
      <w:pPr>
        <w:rPr>
          <w:rFonts w:ascii="Calibri" w:hAnsi="Calibri" w:cs="Calibri"/>
          <w:lang w:val="en-US"/>
        </w:rPr>
      </w:pPr>
      <w:r w:rsidRPr="00EA4D58">
        <w:rPr>
          <w:rFonts w:ascii="Calibri" w:hAnsi="Calibri" w:cs="Calibri"/>
          <w:lang w:val="en-US"/>
        </w:rPr>
        <w:t>Failure by staff to comply with data protection and information security requirements may result in disciplinary action in accordance with the school's disciplinary procedures.</w:t>
      </w:r>
    </w:p>
    <w:p w14:paraId="75C8BF1D" w14:textId="42485761" w:rsidR="00622877" w:rsidRPr="00EA4D58" w:rsidRDefault="00622877" w:rsidP="00622877">
      <w:pPr>
        <w:rPr>
          <w:rFonts w:ascii="Calibri" w:hAnsi="Calibri" w:cs="Calibri"/>
          <w:lang w:val="en-US"/>
        </w:rPr>
      </w:pPr>
    </w:p>
    <w:p w14:paraId="3158AD0E"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 xml:space="preserve">18. </w:t>
      </w:r>
      <w:r w:rsidRPr="00125840">
        <w:rPr>
          <w:rFonts w:ascii="Calibri" w:hAnsi="Calibri" w:cs="Calibri"/>
          <w:b/>
          <w:bCs/>
          <w:sz w:val="24"/>
          <w:szCs w:val="24"/>
          <w:lang w:val="en-US"/>
        </w:rPr>
        <w:t>Data Security</w:t>
      </w:r>
    </w:p>
    <w:p w14:paraId="31F3ACC2" w14:textId="2264AB46" w:rsidR="00622877" w:rsidRPr="00EA4D58" w:rsidRDefault="00817069" w:rsidP="00622877">
      <w:pPr>
        <w:rPr>
          <w:rFonts w:ascii="Calibri" w:hAnsi="Calibri" w:cs="Calibri"/>
          <w:lang w:val="en-US"/>
        </w:rPr>
      </w:pPr>
      <w:r>
        <w:rPr>
          <w:rFonts w:ascii="Calibri" w:hAnsi="Calibri" w:cs="Calibri"/>
          <w:lang w:val="en-US"/>
        </w:rPr>
        <w:t>Silver Birch</w:t>
      </w:r>
      <w:r w:rsidR="00622877" w:rsidRPr="00EA4D58">
        <w:rPr>
          <w:rFonts w:ascii="Calibri" w:hAnsi="Calibri" w:cs="Calibri"/>
          <w:lang w:val="en-US"/>
        </w:rPr>
        <w:t xml:space="preserve"> School is committed to maintaining the confidentiality, integrity and availability of personal data through appropriate technical and </w:t>
      </w:r>
      <w:proofErr w:type="spellStart"/>
      <w:r w:rsidR="00622877" w:rsidRPr="00EA4D58">
        <w:rPr>
          <w:rFonts w:ascii="Calibri" w:hAnsi="Calibri" w:cs="Calibri"/>
          <w:lang w:val="en-US"/>
        </w:rPr>
        <w:t>organisational</w:t>
      </w:r>
      <w:proofErr w:type="spellEnd"/>
      <w:r w:rsidR="00622877" w:rsidRPr="00EA4D58">
        <w:rPr>
          <w:rFonts w:ascii="Calibri" w:hAnsi="Calibri" w:cs="Calibri"/>
          <w:lang w:val="en-US"/>
        </w:rPr>
        <w:t xml:space="preserve"> security measures.</w:t>
      </w:r>
    </w:p>
    <w:p w14:paraId="6C374A91" w14:textId="77777777" w:rsidR="00622877" w:rsidRPr="00EA4D58" w:rsidRDefault="00622877" w:rsidP="00622877">
      <w:pPr>
        <w:rPr>
          <w:rFonts w:ascii="Calibri" w:hAnsi="Calibri" w:cs="Calibri"/>
          <w:lang w:val="en-US"/>
        </w:rPr>
      </w:pPr>
      <w:r w:rsidRPr="00EA4D58">
        <w:rPr>
          <w:rFonts w:ascii="Calibri" w:hAnsi="Calibri" w:cs="Calibri"/>
          <w:lang w:val="en-US"/>
        </w:rPr>
        <w:t>All staff are responsible for ensuring that personal data is handled securely and in accordance with this policy, the Information Security Policy and any related procedures.</w:t>
      </w:r>
    </w:p>
    <w:p w14:paraId="20349071"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Physical Security</w:t>
      </w:r>
    </w:p>
    <w:p w14:paraId="1B960AF5" w14:textId="77777777" w:rsidR="00622877" w:rsidRPr="00EA4D58" w:rsidRDefault="00622877" w:rsidP="00622877">
      <w:pPr>
        <w:rPr>
          <w:rFonts w:ascii="Calibri" w:hAnsi="Calibri" w:cs="Calibri"/>
          <w:lang w:val="en-US"/>
        </w:rPr>
      </w:pPr>
      <w:r w:rsidRPr="00EA4D58">
        <w:rPr>
          <w:rFonts w:ascii="Calibri" w:hAnsi="Calibri" w:cs="Calibri"/>
          <w:lang w:val="en-US"/>
        </w:rPr>
        <w:t>Paper records containing personal or confidential information will:</w:t>
      </w:r>
    </w:p>
    <w:p w14:paraId="662F0C8D" w14:textId="77777777" w:rsidR="00622877" w:rsidRPr="00EA4D58" w:rsidRDefault="00622877" w:rsidP="00640501">
      <w:pPr>
        <w:numPr>
          <w:ilvl w:val="0"/>
          <w:numId w:val="43"/>
        </w:numPr>
        <w:rPr>
          <w:rFonts w:ascii="Calibri" w:hAnsi="Calibri" w:cs="Calibri"/>
          <w:lang w:val="en-US"/>
        </w:rPr>
      </w:pPr>
      <w:r w:rsidRPr="00EA4D58">
        <w:rPr>
          <w:rFonts w:ascii="Calibri" w:hAnsi="Calibri" w:cs="Calibri"/>
          <w:lang w:val="en-US"/>
        </w:rPr>
        <w:t>Be stored securely in locked cabinets, drawers or rooms when not in use.</w:t>
      </w:r>
    </w:p>
    <w:p w14:paraId="36017C3A" w14:textId="77777777" w:rsidR="00622877" w:rsidRPr="00EA4D58" w:rsidRDefault="00622877" w:rsidP="00640501">
      <w:pPr>
        <w:numPr>
          <w:ilvl w:val="0"/>
          <w:numId w:val="43"/>
        </w:numPr>
        <w:rPr>
          <w:rFonts w:ascii="Calibri" w:hAnsi="Calibri" w:cs="Calibri"/>
          <w:lang w:val="en-US"/>
        </w:rPr>
      </w:pPr>
      <w:proofErr w:type="gramStart"/>
      <w:r w:rsidRPr="00EA4D58">
        <w:rPr>
          <w:rFonts w:ascii="Calibri" w:hAnsi="Calibri" w:cs="Calibri"/>
          <w:lang w:val="en-US"/>
        </w:rPr>
        <w:t>Only be</w:t>
      </w:r>
      <w:proofErr w:type="gramEnd"/>
      <w:r w:rsidRPr="00EA4D58">
        <w:rPr>
          <w:rFonts w:ascii="Calibri" w:hAnsi="Calibri" w:cs="Calibri"/>
          <w:lang w:val="en-US"/>
        </w:rPr>
        <w:t xml:space="preserve"> accessible to </w:t>
      </w:r>
      <w:proofErr w:type="spellStart"/>
      <w:r w:rsidRPr="00EA4D58">
        <w:rPr>
          <w:rFonts w:ascii="Calibri" w:hAnsi="Calibri" w:cs="Calibri"/>
          <w:lang w:val="en-US"/>
        </w:rPr>
        <w:t>authorised</w:t>
      </w:r>
      <w:proofErr w:type="spellEnd"/>
      <w:r w:rsidRPr="00EA4D58">
        <w:rPr>
          <w:rFonts w:ascii="Calibri" w:hAnsi="Calibri" w:cs="Calibri"/>
          <w:lang w:val="en-US"/>
        </w:rPr>
        <w:t xml:space="preserve"> personnel.</w:t>
      </w:r>
    </w:p>
    <w:p w14:paraId="72079256" w14:textId="77777777" w:rsidR="00622877" w:rsidRPr="00EA4D58" w:rsidRDefault="00622877" w:rsidP="00640501">
      <w:pPr>
        <w:numPr>
          <w:ilvl w:val="0"/>
          <w:numId w:val="43"/>
        </w:numPr>
        <w:rPr>
          <w:rFonts w:ascii="Calibri" w:hAnsi="Calibri" w:cs="Calibri"/>
          <w:lang w:val="en-US"/>
        </w:rPr>
      </w:pPr>
      <w:r w:rsidRPr="00EA4D58">
        <w:rPr>
          <w:rFonts w:ascii="Calibri" w:hAnsi="Calibri" w:cs="Calibri"/>
          <w:lang w:val="en-US"/>
        </w:rPr>
        <w:t xml:space="preserve">Not </w:t>
      </w:r>
      <w:proofErr w:type="gramStart"/>
      <w:r w:rsidRPr="00EA4D58">
        <w:rPr>
          <w:rFonts w:ascii="Calibri" w:hAnsi="Calibri" w:cs="Calibri"/>
          <w:lang w:val="en-US"/>
        </w:rPr>
        <w:t>be</w:t>
      </w:r>
      <w:proofErr w:type="gramEnd"/>
      <w:r w:rsidRPr="00EA4D58">
        <w:rPr>
          <w:rFonts w:ascii="Calibri" w:hAnsi="Calibri" w:cs="Calibri"/>
          <w:lang w:val="en-US"/>
        </w:rPr>
        <w:t xml:space="preserve"> left unattended in public or unsecured areas.</w:t>
      </w:r>
    </w:p>
    <w:p w14:paraId="2785E235" w14:textId="77777777" w:rsidR="00622877" w:rsidRPr="00EA4D58" w:rsidRDefault="00622877" w:rsidP="00640501">
      <w:pPr>
        <w:numPr>
          <w:ilvl w:val="0"/>
          <w:numId w:val="43"/>
        </w:numPr>
        <w:rPr>
          <w:rFonts w:ascii="Calibri" w:hAnsi="Calibri" w:cs="Calibri"/>
          <w:lang w:val="en-US"/>
        </w:rPr>
      </w:pPr>
      <w:r w:rsidRPr="00EA4D58">
        <w:rPr>
          <w:rFonts w:ascii="Calibri" w:hAnsi="Calibri" w:cs="Calibri"/>
          <w:lang w:val="en-US"/>
        </w:rPr>
        <w:t>Be transported securely where they need to be taken off-site.</w:t>
      </w:r>
    </w:p>
    <w:p w14:paraId="5643D38F" w14:textId="77777777" w:rsidR="00622877" w:rsidRPr="00EA4D58" w:rsidRDefault="00622877" w:rsidP="00622877">
      <w:pPr>
        <w:rPr>
          <w:rFonts w:ascii="Calibri" w:hAnsi="Calibri" w:cs="Calibri"/>
          <w:lang w:val="en-US"/>
        </w:rPr>
      </w:pPr>
      <w:r w:rsidRPr="00EA4D58">
        <w:rPr>
          <w:rFonts w:ascii="Calibri" w:hAnsi="Calibri" w:cs="Calibri"/>
          <w:lang w:val="en-US"/>
        </w:rPr>
        <w:t>Visitors will not have access to confidential or personal information and will be appropriately supervised whilst on school premises.</w:t>
      </w:r>
    </w:p>
    <w:p w14:paraId="0317F9A8" w14:textId="77777777" w:rsidR="00622877" w:rsidRPr="00EA4D58" w:rsidRDefault="00622877" w:rsidP="00622877">
      <w:pPr>
        <w:rPr>
          <w:rFonts w:ascii="Calibri" w:hAnsi="Calibri" w:cs="Calibri"/>
          <w:lang w:val="en-US"/>
        </w:rPr>
      </w:pPr>
      <w:r w:rsidRPr="00EA4D58">
        <w:rPr>
          <w:rFonts w:ascii="Calibri" w:hAnsi="Calibri" w:cs="Calibri"/>
          <w:lang w:val="en-US"/>
        </w:rPr>
        <w:t>The security of school buildings, storage facilities and access arrangements will be reviewed regularly and additional security measures implemented where necessary.</w:t>
      </w:r>
    </w:p>
    <w:p w14:paraId="49D15A4D"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Digital Security</w:t>
      </w:r>
    </w:p>
    <w:p w14:paraId="7F82259F"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implement appropriate technical controls to protect personal data, including:</w:t>
      </w:r>
    </w:p>
    <w:p w14:paraId="3EEA39F3" w14:textId="77777777" w:rsidR="00622877" w:rsidRPr="00EA4D58" w:rsidRDefault="00622877" w:rsidP="00640501">
      <w:pPr>
        <w:numPr>
          <w:ilvl w:val="0"/>
          <w:numId w:val="44"/>
        </w:numPr>
        <w:rPr>
          <w:rFonts w:ascii="Calibri" w:hAnsi="Calibri" w:cs="Calibri"/>
          <w:lang w:val="en-US"/>
        </w:rPr>
      </w:pPr>
      <w:r w:rsidRPr="00EA4D58">
        <w:rPr>
          <w:rFonts w:ascii="Calibri" w:hAnsi="Calibri" w:cs="Calibri"/>
          <w:lang w:val="en-US"/>
        </w:rPr>
        <w:t>Secure user accounts and passwords.</w:t>
      </w:r>
    </w:p>
    <w:p w14:paraId="3ABDFC6A" w14:textId="77777777" w:rsidR="00622877" w:rsidRPr="00EA4D58" w:rsidRDefault="00622877" w:rsidP="00640501">
      <w:pPr>
        <w:numPr>
          <w:ilvl w:val="0"/>
          <w:numId w:val="44"/>
        </w:numPr>
        <w:rPr>
          <w:rFonts w:ascii="Calibri" w:hAnsi="Calibri" w:cs="Calibri"/>
          <w:lang w:val="en-US"/>
        </w:rPr>
      </w:pPr>
      <w:r w:rsidRPr="00EA4D58">
        <w:rPr>
          <w:rFonts w:ascii="Calibri" w:hAnsi="Calibri" w:cs="Calibri"/>
          <w:lang w:val="en-US"/>
        </w:rPr>
        <w:lastRenderedPageBreak/>
        <w:t>Multi-factor authentication where appropriate.</w:t>
      </w:r>
    </w:p>
    <w:p w14:paraId="25893FE2" w14:textId="77777777" w:rsidR="00622877" w:rsidRPr="00EA4D58" w:rsidRDefault="00622877" w:rsidP="00640501">
      <w:pPr>
        <w:numPr>
          <w:ilvl w:val="0"/>
          <w:numId w:val="44"/>
        </w:numPr>
        <w:rPr>
          <w:rFonts w:ascii="Calibri" w:hAnsi="Calibri" w:cs="Calibri"/>
          <w:lang w:val="en-US"/>
        </w:rPr>
      </w:pPr>
      <w:r w:rsidRPr="00EA4D58">
        <w:rPr>
          <w:rFonts w:ascii="Calibri" w:hAnsi="Calibri" w:cs="Calibri"/>
          <w:lang w:val="en-US"/>
        </w:rPr>
        <w:t>Encryption of personal and sensitive data.</w:t>
      </w:r>
    </w:p>
    <w:p w14:paraId="1D647E9F" w14:textId="77777777" w:rsidR="00622877" w:rsidRPr="00EA4D58" w:rsidRDefault="00622877" w:rsidP="00640501">
      <w:pPr>
        <w:numPr>
          <w:ilvl w:val="0"/>
          <w:numId w:val="44"/>
        </w:numPr>
        <w:rPr>
          <w:rFonts w:ascii="Calibri" w:hAnsi="Calibri" w:cs="Calibri"/>
          <w:lang w:val="en-US"/>
        </w:rPr>
      </w:pPr>
      <w:r w:rsidRPr="00EA4D58">
        <w:rPr>
          <w:rFonts w:ascii="Calibri" w:hAnsi="Calibri" w:cs="Calibri"/>
          <w:lang w:val="en-US"/>
        </w:rPr>
        <w:t>Appropriate firewall, malware protection and network security controls.</w:t>
      </w:r>
    </w:p>
    <w:p w14:paraId="335A521C" w14:textId="77777777" w:rsidR="00622877" w:rsidRPr="00EA4D58" w:rsidRDefault="00622877" w:rsidP="00640501">
      <w:pPr>
        <w:numPr>
          <w:ilvl w:val="0"/>
          <w:numId w:val="44"/>
        </w:numPr>
        <w:rPr>
          <w:rFonts w:ascii="Calibri" w:hAnsi="Calibri" w:cs="Calibri"/>
          <w:lang w:val="en-US"/>
        </w:rPr>
      </w:pPr>
      <w:r w:rsidRPr="00EA4D58">
        <w:rPr>
          <w:rFonts w:ascii="Calibri" w:hAnsi="Calibri" w:cs="Calibri"/>
          <w:lang w:val="en-US"/>
        </w:rPr>
        <w:t>Secure backup and recovery arrangements.</w:t>
      </w:r>
    </w:p>
    <w:p w14:paraId="2B0CC66D" w14:textId="77777777" w:rsidR="00622877" w:rsidRPr="00EA4D58" w:rsidRDefault="00622877" w:rsidP="00640501">
      <w:pPr>
        <w:numPr>
          <w:ilvl w:val="0"/>
          <w:numId w:val="44"/>
        </w:numPr>
        <w:rPr>
          <w:rFonts w:ascii="Calibri" w:hAnsi="Calibri" w:cs="Calibri"/>
          <w:lang w:val="en-US"/>
        </w:rPr>
      </w:pPr>
      <w:r w:rsidRPr="00EA4D58">
        <w:rPr>
          <w:rFonts w:ascii="Calibri" w:hAnsi="Calibri" w:cs="Calibri"/>
          <w:lang w:val="en-US"/>
        </w:rPr>
        <w:t>Access controls based on business need.</w:t>
      </w:r>
    </w:p>
    <w:p w14:paraId="24251DAA" w14:textId="77777777" w:rsidR="00622877" w:rsidRPr="00EA4D58" w:rsidRDefault="00622877" w:rsidP="00640501">
      <w:pPr>
        <w:numPr>
          <w:ilvl w:val="0"/>
          <w:numId w:val="44"/>
        </w:numPr>
        <w:rPr>
          <w:rFonts w:ascii="Calibri" w:hAnsi="Calibri" w:cs="Calibri"/>
          <w:lang w:val="en-US"/>
        </w:rPr>
      </w:pPr>
      <w:r w:rsidRPr="00EA4D58">
        <w:rPr>
          <w:rFonts w:ascii="Calibri" w:hAnsi="Calibri" w:cs="Calibri"/>
          <w:lang w:val="en-US"/>
        </w:rPr>
        <w:t>Regular software updates and security patch management.</w:t>
      </w:r>
    </w:p>
    <w:p w14:paraId="3EEFC2F9" w14:textId="77777777" w:rsidR="00622877" w:rsidRPr="00EA4D58" w:rsidRDefault="00622877" w:rsidP="00640501">
      <w:pPr>
        <w:numPr>
          <w:ilvl w:val="0"/>
          <w:numId w:val="44"/>
        </w:numPr>
        <w:rPr>
          <w:rFonts w:ascii="Calibri" w:hAnsi="Calibri" w:cs="Calibri"/>
          <w:lang w:val="en-US"/>
        </w:rPr>
      </w:pPr>
      <w:r w:rsidRPr="00EA4D58">
        <w:rPr>
          <w:rFonts w:ascii="Calibri" w:hAnsi="Calibri" w:cs="Calibri"/>
          <w:lang w:val="en-US"/>
        </w:rPr>
        <w:t>Monitoring and auditing of access to systems where appropriate.</w:t>
      </w:r>
    </w:p>
    <w:p w14:paraId="0F17977D"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align its information security arrangements with relevant DfE cyber security standards and best practice guidance.</w:t>
      </w:r>
    </w:p>
    <w:p w14:paraId="171B3F66"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Remote and Mobile Working</w:t>
      </w:r>
    </w:p>
    <w:p w14:paraId="0B5BED3F" w14:textId="77777777" w:rsidR="00622877" w:rsidRPr="00EA4D58" w:rsidRDefault="00622877" w:rsidP="00622877">
      <w:pPr>
        <w:rPr>
          <w:rFonts w:ascii="Calibri" w:hAnsi="Calibri" w:cs="Calibri"/>
          <w:lang w:val="en-US"/>
        </w:rPr>
      </w:pPr>
      <w:r w:rsidRPr="00EA4D58">
        <w:rPr>
          <w:rFonts w:ascii="Calibri" w:hAnsi="Calibri" w:cs="Calibri"/>
          <w:lang w:val="en-US"/>
        </w:rPr>
        <w:t>Where staff access school systems remotely or work from home, they must use approved systems and follow the school's security requirements.</w:t>
      </w:r>
    </w:p>
    <w:p w14:paraId="60A93E69" w14:textId="77777777" w:rsidR="00622877" w:rsidRPr="00EA4D58" w:rsidRDefault="00622877" w:rsidP="00622877">
      <w:pPr>
        <w:rPr>
          <w:rFonts w:ascii="Calibri" w:hAnsi="Calibri" w:cs="Calibri"/>
          <w:lang w:val="en-US"/>
        </w:rPr>
      </w:pPr>
      <w:r w:rsidRPr="00EA4D58">
        <w:rPr>
          <w:rFonts w:ascii="Calibri" w:hAnsi="Calibri" w:cs="Calibri"/>
          <w:lang w:val="en-US"/>
        </w:rPr>
        <w:t xml:space="preserve">Personal devices should only be used for school business where </w:t>
      </w:r>
      <w:proofErr w:type="spellStart"/>
      <w:r w:rsidRPr="00EA4D58">
        <w:rPr>
          <w:rFonts w:ascii="Calibri" w:hAnsi="Calibri" w:cs="Calibri"/>
          <w:lang w:val="en-US"/>
        </w:rPr>
        <w:t>authorised</w:t>
      </w:r>
      <w:proofErr w:type="spellEnd"/>
      <w:r w:rsidRPr="00EA4D58">
        <w:rPr>
          <w:rFonts w:ascii="Calibri" w:hAnsi="Calibri" w:cs="Calibri"/>
          <w:lang w:val="en-US"/>
        </w:rPr>
        <w:t xml:space="preserve"> and where appropriate security controls have been applied.</w:t>
      </w:r>
    </w:p>
    <w:p w14:paraId="57CC28A5" w14:textId="77777777" w:rsidR="00622877" w:rsidRPr="00EA4D58" w:rsidRDefault="00622877" w:rsidP="00622877">
      <w:pPr>
        <w:rPr>
          <w:rFonts w:ascii="Calibri" w:hAnsi="Calibri" w:cs="Calibri"/>
          <w:lang w:val="en-US"/>
        </w:rPr>
      </w:pPr>
      <w:r w:rsidRPr="00EA4D58">
        <w:rPr>
          <w:rFonts w:ascii="Calibri" w:hAnsi="Calibri" w:cs="Calibri"/>
          <w:lang w:val="en-US"/>
        </w:rPr>
        <w:t>Staff must take reasonable precautions to protect personal data when working remotely, including:</w:t>
      </w:r>
    </w:p>
    <w:p w14:paraId="4E402E5D" w14:textId="77777777" w:rsidR="00622877" w:rsidRPr="00EA4D58" w:rsidRDefault="00622877" w:rsidP="00640501">
      <w:pPr>
        <w:numPr>
          <w:ilvl w:val="0"/>
          <w:numId w:val="45"/>
        </w:numPr>
        <w:rPr>
          <w:rFonts w:ascii="Calibri" w:hAnsi="Calibri" w:cs="Calibri"/>
          <w:lang w:val="en-US"/>
        </w:rPr>
      </w:pPr>
      <w:r w:rsidRPr="00EA4D58">
        <w:rPr>
          <w:rFonts w:ascii="Calibri" w:hAnsi="Calibri" w:cs="Calibri"/>
          <w:lang w:val="en-US"/>
        </w:rPr>
        <w:t xml:space="preserve">Preventing </w:t>
      </w:r>
      <w:proofErr w:type="spellStart"/>
      <w:r w:rsidRPr="00EA4D58">
        <w:rPr>
          <w:rFonts w:ascii="Calibri" w:hAnsi="Calibri" w:cs="Calibri"/>
          <w:lang w:val="en-US"/>
        </w:rPr>
        <w:t>unauthorised</w:t>
      </w:r>
      <w:proofErr w:type="spellEnd"/>
      <w:r w:rsidRPr="00EA4D58">
        <w:rPr>
          <w:rFonts w:ascii="Calibri" w:hAnsi="Calibri" w:cs="Calibri"/>
          <w:lang w:val="en-US"/>
        </w:rPr>
        <w:t xml:space="preserve"> access to devices and documents.</w:t>
      </w:r>
    </w:p>
    <w:p w14:paraId="0F3F7942" w14:textId="77777777" w:rsidR="00622877" w:rsidRPr="00EA4D58" w:rsidRDefault="00622877" w:rsidP="00640501">
      <w:pPr>
        <w:numPr>
          <w:ilvl w:val="0"/>
          <w:numId w:val="45"/>
        </w:numPr>
        <w:rPr>
          <w:rFonts w:ascii="Calibri" w:hAnsi="Calibri" w:cs="Calibri"/>
          <w:lang w:val="en-US"/>
        </w:rPr>
      </w:pPr>
      <w:r w:rsidRPr="00EA4D58">
        <w:rPr>
          <w:rFonts w:ascii="Calibri" w:hAnsi="Calibri" w:cs="Calibri"/>
          <w:lang w:val="en-US"/>
        </w:rPr>
        <w:t>Locking devices when unattended.</w:t>
      </w:r>
    </w:p>
    <w:p w14:paraId="111B99CB" w14:textId="77777777" w:rsidR="00622877" w:rsidRPr="00EA4D58" w:rsidRDefault="00622877" w:rsidP="00640501">
      <w:pPr>
        <w:numPr>
          <w:ilvl w:val="0"/>
          <w:numId w:val="45"/>
        </w:numPr>
        <w:rPr>
          <w:rFonts w:ascii="Calibri" w:hAnsi="Calibri" w:cs="Calibri"/>
          <w:lang w:val="en-US"/>
        </w:rPr>
      </w:pPr>
      <w:r w:rsidRPr="00EA4D58">
        <w:rPr>
          <w:rFonts w:ascii="Calibri" w:hAnsi="Calibri" w:cs="Calibri"/>
          <w:lang w:val="en-US"/>
        </w:rPr>
        <w:t>Storing information securely.</w:t>
      </w:r>
    </w:p>
    <w:p w14:paraId="6AE7B8CA" w14:textId="77777777" w:rsidR="00622877" w:rsidRPr="00EA4D58" w:rsidRDefault="00622877" w:rsidP="00640501">
      <w:pPr>
        <w:numPr>
          <w:ilvl w:val="0"/>
          <w:numId w:val="45"/>
        </w:numPr>
        <w:rPr>
          <w:rFonts w:ascii="Calibri" w:hAnsi="Calibri" w:cs="Calibri"/>
          <w:lang w:val="en-US"/>
        </w:rPr>
      </w:pPr>
      <w:r w:rsidRPr="00EA4D58">
        <w:rPr>
          <w:rFonts w:ascii="Calibri" w:hAnsi="Calibri" w:cs="Calibri"/>
          <w:lang w:val="en-US"/>
        </w:rPr>
        <w:t>Avoiding the use of unsecured public Wi-Fi networks where possible.</w:t>
      </w:r>
    </w:p>
    <w:p w14:paraId="56A9187D"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Email and Information Sharing</w:t>
      </w:r>
    </w:p>
    <w:p w14:paraId="301D5E09" w14:textId="77777777" w:rsidR="00622877" w:rsidRPr="00EA4D58" w:rsidRDefault="00622877" w:rsidP="00622877">
      <w:pPr>
        <w:rPr>
          <w:rFonts w:ascii="Calibri" w:hAnsi="Calibri" w:cs="Calibri"/>
          <w:lang w:val="en-US"/>
        </w:rPr>
      </w:pPr>
      <w:r w:rsidRPr="00EA4D58">
        <w:rPr>
          <w:rFonts w:ascii="Calibri" w:hAnsi="Calibri" w:cs="Calibri"/>
          <w:lang w:val="en-US"/>
        </w:rPr>
        <w:t>Staff must take care when sending emails containing personal information.</w:t>
      </w:r>
    </w:p>
    <w:p w14:paraId="71AD44F3" w14:textId="77777777" w:rsidR="00622877" w:rsidRPr="00EA4D58" w:rsidRDefault="00622877" w:rsidP="00622877">
      <w:pPr>
        <w:rPr>
          <w:rFonts w:ascii="Calibri" w:hAnsi="Calibri" w:cs="Calibri"/>
          <w:lang w:val="en-US"/>
        </w:rPr>
      </w:pPr>
      <w:r w:rsidRPr="00EA4D58">
        <w:rPr>
          <w:rFonts w:ascii="Calibri" w:hAnsi="Calibri" w:cs="Calibri"/>
          <w:lang w:val="en-US"/>
        </w:rPr>
        <w:t>Before sharing personal data, staff must ensure that:</w:t>
      </w:r>
    </w:p>
    <w:p w14:paraId="1F3B1BA2" w14:textId="77777777" w:rsidR="00622877" w:rsidRPr="00EA4D58" w:rsidRDefault="00622877" w:rsidP="00640501">
      <w:pPr>
        <w:numPr>
          <w:ilvl w:val="0"/>
          <w:numId w:val="46"/>
        </w:numPr>
        <w:rPr>
          <w:rFonts w:ascii="Calibri" w:hAnsi="Calibri" w:cs="Calibri"/>
          <w:lang w:val="en-US"/>
        </w:rPr>
      </w:pPr>
      <w:r w:rsidRPr="00EA4D58">
        <w:rPr>
          <w:rFonts w:ascii="Calibri" w:hAnsi="Calibri" w:cs="Calibri"/>
          <w:lang w:val="en-US"/>
        </w:rPr>
        <w:t xml:space="preserve">There is a lawful basis for sharing </w:t>
      </w:r>
      <w:proofErr w:type="gramStart"/>
      <w:r w:rsidRPr="00EA4D58">
        <w:rPr>
          <w:rFonts w:ascii="Calibri" w:hAnsi="Calibri" w:cs="Calibri"/>
          <w:lang w:val="en-US"/>
        </w:rPr>
        <w:t>the information</w:t>
      </w:r>
      <w:proofErr w:type="gramEnd"/>
      <w:r w:rsidRPr="00EA4D58">
        <w:rPr>
          <w:rFonts w:ascii="Calibri" w:hAnsi="Calibri" w:cs="Calibri"/>
          <w:lang w:val="en-US"/>
        </w:rPr>
        <w:t>.</w:t>
      </w:r>
    </w:p>
    <w:p w14:paraId="399FEB58" w14:textId="77777777" w:rsidR="00622877" w:rsidRPr="00EA4D58" w:rsidRDefault="00622877" w:rsidP="00640501">
      <w:pPr>
        <w:numPr>
          <w:ilvl w:val="0"/>
          <w:numId w:val="46"/>
        </w:numPr>
        <w:rPr>
          <w:rFonts w:ascii="Calibri" w:hAnsi="Calibri" w:cs="Calibri"/>
          <w:lang w:val="en-US"/>
        </w:rPr>
      </w:pPr>
      <w:r w:rsidRPr="00EA4D58">
        <w:rPr>
          <w:rFonts w:ascii="Calibri" w:hAnsi="Calibri" w:cs="Calibri"/>
          <w:lang w:val="en-US"/>
        </w:rPr>
        <w:t>The information is being shared with the correct recipient.</w:t>
      </w:r>
    </w:p>
    <w:p w14:paraId="47147279" w14:textId="77777777" w:rsidR="00622877" w:rsidRPr="00EA4D58" w:rsidRDefault="00622877" w:rsidP="00640501">
      <w:pPr>
        <w:numPr>
          <w:ilvl w:val="0"/>
          <w:numId w:val="46"/>
        </w:numPr>
        <w:rPr>
          <w:rFonts w:ascii="Calibri" w:hAnsi="Calibri" w:cs="Calibri"/>
          <w:lang w:val="en-US"/>
        </w:rPr>
      </w:pPr>
      <w:r w:rsidRPr="00EA4D58">
        <w:rPr>
          <w:rFonts w:ascii="Calibri" w:hAnsi="Calibri" w:cs="Calibri"/>
          <w:lang w:val="en-US"/>
        </w:rPr>
        <w:t>Appropriate security measures are in place.</w:t>
      </w:r>
    </w:p>
    <w:p w14:paraId="76786E2F" w14:textId="77777777" w:rsidR="00622877" w:rsidRPr="00EA4D58" w:rsidRDefault="00622877" w:rsidP="00640501">
      <w:pPr>
        <w:numPr>
          <w:ilvl w:val="0"/>
          <w:numId w:val="46"/>
        </w:numPr>
        <w:rPr>
          <w:rFonts w:ascii="Calibri" w:hAnsi="Calibri" w:cs="Calibri"/>
          <w:lang w:val="en-US"/>
        </w:rPr>
      </w:pPr>
      <w:r w:rsidRPr="00EA4D58">
        <w:rPr>
          <w:rFonts w:ascii="Calibri" w:hAnsi="Calibri" w:cs="Calibri"/>
          <w:lang w:val="en-US"/>
        </w:rPr>
        <w:t>The sharing is consistent with privacy notices and data-sharing arrangements where applicable.</w:t>
      </w:r>
    </w:p>
    <w:p w14:paraId="0528064D" w14:textId="77777777" w:rsidR="00622877" w:rsidRPr="00EA4D58" w:rsidRDefault="00622877" w:rsidP="00622877">
      <w:pPr>
        <w:rPr>
          <w:rFonts w:ascii="Calibri" w:hAnsi="Calibri" w:cs="Calibri"/>
          <w:lang w:val="en-US"/>
        </w:rPr>
      </w:pPr>
      <w:r w:rsidRPr="00EA4D58">
        <w:rPr>
          <w:rFonts w:ascii="Calibri" w:hAnsi="Calibri" w:cs="Calibri"/>
          <w:lang w:val="en-US"/>
        </w:rPr>
        <w:t>Where particularly sensitive or confidential information is being shared electronically, additional security measures such as encryption, password protection or secure transfer systems will be used where appropriate.</w:t>
      </w:r>
    </w:p>
    <w:p w14:paraId="6B8669F3" w14:textId="77777777" w:rsidR="00622877" w:rsidRPr="00EA4D58" w:rsidRDefault="00622877" w:rsidP="00622877">
      <w:pPr>
        <w:rPr>
          <w:rFonts w:ascii="Calibri" w:hAnsi="Calibri" w:cs="Calibri"/>
          <w:lang w:val="en-US"/>
        </w:rPr>
      </w:pPr>
      <w:r w:rsidRPr="00EA4D58">
        <w:rPr>
          <w:rFonts w:ascii="Calibri" w:hAnsi="Calibri" w:cs="Calibri"/>
          <w:lang w:val="en-US"/>
        </w:rPr>
        <w:t>Group emails to parents and external recipients should normally use blind carbon copy (BCC) where recipients do not need to see each other's email addresses.</w:t>
      </w:r>
    </w:p>
    <w:p w14:paraId="5F2ADDFE" w14:textId="77777777" w:rsidR="001A4C6F" w:rsidRDefault="001A4C6F" w:rsidP="00622877">
      <w:pPr>
        <w:rPr>
          <w:rFonts w:ascii="Calibri" w:hAnsi="Calibri" w:cs="Calibri"/>
          <w:b/>
          <w:bCs/>
          <w:lang w:val="en-US"/>
        </w:rPr>
      </w:pPr>
    </w:p>
    <w:p w14:paraId="1E9B6F0A" w14:textId="3AEADCF1" w:rsidR="00622877" w:rsidRPr="00EA4D58" w:rsidRDefault="00622877" w:rsidP="00622877">
      <w:pPr>
        <w:rPr>
          <w:rFonts w:ascii="Calibri" w:hAnsi="Calibri" w:cs="Calibri"/>
          <w:b/>
          <w:bCs/>
          <w:lang w:val="en-US"/>
        </w:rPr>
      </w:pPr>
      <w:r w:rsidRPr="00EA4D58">
        <w:rPr>
          <w:rFonts w:ascii="Calibri" w:hAnsi="Calibri" w:cs="Calibri"/>
          <w:b/>
          <w:bCs/>
          <w:lang w:val="en-US"/>
        </w:rPr>
        <w:lastRenderedPageBreak/>
        <w:t>Business Continuity and Recovery</w:t>
      </w:r>
    </w:p>
    <w:p w14:paraId="4BFF8B81"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maintain appropriate backup, continuity and disaster recovery arrangements to ensure that critical information and systems can be restored in the event of an incident.</w:t>
      </w:r>
    </w:p>
    <w:p w14:paraId="2597A889" w14:textId="06953EAF" w:rsidR="00622877" w:rsidRPr="00EA4D58" w:rsidRDefault="00622877" w:rsidP="00622877">
      <w:pPr>
        <w:rPr>
          <w:rFonts w:ascii="Calibri" w:hAnsi="Calibri" w:cs="Calibri"/>
          <w:lang w:val="en-US"/>
        </w:rPr>
      </w:pPr>
      <w:r w:rsidRPr="00EA4D58">
        <w:rPr>
          <w:rFonts w:ascii="Calibri" w:hAnsi="Calibri" w:cs="Calibri"/>
          <w:lang w:val="en-US"/>
        </w:rPr>
        <w:t xml:space="preserve">The </w:t>
      </w:r>
      <w:proofErr w:type="gramStart"/>
      <w:r w:rsidR="00125840">
        <w:rPr>
          <w:rFonts w:ascii="Calibri" w:hAnsi="Calibri" w:cs="Calibri"/>
          <w:lang w:val="en-US"/>
        </w:rPr>
        <w:t>Headteacher</w:t>
      </w:r>
      <w:proofErr w:type="gramEnd"/>
      <w:r w:rsidRPr="00EA4D58">
        <w:rPr>
          <w:rFonts w:ascii="Calibri" w:hAnsi="Calibri" w:cs="Calibri"/>
          <w:lang w:val="en-US"/>
        </w:rPr>
        <w:t xml:space="preserve"> supported by relevant ICT providers, is responsible for ensuring that appropriate business continuity arrangements are maintained and reviewed.</w:t>
      </w:r>
    </w:p>
    <w:p w14:paraId="46294CFC"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Disposal of Information and Equipment</w:t>
      </w:r>
    </w:p>
    <w:p w14:paraId="397B48BF" w14:textId="77777777" w:rsidR="00622877" w:rsidRPr="00EA4D58" w:rsidRDefault="00622877" w:rsidP="00622877">
      <w:pPr>
        <w:rPr>
          <w:rFonts w:ascii="Calibri" w:hAnsi="Calibri" w:cs="Calibri"/>
          <w:lang w:val="en-US"/>
        </w:rPr>
      </w:pPr>
      <w:r w:rsidRPr="00EA4D58">
        <w:rPr>
          <w:rFonts w:ascii="Calibri" w:hAnsi="Calibri" w:cs="Calibri"/>
          <w:lang w:val="en-US"/>
        </w:rPr>
        <w:t>Personal data will be disposed of securely in accordance with the school's Records Management and Retention Policy.</w:t>
      </w:r>
    </w:p>
    <w:p w14:paraId="49A2A220" w14:textId="77777777" w:rsidR="00622877" w:rsidRPr="00EA4D58" w:rsidRDefault="00622877" w:rsidP="00640501">
      <w:pPr>
        <w:numPr>
          <w:ilvl w:val="0"/>
          <w:numId w:val="47"/>
        </w:numPr>
        <w:rPr>
          <w:rFonts w:ascii="Calibri" w:hAnsi="Calibri" w:cs="Calibri"/>
          <w:lang w:val="en-US"/>
        </w:rPr>
      </w:pPr>
      <w:r w:rsidRPr="00EA4D58">
        <w:rPr>
          <w:rFonts w:ascii="Calibri" w:hAnsi="Calibri" w:cs="Calibri"/>
          <w:lang w:val="en-US"/>
        </w:rPr>
        <w:t>Confidential paper records will be cross-cut shredded or disposed of through approved confidential waste services.</w:t>
      </w:r>
    </w:p>
    <w:p w14:paraId="7F327E30" w14:textId="77777777" w:rsidR="00622877" w:rsidRPr="00EA4D58" w:rsidRDefault="00622877" w:rsidP="00640501">
      <w:pPr>
        <w:numPr>
          <w:ilvl w:val="0"/>
          <w:numId w:val="47"/>
        </w:numPr>
        <w:rPr>
          <w:rFonts w:ascii="Calibri" w:hAnsi="Calibri" w:cs="Calibri"/>
          <w:lang w:val="en-US"/>
        </w:rPr>
      </w:pPr>
      <w:r w:rsidRPr="00EA4D58">
        <w:rPr>
          <w:rFonts w:ascii="Calibri" w:hAnsi="Calibri" w:cs="Calibri"/>
          <w:lang w:val="en-US"/>
        </w:rPr>
        <w:t>Electronic records will be securely deleted when no longer required.</w:t>
      </w:r>
    </w:p>
    <w:p w14:paraId="4F1FEC1A" w14:textId="77777777" w:rsidR="00622877" w:rsidRPr="00EA4D58" w:rsidRDefault="00622877" w:rsidP="00640501">
      <w:pPr>
        <w:numPr>
          <w:ilvl w:val="0"/>
          <w:numId w:val="47"/>
        </w:numPr>
        <w:rPr>
          <w:rFonts w:ascii="Calibri" w:hAnsi="Calibri" w:cs="Calibri"/>
          <w:lang w:val="en-US"/>
        </w:rPr>
      </w:pPr>
      <w:r w:rsidRPr="00EA4D58">
        <w:rPr>
          <w:rFonts w:ascii="Calibri" w:hAnsi="Calibri" w:cs="Calibri"/>
          <w:lang w:val="en-US"/>
        </w:rPr>
        <w:t xml:space="preserve">ICT equipment and storage devices will be securely wiped or destroyed prior to disposal, in accordance with ICO guidance and </w:t>
      </w:r>
      <w:proofErr w:type="spellStart"/>
      <w:r w:rsidRPr="00EA4D58">
        <w:rPr>
          <w:rFonts w:ascii="Calibri" w:hAnsi="Calibri" w:cs="Calibri"/>
          <w:lang w:val="en-US"/>
        </w:rPr>
        <w:t>recognised</w:t>
      </w:r>
      <w:proofErr w:type="spellEnd"/>
      <w:r w:rsidRPr="00EA4D58">
        <w:rPr>
          <w:rFonts w:ascii="Calibri" w:hAnsi="Calibri" w:cs="Calibri"/>
          <w:lang w:val="en-US"/>
        </w:rPr>
        <w:t xml:space="preserve"> industry standards.</w:t>
      </w:r>
    </w:p>
    <w:p w14:paraId="16B1743E" w14:textId="77777777" w:rsidR="00622877" w:rsidRPr="00EA4D58" w:rsidRDefault="00622877" w:rsidP="00622877">
      <w:pPr>
        <w:rPr>
          <w:rFonts w:ascii="Calibri" w:hAnsi="Calibri" w:cs="Calibri"/>
          <w:b/>
          <w:bCs/>
          <w:lang w:val="en-US"/>
        </w:rPr>
      </w:pPr>
      <w:r w:rsidRPr="00EA4D58">
        <w:rPr>
          <w:rFonts w:ascii="Calibri" w:hAnsi="Calibri" w:cs="Calibri"/>
          <w:b/>
          <w:bCs/>
          <w:lang w:val="en-US"/>
        </w:rPr>
        <w:t>Monitoring and Compliance</w:t>
      </w:r>
    </w:p>
    <w:p w14:paraId="30C53D59" w14:textId="77777777" w:rsidR="00622877" w:rsidRPr="00EA4D58" w:rsidRDefault="00622877" w:rsidP="00622877">
      <w:pPr>
        <w:rPr>
          <w:rFonts w:ascii="Calibri" w:hAnsi="Calibri" w:cs="Calibri"/>
          <w:lang w:val="en-US"/>
        </w:rPr>
      </w:pPr>
      <w:r w:rsidRPr="00EA4D58">
        <w:rPr>
          <w:rFonts w:ascii="Calibri" w:hAnsi="Calibri" w:cs="Calibri"/>
          <w:lang w:val="en-US"/>
        </w:rPr>
        <w:t>The school will regularly test, review and evaluate the effectiveness of its data security measures.</w:t>
      </w:r>
    </w:p>
    <w:p w14:paraId="19CF5C78" w14:textId="77777777" w:rsidR="00622877" w:rsidRPr="00EA4D58" w:rsidRDefault="00622877" w:rsidP="00622877">
      <w:pPr>
        <w:rPr>
          <w:rFonts w:ascii="Calibri" w:hAnsi="Calibri" w:cs="Calibri"/>
          <w:lang w:val="en-US"/>
        </w:rPr>
      </w:pPr>
      <w:r w:rsidRPr="00EA4D58">
        <w:rPr>
          <w:rFonts w:ascii="Calibri" w:hAnsi="Calibri" w:cs="Calibri"/>
          <w:lang w:val="en-US"/>
        </w:rPr>
        <w:t>Any deliberate or negligent failure to comply with data protection or information security requirements may result in disciplinary action and, where appropriate, referral to external authorities.</w:t>
      </w:r>
    </w:p>
    <w:p w14:paraId="241ABC9B" w14:textId="77777777" w:rsidR="002F094A" w:rsidRPr="00EA4D58" w:rsidRDefault="002F094A" w:rsidP="00C853FF">
      <w:pPr>
        <w:rPr>
          <w:rFonts w:ascii="Calibri" w:hAnsi="Calibri" w:cs="Calibri"/>
          <w:lang w:val="en-US"/>
        </w:rPr>
      </w:pPr>
    </w:p>
    <w:p w14:paraId="5CD96133" w14:textId="77777777" w:rsidR="00EA4D58" w:rsidRPr="00EA4D58" w:rsidRDefault="00EA4D58" w:rsidP="00EA4D58">
      <w:pPr>
        <w:rPr>
          <w:rFonts w:ascii="Calibri" w:hAnsi="Calibri" w:cs="Calibri"/>
          <w:b/>
          <w:bCs/>
          <w:lang w:val="en-US"/>
        </w:rPr>
      </w:pPr>
      <w:r w:rsidRPr="00EA4D58">
        <w:rPr>
          <w:rFonts w:ascii="Calibri" w:hAnsi="Calibri" w:cs="Calibri"/>
          <w:b/>
          <w:bCs/>
          <w:lang w:val="en-US"/>
        </w:rPr>
        <w:t>19</w:t>
      </w:r>
      <w:r w:rsidRPr="00125840">
        <w:rPr>
          <w:rFonts w:ascii="Calibri" w:hAnsi="Calibri" w:cs="Calibri"/>
          <w:b/>
          <w:bCs/>
          <w:sz w:val="24"/>
          <w:szCs w:val="24"/>
          <w:lang w:val="en-US"/>
        </w:rPr>
        <w:t>. Safeguarding</w:t>
      </w:r>
    </w:p>
    <w:p w14:paraId="1A72DA9D" w14:textId="4CFC7DD5" w:rsidR="00EA4D58" w:rsidRPr="00EA4D58" w:rsidRDefault="00817069" w:rsidP="00EA4D58">
      <w:pPr>
        <w:rPr>
          <w:rFonts w:ascii="Calibri" w:hAnsi="Calibri" w:cs="Calibri"/>
          <w:lang w:val="en-US"/>
        </w:rPr>
      </w:pPr>
      <w:r>
        <w:rPr>
          <w:rFonts w:ascii="Calibri" w:hAnsi="Calibri" w:cs="Calibri"/>
          <w:lang w:val="en-US"/>
        </w:rPr>
        <w:t>Silver Birch</w:t>
      </w:r>
      <w:r w:rsidR="00EA4D58" w:rsidRPr="00EA4D58">
        <w:rPr>
          <w:rFonts w:ascii="Calibri" w:hAnsi="Calibri" w:cs="Calibri"/>
          <w:lang w:val="en-US"/>
        </w:rPr>
        <w:t xml:space="preserve"> School </w:t>
      </w:r>
      <w:proofErr w:type="spellStart"/>
      <w:r w:rsidR="00EA4D58" w:rsidRPr="00EA4D58">
        <w:rPr>
          <w:rFonts w:ascii="Calibri" w:hAnsi="Calibri" w:cs="Calibri"/>
          <w:lang w:val="en-US"/>
        </w:rPr>
        <w:t>recognises</w:t>
      </w:r>
      <w:proofErr w:type="spellEnd"/>
      <w:r w:rsidR="00EA4D58" w:rsidRPr="00EA4D58">
        <w:rPr>
          <w:rFonts w:ascii="Calibri" w:hAnsi="Calibri" w:cs="Calibri"/>
          <w:lang w:val="en-US"/>
        </w:rPr>
        <w:t xml:space="preserve"> that effective safeguarding depends upon the appropriate sharing of information and that data protection legislation does not prevent the sharing of information where this is necessary to safeguard and promote the welfare of children. Staff will ensure that concerns about a child's safety or wellbeing are shared promptly, lawfully and proportionately with relevant agencies and professionals where necessary. </w:t>
      </w:r>
    </w:p>
    <w:p w14:paraId="433980E4" w14:textId="77777777" w:rsidR="00EA4D58" w:rsidRPr="00EA4D58" w:rsidRDefault="00EA4D58" w:rsidP="00EA4D58">
      <w:pPr>
        <w:rPr>
          <w:rFonts w:ascii="Calibri" w:hAnsi="Calibri" w:cs="Calibri"/>
          <w:lang w:val="en-US"/>
        </w:rPr>
      </w:pPr>
      <w:r w:rsidRPr="00EA4D58">
        <w:rPr>
          <w:rFonts w:ascii="Calibri" w:hAnsi="Calibri" w:cs="Calibri"/>
          <w:lang w:val="en-US"/>
        </w:rPr>
        <w:t>The school will ensure that information required to identify, assess and respond to safeguarding concerns is shared appropriately and without unnecessary delay.</w:t>
      </w:r>
    </w:p>
    <w:p w14:paraId="10128C17" w14:textId="77777777" w:rsidR="00EA4D58" w:rsidRPr="00EA4D58" w:rsidRDefault="00EA4D58" w:rsidP="00EA4D58">
      <w:pPr>
        <w:rPr>
          <w:rFonts w:ascii="Calibri" w:hAnsi="Calibri" w:cs="Calibri"/>
          <w:lang w:val="en-US"/>
        </w:rPr>
      </w:pPr>
      <w:r w:rsidRPr="00EA4D58">
        <w:rPr>
          <w:rFonts w:ascii="Calibri" w:hAnsi="Calibri" w:cs="Calibri"/>
          <w:lang w:val="en-US"/>
        </w:rPr>
        <w:t>Where decisions are made regarding the sharing of safeguarding information, the Designated Safeguarding Lead (DSL), or an appropriate member of staff acting on their behalf, will ensure that a record is maintained of:</w:t>
      </w:r>
    </w:p>
    <w:p w14:paraId="3294F8FE" w14:textId="77777777" w:rsidR="00EA4D58" w:rsidRPr="00EA4D58" w:rsidRDefault="00EA4D58" w:rsidP="00640501">
      <w:pPr>
        <w:numPr>
          <w:ilvl w:val="0"/>
          <w:numId w:val="48"/>
        </w:numPr>
        <w:rPr>
          <w:rFonts w:ascii="Calibri" w:hAnsi="Calibri" w:cs="Calibri"/>
          <w:lang w:val="en-US"/>
        </w:rPr>
      </w:pPr>
      <w:r w:rsidRPr="00EA4D58">
        <w:rPr>
          <w:rFonts w:ascii="Calibri" w:hAnsi="Calibri" w:cs="Calibri"/>
          <w:lang w:val="en-US"/>
        </w:rPr>
        <w:t>Whether information was shared.</w:t>
      </w:r>
    </w:p>
    <w:p w14:paraId="1820E950" w14:textId="77777777" w:rsidR="00EA4D58" w:rsidRPr="00EA4D58" w:rsidRDefault="00EA4D58" w:rsidP="00640501">
      <w:pPr>
        <w:numPr>
          <w:ilvl w:val="0"/>
          <w:numId w:val="48"/>
        </w:numPr>
        <w:rPr>
          <w:rFonts w:ascii="Calibri" w:hAnsi="Calibri" w:cs="Calibri"/>
          <w:lang w:val="en-US"/>
        </w:rPr>
      </w:pPr>
      <w:r w:rsidRPr="00EA4D58">
        <w:rPr>
          <w:rFonts w:ascii="Calibri" w:hAnsi="Calibri" w:cs="Calibri"/>
          <w:lang w:val="en-US"/>
        </w:rPr>
        <w:t>What information was shared.</w:t>
      </w:r>
    </w:p>
    <w:p w14:paraId="41A36F04" w14:textId="77777777" w:rsidR="00EA4D58" w:rsidRPr="00EA4D58" w:rsidRDefault="00EA4D58" w:rsidP="00640501">
      <w:pPr>
        <w:numPr>
          <w:ilvl w:val="0"/>
          <w:numId w:val="48"/>
        </w:numPr>
        <w:rPr>
          <w:rFonts w:ascii="Calibri" w:hAnsi="Calibri" w:cs="Calibri"/>
          <w:lang w:val="en-US"/>
        </w:rPr>
      </w:pPr>
      <w:r w:rsidRPr="00EA4D58">
        <w:rPr>
          <w:rFonts w:ascii="Calibri" w:hAnsi="Calibri" w:cs="Calibri"/>
          <w:lang w:val="en-US"/>
        </w:rPr>
        <w:t xml:space="preserve">Who </w:t>
      </w:r>
      <w:proofErr w:type="gramStart"/>
      <w:r w:rsidRPr="00EA4D58">
        <w:rPr>
          <w:rFonts w:ascii="Calibri" w:hAnsi="Calibri" w:cs="Calibri"/>
          <w:lang w:val="en-US"/>
        </w:rPr>
        <w:t>the information was</w:t>
      </w:r>
      <w:proofErr w:type="gramEnd"/>
      <w:r w:rsidRPr="00EA4D58">
        <w:rPr>
          <w:rFonts w:ascii="Calibri" w:hAnsi="Calibri" w:cs="Calibri"/>
          <w:lang w:val="en-US"/>
        </w:rPr>
        <w:t xml:space="preserve"> shared with.</w:t>
      </w:r>
    </w:p>
    <w:p w14:paraId="35E6B4D6" w14:textId="77777777" w:rsidR="00EA4D58" w:rsidRPr="00EA4D58" w:rsidRDefault="00EA4D58" w:rsidP="00640501">
      <w:pPr>
        <w:numPr>
          <w:ilvl w:val="0"/>
          <w:numId w:val="48"/>
        </w:numPr>
        <w:rPr>
          <w:rFonts w:ascii="Calibri" w:hAnsi="Calibri" w:cs="Calibri"/>
          <w:lang w:val="en-US"/>
        </w:rPr>
      </w:pPr>
      <w:r w:rsidRPr="00EA4D58">
        <w:rPr>
          <w:rFonts w:ascii="Calibri" w:hAnsi="Calibri" w:cs="Calibri"/>
          <w:lang w:val="en-US"/>
        </w:rPr>
        <w:t xml:space="preserve">The purpose of </w:t>
      </w:r>
      <w:proofErr w:type="gramStart"/>
      <w:r w:rsidRPr="00EA4D58">
        <w:rPr>
          <w:rFonts w:ascii="Calibri" w:hAnsi="Calibri" w:cs="Calibri"/>
          <w:lang w:val="en-US"/>
        </w:rPr>
        <w:t>the information</w:t>
      </w:r>
      <w:proofErr w:type="gramEnd"/>
      <w:r w:rsidRPr="00EA4D58">
        <w:rPr>
          <w:rFonts w:ascii="Calibri" w:hAnsi="Calibri" w:cs="Calibri"/>
          <w:lang w:val="en-US"/>
        </w:rPr>
        <w:t xml:space="preserve"> sharing.</w:t>
      </w:r>
    </w:p>
    <w:p w14:paraId="6EB43B0C" w14:textId="77777777" w:rsidR="00EA4D58" w:rsidRPr="00EA4D58" w:rsidRDefault="00EA4D58" w:rsidP="00640501">
      <w:pPr>
        <w:numPr>
          <w:ilvl w:val="0"/>
          <w:numId w:val="48"/>
        </w:numPr>
        <w:rPr>
          <w:rFonts w:ascii="Calibri" w:hAnsi="Calibri" w:cs="Calibri"/>
          <w:lang w:val="en-US"/>
        </w:rPr>
      </w:pPr>
      <w:r w:rsidRPr="00EA4D58">
        <w:rPr>
          <w:rFonts w:ascii="Calibri" w:hAnsi="Calibri" w:cs="Calibri"/>
          <w:lang w:val="en-US"/>
        </w:rPr>
        <w:t xml:space="preserve">The lawful basis for sharing </w:t>
      </w:r>
      <w:proofErr w:type="gramStart"/>
      <w:r w:rsidRPr="00EA4D58">
        <w:rPr>
          <w:rFonts w:ascii="Calibri" w:hAnsi="Calibri" w:cs="Calibri"/>
          <w:lang w:val="en-US"/>
        </w:rPr>
        <w:t>the information</w:t>
      </w:r>
      <w:proofErr w:type="gramEnd"/>
      <w:r w:rsidRPr="00EA4D58">
        <w:rPr>
          <w:rFonts w:ascii="Calibri" w:hAnsi="Calibri" w:cs="Calibri"/>
          <w:lang w:val="en-US"/>
        </w:rPr>
        <w:t>.</w:t>
      </w:r>
    </w:p>
    <w:p w14:paraId="134A3C3D" w14:textId="77777777" w:rsidR="00EA4D58" w:rsidRPr="00EA4D58" w:rsidRDefault="00EA4D58" w:rsidP="00640501">
      <w:pPr>
        <w:numPr>
          <w:ilvl w:val="0"/>
          <w:numId w:val="48"/>
        </w:numPr>
        <w:rPr>
          <w:rFonts w:ascii="Calibri" w:hAnsi="Calibri" w:cs="Calibri"/>
          <w:lang w:val="en-US"/>
        </w:rPr>
      </w:pPr>
      <w:r w:rsidRPr="00EA4D58">
        <w:rPr>
          <w:rFonts w:ascii="Calibri" w:hAnsi="Calibri" w:cs="Calibri"/>
          <w:lang w:val="en-US"/>
        </w:rPr>
        <w:t>Whether consent was sought.</w:t>
      </w:r>
    </w:p>
    <w:p w14:paraId="21F5B3D3" w14:textId="77777777" w:rsidR="00EA4D58" w:rsidRPr="00EA4D58" w:rsidRDefault="00EA4D58" w:rsidP="00640501">
      <w:pPr>
        <w:numPr>
          <w:ilvl w:val="0"/>
          <w:numId w:val="48"/>
        </w:numPr>
        <w:rPr>
          <w:rFonts w:ascii="Calibri" w:hAnsi="Calibri" w:cs="Calibri"/>
          <w:lang w:val="en-US"/>
        </w:rPr>
      </w:pPr>
      <w:r w:rsidRPr="00EA4D58">
        <w:rPr>
          <w:rFonts w:ascii="Calibri" w:hAnsi="Calibri" w:cs="Calibri"/>
          <w:lang w:val="en-US"/>
        </w:rPr>
        <w:lastRenderedPageBreak/>
        <w:t>Where consent was not sought, the reasons for this decision.</w:t>
      </w:r>
    </w:p>
    <w:p w14:paraId="6A0059F3" w14:textId="77777777" w:rsidR="00EA4D58" w:rsidRPr="00EA4D58" w:rsidRDefault="00EA4D58" w:rsidP="00640501">
      <w:pPr>
        <w:numPr>
          <w:ilvl w:val="0"/>
          <w:numId w:val="48"/>
        </w:numPr>
        <w:rPr>
          <w:rFonts w:ascii="Calibri" w:hAnsi="Calibri" w:cs="Calibri"/>
          <w:lang w:val="en-US"/>
        </w:rPr>
      </w:pPr>
      <w:r w:rsidRPr="00EA4D58">
        <w:rPr>
          <w:rFonts w:ascii="Calibri" w:hAnsi="Calibri" w:cs="Calibri"/>
          <w:lang w:val="en-US"/>
        </w:rPr>
        <w:t>Any advice received from safeguarding partners, the Local Authority, police, social care or other relevant agencies.</w:t>
      </w:r>
    </w:p>
    <w:p w14:paraId="2A87B73D" w14:textId="6F2B39BE" w:rsidR="00EA4D58" w:rsidRPr="00EA4D58" w:rsidRDefault="00EA4D58" w:rsidP="00EA4D58">
      <w:pPr>
        <w:rPr>
          <w:rFonts w:ascii="Calibri" w:hAnsi="Calibri" w:cs="Calibri"/>
          <w:lang w:val="en-US"/>
        </w:rPr>
      </w:pPr>
      <w:r w:rsidRPr="00EA4D58">
        <w:rPr>
          <w:rFonts w:ascii="Calibri" w:hAnsi="Calibri" w:cs="Calibri"/>
          <w:lang w:val="en-US"/>
        </w:rPr>
        <w:t xml:space="preserve">The school will seek consent to share personal information where appropriate and where it is safe and lawful to do so. However, consent will not be sought where this may place a child at increased risk of harm, prejudice </w:t>
      </w:r>
      <w:proofErr w:type="gramStart"/>
      <w:r w:rsidRPr="00EA4D58">
        <w:rPr>
          <w:rFonts w:ascii="Calibri" w:hAnsi="Calibri" w:cs="Calibri"/>
          <w:lang w:val="en-US"/>
        </w:rPr>
        <w:t>the prevention</w:t>
      </w:r>
      <w:proofErr w:type="gramEnd"/>
      <w:r w:rsidRPr="00EA4D58">
        <w:rPr>
          <w:rFonts w:ascii="Calibri" w:hAnsi="Calibri" w:cs="Calibri"/>
          <w:lang w:val="en-US"/>
        </w:rPr>
        <w:t xml:space="preserve"> or detection of crime, or delay action required to safeguard a child. </w:t>
      </w:r>
    </w:p>
    <w:p w14:paraId="338D7195" w14:textId="77777777" w:rsidR="00EA4D58" w:rsidRPr="00EA4D58" w:rsidRDefault="00EA4D58" w:rsidP="00EA4D58">
      <w:pPr>
        <w:rPr>
          <w:rFonts w:ascii="Calibri" w:hAnsi="Calibri" w:cs="Calibri"/>
          <w:lang w:val="en-US"/>
        </w:rPr>
      </w:pPr>
      <w:r w:rsidRPr="00EA4D58">
        <w:rPr>
          <w:rFonts w:ascii="Calibri" w:hAnsi="Calibri" w:cs="Calibri"/>
          <w:lang w:val="en-US"/>
        </w:rPr>
        <w:t>All safeguarding information will be handled in accordance with the school's Safeguarding and Child Protection Policy, Records Management and Retention Policy, and applicable data protection legislation.</w:t>
      </w:r>
    </w:p>
    <w:p w14:paraId="544B3379" w14:textId="77777777" w:rsidR="00EA4D58" w:rsidRPr="00EA4D58" w:rsidRDefault="00EA4D58" w:rsidP="00EA4D58">
      <w:pPr>
        <w:rPr>
          <w:rFonts w:ascii="Calibri" w:hAnsi="Calibri" w:cs="Calibri"/>
          <w:lang w:val="en-US"/>
        </w:rPr>
      </w:pPr>
      <w:r w:rsidRPr="00EA4D58">
        <w:rPr>
          <w:rFonts w:ascii="Calibri" w:hAnsi="Calibri" w:cs="Calibri"/>
          <w:lang w:val="en-US"/>
        </w:rPr>
        <w:t>Staff will receive appropriate training regarding confidentiality, information sharing and safeguarding responsibilities to ensure that decisions are made in the best interests of children.</w:t>
      </w:r>
    </w:p>
    <w:p w14:paraId="64029AB2" w14:textId="6853107A" w:rsidR="00EA4D58" w:rsidRPr="00EA4D58" w:rsidRDefault="00EA4D58" w:rsidP="00EA4D58">
      <w:pPr>
        <w:rPr>
          <w:rFonts w:ascii="Calibri" w:hAnsi="Calibri" w:cs="Calibri"/>
          <w:lang w:val="en-US"/>
        </w:rPr>
      </w:pPr>
    </w:p>
    <w:p w14:paraId="52F59487" w14:textId="77777777" w:rsidR="00EA4D58" w:rsidRPr="00125840" w:rsidRDefault="00EA4D58" w:rsidP="00EA4D58">
      <w:pPr>
        <w:rPr>
          <w:rFonts w:ascii="Calibri" w:hAnsi="Calibri" w:cs="Calibri"/>
          <w:b/>
          <w:bCs/>
          <w:sz w:val="24"/>
          <w:szCs w:val="24"/>
          <w:lang w:val="en-US"/>
        </w:rPr>
      </w:pPr>
      <w:r w:rsidRPr="00EA4D58">
        <w:rPr>
          <w:rFonts w:ascii="Calibri" w:hAnsi="Calibri" w:cs="Calibri"/>
          <w:b/>
          <w:bCs/>
          <w:lang w:val="en-US"/>
        </w:rPr>
        <w:t xml:space="preserve">20. </w:t>
      </w:r>
      <w:r w:rsidRPr="00125840">
        <w:rPr>
          <w:rFonts w:ascii="Calibri" w:hAnsi="Calibri" w:cs="Calibri"/>
          <w:b/>
          <w:bCs/>
          <w:sz w:val="24"/>
          <w:szCs w:val="24"/>
          <w:lang w:val="en-US"/>
        </w:rPr>
        <w:t>Publication of Information</w:t>
      </w:r>
    </w:p>
    <w:p w14:paraId="324FCE2B" w14:textId="3BADFC92" w:rsidR="00EA4D58" w:rsidRPr="00EA4D58" w:rsidRDefault="00817069" w:rsidP="00EA4D58">
      <w:pPr>
        <w:rPr>
          <w:rFonts w:ascii="Calibri" w:hAnsi="Calibri" w:cs="Calibri"/>
          <w:lang w:val="en-US"/>
        </w:rPr>
      </w:pPr>
      <w:r>
        <w:rPr>
          <w:rFonts w:ascii="Calibri" w:hAnsi="Calibri" w:cs="Calibri"/>
          <w:lang w:val="en-US"/>
        </w:rPr>
        <w:t>Silver Birch</w:t>
      </w:r>
      <w:r w:rsidR="00EA4D58" w:rsidRPr="00EA4D58">
        <w:rPr>
          <w:rFonts w:ascii="Calibri" w:hAnsi="Calibri" w:cs="Calibri"/>
          <w:lang w:val="en-US"/>
        </w:rPr>
        <w:t xml:space="preserve"> School is committed to openness and transparency and will make information available in accordance with the Freedom of Information Act 2000 and its Freedom of Information Publication Scheme.</w:t>
      </w:r>
    </w:p>
    <w:p w14:paraId="3AA51A45" w14:textId="77777777" w:rsidR="00EA4D58" w:rsidRPr="00EA4D58" w:rsidRDefault="00EA4D58" w:rsidP="00EA4D58">
      <w:pPr>
        <w:rPr>
          <w:rFonts w:ascii="Calibri" w:hAnsi="Calibri" w:cs="Calibri"/>
          <w:lang w:val="en-US"/>
        </w:rPr>
      </w:pPr>
      <w:r w:rsidRPr="00EA4D58">
        <w:rPr>
          <w:rFonts w:ascii="Calibri" w:hAnsi="Calibri" w:cs="Calibri"/>
          <w:lang w:val="en-US"/>
        </w:rPr>
        <w:t>The Publication Scheme, available on the school's website, identifies information that is routinely made available to the public, including:</w:t>
      </w:r>
    </w:p>
    <w:p w14:paraId="6AED89F4" w14:textId="77777777" w:rsidR="00EA4D58" w:rsidRPr="00EA4D58" w:rsidRDefault="00EA4D58" w:rsidP="00640501">
      <w:pPr>
        <w:numPr>
          <w:ilvl w:val="0"/>
          <w:numId w:val="49"/>
        </w:numPr>
        <w:rPr>
          <w:rFonts w:ascii="Calibri" w:hAnsi="Calibri" w:cs="Calibri"/>
          <w:lang w:val="en-US"/>
        </w:rPr>
      </w:pPr>
      <w:r w:rsidRPr="00EA4D58">
        <w:rPr>
          <w:rFonts w:ascii="Calibri" w:hAnsi="Calibri" w:cs="Calibri"/>
          <w:lang w:val="en-US"/>
        </w:rPr>
        <w:t>School policies and procedures.</w:t>
      </w:r>
    </w:p>
    <w:p w14:paraId="35D23B05" w14:textId="77777777" w:rsidR="00EA4D58" w:rsidRPr="00EA4D58" w:rsidRDefault="00EA4D58" w:rsidP="00640501">
      <w:pPr>
        <w:numPr>
          <w:ilvl w:val="0"/>
          <w:numId w:val="49"/>
        </w:numPr>
        <w:rPr>
          <w:rFonts w:ascii="Calibri" w:hAnsi="Calibri" w:cs="Calibri"/>
          <w:lang w:val="en-US"/>
        </w:rPr>
      </w:pPr>
      <w:r w:rsidRPr="00EA4D58">
        <w:rPr>
          <w:rFonts w:ascii="Calibri" w:hAnsi="Calibri" w:cs="Calibri"/>
          <w:lang w:val="en-US"/>
        </w:rPr>
        <w:t xml:space="preserve">Governance information, including approved </w:t>
      </w:r>
      <w:proofErr w:type="gramStart"/>
      <w:r w:rsidRPr="00EA4D58">
        <w:rPr>
          <w:rFonts w:ascii="Calibri" w:hAnsi="Calibri" w:cs="Calibri"/>
          <w:lang w:val="en-US"/>
        </w:rPr>
        <w:t>minutes</w:t>
      </w:r>
      <w:proofErr w:type="gramEnd"/>
      <w:r w:rsidRPr="00EA4D58">
        <w:rPr>
          <w:rFonts w:ascii="Calibri" w:hAnsi="Calibri" w:cs="Calibri"/>
          <w:lang w:val="en-US"/>
        </w:rPr>
        <w:t xml:space="preserve"> </w:t>
      </w:r>
      <w:proofErr w:type="gramStart"/>
      <w:r w:rsidRPr="00EA4D58">
        <w:rPr>
          <w:rFonts w:ascii="Calibri" w:hAnsi="Calibri" w:cs="Calibri"/>
          <w:lang w:val="en-US"/>
        </w:rPr>
        <w:t>where</w:t>
      </w:r>
      <w:proofErr w:type="gramEnd"/>
      <w:r w:rsidRPr="00EA4D58">
        <w:rPr>
          <w:rFonts w:ascii="Calibri" w:hAnsi="Calibri" w:cs="Calibri"/>
          <w:lang w:val="en-US"/>
        </w:rPr>
        <w:t xml:space="preserve"> appropriate.</w:t>
      </w:r>
    </w:p>
    <w:p w14:paraId="5D2EFF83" w14:textId="77777777" w:rsidR="00EA4D58" w:rsidRPr="00EA4D58" w:rsidRDefault="00EA4D58" w:rsidP="00640501">
      <w:pPr>
        <w:numPr>
          <w:ilvl w:val="0"/>
          <w:numId w:val="49"/>
        </w:numPr>
        <w:rPr>
          <w:rFonts w:ascii="Calibri" w:hAnsi="Calibri" w:cs="Calibri"/>
          <w:lang w:val="en-US"/>
        </w:rPr>
      </w:pPr>
      <w:r w:rsidRPr="00EA4D58">
        <w:rPr>
          <w:rFonts w:ascii="Calibri" w:hAnsi="Calibri" w:cs="Calibri"/>
          <w:lang w:val="en-US"/>
        </w:rPr>
        <w:t>Annual reports and statutory information.</w:t>
      </w:r>
    </w:p>
    <w:p w14:paraId="6F0D367A" w14:textId="77777777" w:rsidR="00EA4D58" w:rsidRPr="00EA4D58" w:rsidRDefault="00EA4D58" w:rsidP="00640501">
      <w:pPr>
        <w:numPr>
          <w:ilvl w:val="0"/>
          <w:numId w:val="49"/>
        </w:numPr>
        <w:rPr>
          <w:rFonts w:ascii="Calibri" w:hAnsi="Calibri" w:cs="Calibri"/>
          <w:lang w:val="en-US"/>
        </w:rPr>
      </w:pPr>
      <w:r w:rsidRPr="00EA4D58">
        <w:rPr>
          <w:rFonts w:ascii="Calibri" w:hAnsi="Calibri" w:cs="Calibri"/>
          <w:lang w:val="en-US"/>
        </w:rPr>
        <w:t>Financial information required to be published by law.</w:t>
      </w:r>
    </w:p>
    <w:p w14:paraId="68EFEA1E" w14:textId="77777777" w:rsidR="00EA4D58" w:rsidRPr="00EA4D58" w:rsidRDefault="00EA4D58" w:rsidP="00640501">
      <w:pPr>
        <w:numPr>
          <w:ilvl w:val="0"/>
          <w:numId w:val="49"/>
        </w:numPr>
        <w:rPr>
          <w:rFonts w:ascii="Calibri" w:hAnsi="Calibri" w:cs="Calibri"/>
          <w:lang w:val="en-US"/>
        </w:rPr>
      </w:pPr>
      <w:r w:rsidRPr="00EA4D58">
        <w:rPr>
          <w:rFonts w:ascii="Calibri" w:hAnsi="Calibri" w:cs="Calibri"/>
          <w:lang w:val="en-US"/>
        </w:rPr>
        <w:t>Curriculum and educational information.</w:t>
      </w:r>
    </w:p>
    <w:p w14:paraId="56F56E38" w14:textId="77777777" w:rsidR="00EA4D58" w:rsidRPr="00EA4D58" w:rsidRDefault="00EA4D58" w:rsidP="00640501">
      <w:pPr>
        <w:numPr>
          <w:ilvl w:val="0"/>
          <w:numId w:val="49"/>
        </w:numPr>
        <w:rPr>
          <w:rFonts w:ascii="Calibri" w:hAnsi="Calibri" w:cs="Calibri"/>
          <w:lang w:val="en-US"/>
        </w:rPr>
      </w:pPr>
      <w:r w:rsidRPr="00EA4D58">
        <w:rPr>
          <w:rFonts w:ascii="Calibri" w:hAnsi="Calibri" w:cs="Calibri"/>
          <w:lang w:val="en-US"/>
        </w:rPr>
        <w:t>Information relating to the school's operation and performance.</w:t>
      </w:r>
    </w:p>
    <w:p w14:paraId="209234B6" w14:textId="77777777" w:rsidR="00EA4D58" w:rsidRPr="00EA4D58" w:rsidRDefault="00EA4D58" w:rsidP="00EA4D58">
      <w:pPr>
        <w:rPr>
          <w:rFonts w:ascii="Calibri" w:hAnsi="Calibri" w:cs="Calibri"/>
          <w:lang w:val="en-US"/>
        </w:rPr>
      </w:pPr>
      <w:r w:rsidRPr="00EA4D58">
        <w:rPr>
          <w:rFonts w:ascii="Calibri" w:hAnsi="Calibri" w:cs="Calibri"/>
          <w:lang w:val="en-US"/>
        </w:rPr>
        <w:t>The school will ensure that information covered by the Publication Scheme is made available promptly and in an accessible format wherever possible.</w:t>
      </w:r>
    </w:p>
    <w:p w14:paraId="23FCDFD8" w14:textId="77777777" w:rsidR="00EA4D58" w:rsidRPr="00EA4D58" w:rsidRDefault="00EA4D58" w:rsidP="00EA4D58">
      <w:pPr>
        <w:rPr>
          <w:rFonts w:ascii="Calibri" w:hAnsi="Calibri" w:cs="Calibri"/>
          <w:lang w:val="en-US"/>
        </w:rPr>
      </w:pPr>
      <w:r w:rsidRPr="00EA4D58">
        <w:rPr>
          <w:rFonts w:ascii="Calibri" w:hAnsi="Calibri" w:cs="Calibri"/>
          <w:lang w:val="en-US"/>
        </w:rPr>
        <w:t>The school will not publish personal information on its website or through other public communication channels unless there is a lawful basis to do so. Where consent is required, appropriate consent will be obtained and recorded before publication.</w:t>
      </w:r>
    </w:p>
    <w:p w14:paraId="37241E03" w14:textId="77777777" w:rsidR="00EA4D58" w:rsidRPr="00EA4D58" w:rsidRDefault="00EA4D58" w:rsidP="00EA4D58">
      <w:pPr>
        <w:rPr>
          <w:rFonts w:ascii="Calibri" w:hAnsi="Calibri" w:cs="Calibri"/>
          <w:lang w:val="en-US"/>
        </w:rPr>
      </w:pPr>
      <w:proofErr w:type="gramStart"/>
      <w:r w:rsidRPr="00EA4D58">
        <w:rPr>
          <w:rFonts w:ascii="Calibri" w:hAnsi="Calibri" w:cs="Calibri"/>
          <w:lang w:val="en-US"/>
        </w:rPr>
        <w:t>Particular care</w:t>
      </w:r>
      <w:proofErr w:type="gramEnd"/>
      <w:r w:rsidRPr="00EA4D58">
        <w:rPr>
          <w:rFonts w:ascii="Calibri" w:hAnsi="Calibri" w:cs="Calibri"/>
          <w:lang w:val="en-US"/>
        </w:rPr>
        <w:t xml:space="preserve"> will be taken when publishing information relating to children. The school will consider safeguarding, privacy and data protection implications before publishing photographs, videos or other identifying information.</w:t>
      </w:r>
    </w:p>
    <w:p w14:paraId="7FA029EF" w14:textId="77777777" w:rsidR="00EA4D58" w:rsidRPr="00EA4D58" w:rsidRDefault="00EA4D58" w:rsidP="00EA4D58">
      <w:pPr>
        <w:rPr>
          <w:rFonts w:ascii="Calibri" w:hAnsi="Calibri" w:cs="Calibri"/>
          <w:lang w:val="en-US"/>
        </w:rPr>
      </w:pPr>
      <w:r w:rsidRPr="00EA4D58">
        <w:rPr>
          <w:rFonts w:ascii="Calibri" w:hAnsi="Calibri" w:cs="Calibri"/>
          <w:lang w:val="en-US"/>
        </w:rPr>
        <w:t>Prior to publication, staff will ensure that documents and images are checked to remove personal data, hidden information, version histories and metadata which could result in the inadvertent disclosure of confidential information.</w:t>
      </w:r>
    </w:p>
    <w:p w14:paraId="65CCD644" w14:textId="4DC31742" w:rsidR="00BF3B61" w:rsidRDefault="00EA4D58" w:rsidP="00C853FF">
      <w:pPr>
        <w:rPr>
          <w:rFonts w:ascii="Calibri" w:hAnsi="Calibri" w:cs="Calibri"/>
          <w:lang w:val="en-US"/>
        </w:rPr>
      </w:pPr>
      <w:r w:rsidRPr="00EA4D58">
        <w:rPr>
          <w:rFonts w:ascii="Calibri" w:hAnsi="Calibri" w:cs="Calibri"/>
          <w:lang w:val="en-US"/>
        </w:rPr>
        <w:lastRenderedPageBreak/>
        <w:t xml:space="preserve">The school will regularly </w:t>
      </w:r>
      <w:proofErr w:type="gramStart"/>
      <w:r w:rsidRPr="00EA4D58">
        <w:rPr>
          <w:rFonts w:ascii="Calibri" w:hAnsi="Calibri" w:cs="Calibri"/>
          <w:lang w:val="en-US"/>
        </w:rPr>
        <w:t>monitor</w:t>
      </w:r>
      <w:proofErr w:type="gramEnd"/>
      <w:r w:rsidRPr="00EA4D58">
        <w:rPr>
          <w:rFonts w:ascii="Calibri" w:hAnsi="Calibri" w:cs="Calibri"/>
          <w:lang w:val="en-US"/>
        </w:rPr>
        <w:t xml:space="preserve"> and review information published on its website and other digital platforms to ensure that it remains accurate, relevant, lawful and compliant with data protection requirements.</w:t>
      </w:r>
    </w:p>
    <w:p w14:paraId="0D5DBA40" w14:textId="7C2F76A8" w:rsidR="00EA4D58" w:rsidRPr="00EA4D58" w:rsidRDefault="00EA4D58" w:rsidP="00EA4D58">
      <w:pPr>
        <w:pStyle w:val="Heading1"/>
        <w:rPr>
          <w:rFonts w:ascii="Calibri" w:hAnsi="Calibri" w:cs="Calibri"/>
          <w:b/>
          <w:bCs/>
          <w:color w:val="auto"/>
          <w:sz w:val="22"/>
          <w:szCs w:val="22"/>
          <w:lang w:val="en-US"/>
        </w:rPr>
      </w:pPr>
      <w:bookmarkStart w:id="2" w:name="_Toc201323187"/>
      <w:r w:rsidRPr="00EA4D58">
        <w:rPr>
          <w:rFonts w:ascii="Calibri" w:hAnsi="Calibri" w:cs="Calibri"/>
          <w:b/>
          <w:bCs/>
          <w:color w:val="auto"/>
          <w:sz w:val="22"/>
          <w:szCs w:val="22"/>
          <w:lang w:val="en-US"/>
        </w:rPr>
        <w:lastRenderedPageBreak/>
        <w:t xml:space="preserve">21. </w:t>
      </w:r>
      <w:r w:rsidRPr="00125840">
        <w:rPr>
          <w:rFonts w:ascii="Calibri" w:hAnsi="Calibri" w:cs="Calibri"/>
          <w:b/>
          <w:bCs/>
          <w:color w:val="auto"/>
          <w:sz w:val="24"/>
          <w:szCs w:val="24"/>
          <w:lang w:val="en-US"/>
        </w:rPr>
        <w:t>Photography</w:t>
      </w:r>
    </w:p>
    <w:p w14:paraId="2D4F4496" w14:textId="6F8DC8BD" w:rsidR="00125840" w:rsidRPr="00125840" w:rsidRDefault="00817069" w:rsidP="00125840">
      <w:pPr>
        <w:pStyle w:val="Heading1"/>
        <w:rPr>
          <w:rFonts w:ascii="Calibri" w:hAnsi="Calibri" w:cs="Calibri"/>
          <w:color w:val="auto"/>
          <w:sz w:val="22"/>
          <w:szCs w:val="22"/>
          <w:lang w:val="en-US"/>
        </w:rPr>
      </w:pPr>
      <w:r>
        <w:rPr>
          <w:rFonts w:ascii="Calibri" w:hAnsi="Calibri" w:cs="Calibri"/>
          <w:color w:val="auto"/>
          <w:sz w:val="22"/>
          <w:szCs w:val="22"/>
          <w:lang w:val="en-US"/>
        </w:rPr>
        <w:t>Silver Birch</w:t>
      </w:r>
      <w:r w:rsidR="00EA4D58" w:rsidRPr="00EA4D58">
        <w:rPr>
          <w:rFonts w:ascii="Calibri" w:hAnsi="Calibri" w:cs="Calibri"/>
          <w:color w:val="auto"/>
          <w:sz w:val="22"/>
          <w:szCs w:val="22"/>
          <w:lang w:val="en-US"/>
        </w:rPr>
        <w:t xml:space="preserve"> School </w:t>
      </w:r>
      <w:proofErr w:type="spellStart"/>
      <w:r w:rsidR="00EA4D58" w:rsidRPr="00EA4D58">
        <w:rPr>
          <w:rFonts w:ascii="Calibri" w:hAnsi="Calibri" w:cs="Calibri"/>
          <w:color w:val="auto"/>
          <w:sz w:val="22"/>
          <w:szCs w:val="22"/>
          <w:lang w:val="en-US"/>
        </w:rPr>
        <w:t>recognises</w:t>
      </w:r>
      <w:proofErr w:type="spellEnd"/>
      <w:r w:rsidR="00EA4D58" w:rsidRPr="00EA4D58">
        <w:rPr>
          <w:rFonts w:ascii="Calibri" w:hAnsi="Calibri" w:cs="Calibri"/>
          <w:color w:val="auto"/>
          <w:sz w:val="22"/>
          <w:szCs w:val="22"/>
          <w:lang w:val="en-US"/>
        </w:rPr>
        <w:t xml:space="preserve"> that images of identifiable individuals constitute personal data and will be processed in accordance with UK data protection legislation.</w:t>
      </w:r>
      <w:r w:rsidR="00125840">
        <w:rPr>
          <w:rFonts w:ascii="Calibri" w:hAnsi="Calibri" w:cs="Calibri"/>
          <w:color w:val="auto"/>
          <w:sz w:val="22"/>
          <w:szCs w:val="22"/>
          <w:lang w:val="en-US"/>
        </w:rPr>
        <w:t xml:space="preserve"> </w:t>
      </w:r>
    </w:p>
    <w:p w14:paraId="1E26860D" w14:textId="77777777" w:rsidR="00EA4D58" w:rsidRPr="00EA4D58" w:rsidRDefault="00EA4D58" w:rsidP="00EA4D58">
      <w:pPr>
        <w:pStyle w:val="Heading1"/>
        <w:rPr>
          <w:rFonts w:ascii="Calibri" w:hAnsi="Calibri" w:cs="Calibri"/>
          <w:b/>
          <w:bCs/>
          <w:color w:val="auto"/>
          <w:sz w:val="22"/>
          <w:szCs w:val="22"/>
          <w:lang w:val="en-US"/>
        </w:rPr>
      </w:pPr>
      <w:r w:rsidRPr="00EA4D58">
        <w:rPr>
          <w:rFonts w:ascii="Calibri" w:hAnsi="Calibri" w:cs="Calibri"/>
          <w:b/>
          <w:bCs/>
          <w:color w:val="auto"/>
          <w:sz w:val="22"/>
          <w:szCs w:val="22"/>
          <w:lang w:val="en-US"/>
        </w:rPr>
        <w:t>Photography and Video Recording</w:t>
      </w:r>
    </w:p>
    <w:p w14:paraId="46F16C40"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 xml:space="preserve">The school </w:t>
      </w:r>
      <w:proofErr w:type="spellStart"/>
      <w:r w:rsidRPr="00EA4D58">
        <w:rPr>
          <w:rFonts w:ascii="Calibri" w:hAnsi="Calibri" w:cs="Calibri"/>
          <w:color w:val="auto"/>
          <w:sz w:val="22"/>
          <w:szCs w:val="22"/>
          <w:lang w:val="en-US"/>
        </w:rPr>
        <w:t>recognises</w:t>
      </w:r>
      <w:proofErr w:type="spellEnd"/>
      <w:r w:rsidRPr="00EA4D58">
        <w:rPr>
          <w:rFonts w:ascii="Calibri" w:hAnsi="Calibri" w:cs="Calibri"/>
          <w:color w:val="auto"/>
          <w:sz w:val="22"/>
          <w:szCs w:val="22"/>
          <w:lang w:val="en-US"/>
        </w:rPr>
        <w:t xml:space="preserve"> the educational and promotional value of photographs and videos and will ensure that their use is lawful, fair and transparent.</w:t>
      </w:r>
    </w:p>
    <w:p w14:paraId="36D2B0B0"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Parents and carers will be informed about how photographs and video recordings may be used by the school. Where consent is required, appropriate consent will be obtained and recorded before images are used.</w:t>
      </w:r>
    </w:p>
    <w:p w14:paraId="4BD116D2"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Photographs and videos of pupils may be used for educational purposes, displays, school publications, newsletters, promotional materials and the school website where there is an appropriate lawful basis for doing so.</w:t>
      </w:r>
    </w:p>
    <w:p w14:paraId="2F6549B0"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The school will take appropriate steps to protect pupils when publishing images or recordings, including consideration of safeguarding, privacy and individual circumstances.</w:t>
      </w:r>
    </w:p>
    <w:p w14:paraId="5BC89EC8"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All use of photography and video will be undertaken in accordance with the school's Photography and Video Policy and Safeguarding and Child Protection Policy.</w:t>
      </w:r>
    </w:p>
    <w:p w14:paraId="3A804130" w14:textId="77777777" w:rsidR="00EA4D58" w:rsidRPr="00EA4D58" w:rsidRDefault="00EA4D58" w:rsidP="00EA4D58">
      <w:pPr>
        <w:pStyle w:val="Heading1"/>
        <w:rPr>
          <w:rFonts w:ascii="Calibri" w:hAnsi="Calibri" w:cs="Calibri"/>
          <w:b/>
          <w:bCs/>
          <w:color w:val="auto"/>
          <w:sz w:val="22"/>
          <w:szCs w:val="22"/>
          <w:lang w:val="en-US"/>
        </w:rPr>
      </w:pPr>
      <w:r w:rsidRPr="00EA4D58">
        <w:rPr>
          <w:rFonts w:ascii="Calibri" w:hAnsi="Calibri" w:cs="Calibri"/>
          <w:b/>
          <w:bCs/>
          <w:color w:val="auto"/>
          <w:sz w:val="22"/>
          <w:szCs w:val="22"/>
          <w:lang w:val="en-US"/>
        </w:rPr>
        <w:t>Parents, Visitors and School Events</w:t>
      </w:r>
    </w:p>
    <w:p w14:paraId="6551A2CE"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Parents, carers and visitors may take photographs or videos during school performances and events for personal and domestic use only.</w:t>
      </w:r>
    </w:p>
    <w:p w14:paraId="07DFA6E9"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Photographs and recordings taken at school events must not be used for commercial purposes or in a manner that may compromise the privacy, dignity or safety of any child or member of staff.</w:t>
      </w:r>
    </w:p>
    <w:p w14:paraId="3513C901" w14:textId="59A286C8" w:rsidR="00125840" w:rsidRPr="00125840" w:rsidRDefault="00EA4D58" w:rsidP="00125840">
      <w:pPr>
        <w:pStyle w:val="Heading1"/>
        <w:rPr>
          <w:rFonts w:ascii="Calibri" w:hAnsi="Calibri" w:cs="Calibri"/>
          <w:color w:val="auto"/>
          <w:sz w:val="22"/>
          <w:szCs w:val="22"/>
          <w:lang w:val="en-US"/>
        </w:rPr>
      </w:pPr>
      <w:r w:rsidRPr="00EA4D58">
        <w:rPr>
          <w:rFonts w:ascii="Calibri" w:hAnsi="Calibri" w:cs="Calibri"/>
          <w:color w:val="auto"/>
          <w:sz w:val="22"/>
          <w:szCs w:val="22"/>
          <w:lang w:val="en-US"/>
        </w:rPr>
        <w:t>The school requests that parents and visitors do not publish photographs or videos containing children other than their own on social media or other publicly accessible platforms without the appropriate consent of those concerned.</w:t>
      </w:r>
    </w:p>
    <w:p w14:paraId="2335D7BA" w14:textId="77777777" w:rsidR="00EA4D58" w:rsidRPr="00EA4D58" w:rsidRDefault="00EA4D58" w:rsidP="00EA4D58">
      <w:pPr>
        <w:pStyle w:val="Heading1"/>
        <w:rPr>
          <w:rFonts w:ascii="Calibri" w:hAnsi="Calibri" w:cs="Calibri"/>
          <w:b/>
          <w:bCs/>
          <w:color w:val="auto"/>
          <w:sz w:val="22"/>
          <w:szCs w:val="22"/>
          <w:lang w:val="en-US"/>
        </w:rPr>
      </w:pPr>
      <w:r w:rsidRPr="00EA4D58">
        <w:rPr>
          <w:rFonts w:ascii="Calibri" w:hAnsi="Calibri" w:cs="Calibri"/>
          <w:b/>
          <w:bCs/>
          <w:color w:val="auto"/>
          <w:sz w:val="22"/>
          <w:szCs w:val="22"/>
          <w:lang w:val="en-US"/>
        </w:rPr>
        <w:t xml:space="preserve">22. </w:t>
      </w:r>
      <w:r w:rsidRPr="00125840">
        <w:rPr>
          <w:rFonts w:ascii="Calibri" w:hAnsi="Calibri" w:cs="Calibri"/>
          <w:b/>
          <w:bCs/>
          <w:color w:val="auto"/>
          <w:sz w:val="24"/>
          <w:szCs w:val="24"/>
          <w:lang w:val="en-US"/>
        </w:rPr>
        <w:t>Cloud Computing</w:t>
      </w:r>
    </w:p>
    <w:p w14:paraId="63A1CE90"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 xml:space="preserve">The school uses cloud-based systems and services where </w:t>
      </w:r>
      <w:proofErr w:type="gramStart"/>
      <w:r w:rsidRPr="00EA4D58">
        <w:rPr>
          <w:rFonts w:ascii="Calibri" w:hAnsi="Calibri" w:cs="Calibri"/>
          <w:color w:val="auto"/>
          <w:sz w:val="22"/>
          <w:szCs w:val="22"/>
          <w:lang w:val="en-US"/>
        </w:rPr>
        <w:t>these support</w:t>
      </w:r>
      <w:proofErr w:type="gramEnd"/>
      <w:r w:rsidRPr="00EA4D58">
        <w:rPr>
          <w:rFonts w:ascii="Calibri" w:hAnsi="Calibri" w:cs="Calibri"/>
          <w:color w:val="auto"/>
          <w:sz w:val="22"/>
          <w:szCs w:val="22"/>
          <w:lang w:val="en-US"/>
        </w:rPr>
        <w:t xml:space="preserve"> educational, safeguarding, administrative and operational needs.</w:t>
      </w:r>
    </w:p>
    <w:p w14:paraId="517E5BE7"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All cloud services used by the school will be subject to appropriate due diligence to ensure compliance with UK GDPR, data protection legislation and the Department for Education's cyber security expectations.</w:t>
      </w:r>
    </w:p>
    <w:p w14:paraId="779894D7"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lastRenderedPageBreak/>
        <w:t>The school will ensure that:</w:t>
      </w:r>
    </w:p>
    <w:p w14:paraId="3392F9D6" w14:textId="77777777" w:rsidR="00EA4D58" w:rsidRPr="00EA4D58" w:rsidRDefault="00EA4D58" w:rsidP="00640501">
      <w:pPr>
        <w:pStyle w:val="Heading1"/>
        <w:numPr>
          <w:ilvl w:val="0"/>
          <w:numId w:val="50"/>
        </w:numPr>
        <w:rPr>
          <w:rFonts w:ascii="Calibri" w:hAnsi="Calibri" w:cs="Calibri"/>
          <w:color w:val="auto"/>
          <w:sz w:val="22"/>
          <w:szCs w:val="22"/>
          <w:lang w:val="en-US"/>
        </w:rPr>
      </w:pPr>
      <w:r w:rsidRPr="00EA4D58">
        <w:rPr>
          <w:rFonts w:ascii="Calibri" w:hAnsi="Calibri" w:cs="Calibri"/>
          <w:color w:val="auto"/>
          <w:sz w:val="22"/>
          <w:szCs w:val="22"/>
          <w:lang w:val="en-US"/>
        </w:rPr>
        <w:t xml:space="preserve">Access to cloud-based systems is restricted to </w:t>
      </w:r>
      <w:proofErr w:type="spellStart"/>
      <w:r w:rsidRPr="00EA4D58">
        <w:rPr>
          <w:rFonts w:ascii="Calibri" w:hAnsi="Calibri" w:cs="Calibri"/>
          <w:color w:val="auto"/>
          <w:sz w:val="22"/>
          <w:szCs w:val="22"/>
          <w:lang w:val="en-US"/>
        </w:rPr>
        <w:t>authorised</w:t>
      </w:r>
      <w:proofErr w:type="spellEnd"/>
      <w:r w:rsidRPr="00EA4D58">
        <w:rPr>
          <w:rFonts w:ascii="Calibri" w:hAnsi="Calibri" w:cs="Calibri"/>
          <w:color w:val="auto"/>
          <w:sz w:val="22"/>
          <w:szCs w:val="22"/>
          <w:lang w:val="en-US"/>
        </w:rPr>
        <w:t xml:space="preserve"> users.</w:t>
      </w:r>
    </w:p>
    <w:p w14:paraId="288758CA" w14:textId="77777777" w:rsidR="00EA4D58" w:rsidRPr="00EA4D58" w:rsidRDefault="00EA4D58" w:rsidP="00640501">
      <w:pPr>
        <w:pStyle w:val="Heading1"/>
        <w:numPr>
          <w:ilvl w:val="0"/>
          <w:numId w:val="50"/>
        </w:numPr>
        <w:rPr>
          <w:rFonts w:ascii="Calibri" w:hAnsi="Calibri" w:cs="Calibri"/>
          <w:color w:val="auto"/>
          <w:sz w:val="22"/>
          <w:szCs w:val="22"/>
          <w:lang w:val="en-US"/>
        </w:rPr>
      </w:pPr>
      <w:r w:rsidRPr="00EA4D58">
        <w:rPr>
          <w:rFonts w:ascii="Calibri" w:hAnsi="Calibri" w:cs="Calibri"/>
          <w:color w:val="auto"/>
          <w:sz w:val="22"/>
          <w:szCs w:val="22"/>
          <w:lang w:val="en-US"/>
        </w:rPr>
        <w:t>Individual user accounts are provided where appropriate.</w:t>
      </w:r>
    </w:p>
    <w:p w14:paraId="6B661340" w14:textId="77777777" w:rsidR="00EA4D58" w:rsidRPr="00EA4D58" w:rsidRDefault="00EA4D58" w:rsidP="00640501">
      <w:pPr>
        <w:pStyle w:val="Heading1"/>
        <w:numPr>
          <w:ilvl w:val="0"/>
          <w:numId w:val="50"/>
        </w:numPr>
        <w:rPr>
          <w:rFonts w:ascii="Calibri" w:hAnsi="Calibri" w:cs="Calibri"/>
          <w:color w:val="auto"/>
          <w:sz w:val="22"/>
          <w:szCs w:val="22"/>
          <w:lang w:val="en-US"/>
        </w:rPr>
      </w:pPr>
      <w:r w:rsidRPr="00EA4D58">
        <w:rPr>
          <w:rFonts w:ascii="Calibri" w:hAnsi="Calibri" w:cs="Calibri"/>
          <w:color w:val="auto"/>
          <w:sz w:val="22"/>
          <w:szCs w:val="22"/>
          <w:lang w:val="en-US"/>
        </w:rPr>
        <w:t>Strong password controls and multi-factor authentication are used where available.</w:t>
      </w:r>
    </w:p>
    <w:p w14:paraId="45FD5E3C" w14:textId="77777777" w:rsidR="00EA4D58" w:rsidRPr="00EA4D58" w:rsidRDefault="00EA4D58" w:rsidP="00640501">
      <w:pPr>
        <w:pStyle w:val="Heading1"/>
        <w:numPr>
          <w:ilvl w:val="0"/>
          <w:numId w:val="50"/>
        </w:numPr>
        <w:rPr>
          <w:rFonts w:ascii="Calibri" w:hAnsi="Calibri" w:cs="Calibri"/>
          <w:color w:val="auto"/>
          <w:sz w:val="22"/>
          <w:szCs w:val="22"/>
          <w:lang w:val="en-US"/>
        </w:rPr>
      </w:pPr>
      <w:r w:rsidRPr="00EA4D58">
        <w:rPr>
          <w:rFonts w:ascii="Calibri" w:hAnsi="Calibri" w:cs="Calibri"/>
          <w:color w:val="auto"/>
          <w:sz w:val="22"/>
          <w:szCs w:val="22"/>
          <w:lang w:val="en-US"/>
        </w:rPr>
        <w:t>User accounts are reviewed regularly and removed promptly when no longer required.</w:t>
      </w:r>
    </w:p>
    <w:p w14:paraId="2414F180" w14:textId="77777777" w:rsidR="00EA4D58" w:rsidRPr="00EA4D58" w:rsidRDefault="00EA4D58" w:rsidP="00640501">
      <w:pPr>
        <w:pStyle w:val="Heading1"/>
        <w:numPr>
          <w:ilvl w:val="0"/>
          <w:numId w:val="50"/>
        </w:numPr>
        <w:rPr>
          <w:rFonts w:ascii="Calibri" w:hAnsi="Calibri" w:cs="Calibri"/>
          <w:color w:val="auto"/>
          <w:sz w:val="22"/>
          <w:szCs w:val="22"/>
          <w:lang w:val="en-US"/>
        </w:rPr>
      </w:pPr>
      <w:r w:rsidRPr="00EA4D58">
        <w:rPr>
          <w:rFonts w:ascii="Calibri" w:hAnsi="Calibri" w:cs="Calibri"/>
          <w:color w:val="auto"/>
          <w:sz w:val="22"/>
          <w:szCs w:val="22"/>
          <w:lang w:val="en-US"/>
        </w:rPr>
        <w:t>Personal data is protected during transmission and storage through appropriate security measures.</w:t>
      </w:r>
    </w:p>
    <w:p w14:paraId="52817CD6" w14:textId="77777777" w:rsidR="00EA4D58" w:rsidRPr="00EA4D58" w:rsidRDefault="00EA4D58" w:rsidP="00640501">
      <w:pPr>
        <w:pStyle w:val="Heading1"/>
        <w:numPr>
          <w:ilvl w:val="0"/>
          <w:numId w:val="50"/>
        </w:numPr>
        <w:rPr>
          <w:rFonts w:ascii="Calibri" w:hAnsi="Calibri" w:cs="Calibri"/>
          <w:color w:val="auto"/>
          <w:sz w:val="22"/>
          <w:szCs w:val="22"/>
          <w:lang w:val="en-US"/>
        </w:rPr>
      </w:pPr>
      <w:r w:rsidRPr="00EA4D58">
        <w:rPr>
          <w:rFonts w:ascii="Calibri" w:hAnsi="Calibri" w:cs="Calibri"/>
          <w:color w:val="auto"/>
          <w:sz w:val="22"/>
          <w:szCs w:val="22"/>
          <w:lang w:val="en-US"/>
        </w:rPr>
        <w:t xml:space="preserve">Access permissions are based on roles and business </w:t>
      </w:r>
      <w:proofErr w:type="gramStart"/>
      <w:r w:rsidRPr="00EA4D58">
        <w:rPr>
          <w:rFonts w:ascii="Calibri" w:hAnsi="Calibri" w:cs="Calibri"/>
          <w:color w:val="auto"/>
          <w:sz w:val="22"/>
          <w:szCs w:val="22"/>
          <w:lang w:val="en-US"/>
        </w:rPr>
        <w:t>need</w:t>
      </w:r>
      <w:proofErr w:type="gramEnd"/>
      <w:r w:rsidRPr="00EA4D58">
        <w:rPr>
          <w:rFonts w:ascii="Calibri" w:hAnsi="Calibri" w:cs="Calibri"/>
          <w:color w:val="auto"/>
          <w:sz w:val="22"/>
          <w:szCs w:val="22"/>
          <w:lang w:val="en-US"/>
        </w:rPr>
        <w:t>.</w:t>
      </w:r>
    </w:p>
    <w:p w14:paraId="4C9F0691" w14:textId="77777777" w:rsidR="00EA4D58" w:rsidRPr="00EA4D58" w:rsidRDefault="00EA4D58" w:rsidP="00640501">
      <w:pPr>
        <w:pStyle w:val="Heading1"/>
        <w:numPr>
          <w:ilvl w:val="0"/>
          <w:numId w:val="50"/>
        </w:numPr>
        <w:rPr>
          <w:rFonts w:ascii="Calibri" w:hAnsi="Calibri" w:cs="Calibri"/>
          <w:color w:val="auto"/>
          <w:sz w:val="22"/>
          <w:szCs w:val="22"/>
          <w:lang w:val="en-US"/>
        </w:rPr>
      </w:pPr>
      <w:r w:rsidRPr="00EA4D58">
        <w:rPr>
          <w:rFonts w:ascii="Calibri" w:hAnsi="Calibri" w:cs="Calibri"/>
          <w:color w:val="auto"/>
          <w:sz w:val="22"/>
          <w:szCs w:val="22"/>
          <w:lang w:val="en-US"/>
        </w:rPr>
        <w:t xml:space="preserve">Audit logs and monitoring tools are </w:t>
      </w:r>
      <w:proofErr w:type="spellStart"/>
      <w:r w:rsidRPr="00EA4D58">
        <w:rPr>
          <w:rFonts w:ascii="Calibri" w:hAnsi="Calibri" w:cs="Calibri"/>
          <w:color w:val="auto"/>
          <w:sz w:val="22"/>
          <w:szCs w:val="22"/>
          <w:lang w:val="en-US"/>
        </w:rPr>
        <w:t>utilised</w:t>
      </w:r>
      <w:proofErr w:type="spellEnd"/>
      <w:r w:rsidRPr="00EA4D58">
        <w:rPr>
          <w:rFonts w:ascii="Calibri" w:hAnsi="Calibri" w:cs="Calibri"/>
          <w:color w:val="auto"/>
          <w:sz w:val="22"/>
          <w:szCs w:val="22"/>
          <w:lang w:val="en-US"/>
        </w:rPr>
        <w:t xml:space="preserve"> where available to identify </w:t>
      </w:r>
      <w:proofErr w:type="spellStart"/>
      <w:r w:rsidRPr="00EA4D58">
        <w:rPr>
          <w:rFonts w:ascii="Calibri" w:hAnsi="Calibri" w:cs="Calibri"/>
          <w:color w:val="auto"/>
          <w:sz w:val="22"/>
          <w:szCs w:val="22"/>
          <w:lang w:val="en-US"/>
        </w:rPr>
        <w:t>unauthorised</w:t>
      </w:r>
      <w:proofErr w:type="spellEnd"/>
      <w:r w:rsidRPr="00EA4D58">
        <w:rPr>
          <w:rFonts w:ascii="Calibri" w:hAnsi="Calibri" w:cs="Calibri"/>
          <w:color w:val="auto"/>
          <w:sz w:val="22"/>
          <w:szCs w:val="22"/>
          <w:lang w:val="en-US"/>
        </w:rPr>
        <w:t xml:space="preserve"> access or activity.</w:t>
      </w:r>
    </w:p>
    <w:p w14:paraId="0BCBC6F0"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Before using a cloud service, the school will:</w:t>
      </w:r>
    </w:p>
    <w:p w14:paraId="239BABFF" w14:textId="77777777" w:rsidR="00EA4D58" w:rsidRPr="00EA4D58" w:rsidRDefault="00EA4D58" w:rsidP="00640501">
      <w:pPr>
        <w:pStyle w:val="Heading1"/>
        <w:numPr>
          <w:ilvl w:val="0"/>
          <w:numId w:val="51"/>
        </w:numPr>
        <w:rPr>
          <w:rFonts w:ascii="Calibri" w:hAnsi="Calibri" w:cs="Calibri"/>
          <w:color w:val="auto"/>
          <w:sz w:val="22"/>
          <w:szCs w:val="22"/>
          <w:lang w:val="en-US"/>
        </w:rPr>
      </w:pPr>
      <w:r w:rsidRPr="00EA4D58">
        <w:rPr>
          <w:rFonts w:ascii="Calibri" w:hAnsi="Calibri" w:cs="Calibri"/>
          <w:color w:val="auto"/>
          <w:sz w:val="22"/>
          <w:szCs w:val="22"/>
          <w:lang w:val="en-US"/>
        </w:rPr>
        <w:t>Undertake an assessment of privacy, security and compliance risks.</w:t>
      </w:r>
    </w:p>
    <w:p w14:paraId="26222211" w14:textId="77777777" w:rsidR="00EA4D58" w:rsidRPr="00EA4D58" w:rsidRDefault="00EA4D58" w:rsidP="00640501">
      <w:pPr>
        <w:pStyle w:val="Heading1"/>
        <w:numPr>
          <w:ilvl w:val="0"/>
          <w:numId w:val="51"/>
        </w:numPr>
        <w:rPr>
          <w:rFonts w:ascii="Calibri" w:hAnsi="Calibri" w:cs="Calibri"/>
          <w:color w:val="auto"/>
          <w:sz w:val="22"/>
          <w:szCs w:val="22"/>
          <w:lang w:val="en-US"/>
        </w:rPr>
      </w:pPr>
      <w:r w:rsidRPr="00EA4D58">
        <w:rPr>
          <w:rFonts w:ascii="Calibri" w:hAnsi="Calibri" w:cs="Calibri"/>
          <w:color w:val="auto"/>
          <w:sz w:val="22"/>
          <w:szCs w:val="22"/>
          <w:lang w:val="en-US"/>
        </w:rPr>
        <w:t>Ensure that an appropriate contract and Data Processing Agreement (DPA) are in place.</w:t>
      </w:r>
    </w:p>
    <w:p w14:paraId="0681A425" w14:textId="77777777" w:rsidR="00EA4D58" w:rsidRPr="00EA4D58" w:rsidRDefault="00EA4D58" w:rsidP="00640501">
      <w:pPr>
        <w:pStyle w:val="Heading1"/>
        <w:numPr>
          <w:ilvl w:val="0"/>
          <w:numId w:val="51"/>
        </w:numPr>
        <w:rPr>
          <w:rFonts w:ascii="Calibri" w:hAnsi="Calibri" w:cs="Calibri"/>
          <w:color w:val="auto"/>
          <w:sz w:val="22"/>
          <w:szCs w:val="22"/>
          <w:lang w:val="en-US"/>
        </w:rPr>
      </w:pPr>
      <w:r w:rsidRPr="00EA4D58">
        <w:rPr>
          <w:rFonts w:ascii="Calibri" w:hAnsi="Calibri" w:cs="Calibri"/>
          <w:color w:val="auto"/>
          <w:sz w:val="22"/>
          <w:szCs w:val="22"/>
          <w:lang w:val="en-US"/>
        </w:rPr>
        <w:t>Confirm the provider's responsibilities relating to confidentiality, security, retention and deletion of personal data.</w:t>
      </w:r>
    </w:p>
    <w:p w14:paraId="3682DB3C" w14:textId="77777777" w:rsidR="00EA4D58" w:rsidRPr="00EA4D58" w:rsidRDefault="00EA4D58" w:rsidP="00640501">
      <w:pPr>
        <w:pStyle w:val="Heading1"/>
        <w:numPr>
          <w:ilvl w:val="0"/>
          <w:numId w:val="51"/>
        </w:numPr>
        <w:rPr>
          <w:rFonts w:ascii="Calibri" w:hAnsi="Calibri" w:cs="Calibri"/>
          <w:color w:val="auto"/>
          <w:sz w:val="22"/>
          <w:szCs w:val="22"/>
          <w:lang w:val="en-US"/>
        </w:rPr>
      </w:pPr>
      <w:r w:rsidRPr="00EA4D58">
        <w:rPr>
          <w:rFonts w:ascii="Calibri" w:hAnsi="Calibri" w:cs="Calibri"/>
          <w:color w:val="auto"/>
          <w:sz w:val="22"/>
          <w:szCs w:val="22"/>
          <w:lang w:val="en-US"/>
        </w:rPr>
        <w:t>Consider the location of data storage and any international transfers.</w:t>
      </w:r>
    </w:p>
    <w:p w14:paraId="552164B0" w14:textId="77777777" w:rsidR="00EA4D58" w:rsidRPr="00EA4D58" w:rsidRDefault="00EA4D58" w:rsidP="00640501">
      <w:pPr>
        <w:pStyle w:val="Heading1"/>
        <w:numPr>
          <w:ilvl w:val="0"/>
          <w:numId w:val="51"/>
        </w:numPr>
        <w:rPr>
          <w:rFonts w:ascii="Calibri" w:hAnsi="Calibri" w:cs="Calibri"/>
          <w:color w:val="auto"/>
          <w:sz w:val="22"/>
          <w:szCs w:val="22"/>
          <w:lang w:val="en-US"/>
        </w:rPr>
      </w:pPr>
      <w:r w:rsidRPr="00EA4D58">
        <w:rPr>
          <w:rFonts w:ascii="Calibri" w:hAnsi="Calibri" w:cs="Calibri"/>
          <w:color w:val="auto"/>
          <w:sz w:val="22"/>
          <w:szCs w:val="22"/>
          <w:lang w:val="en-US"/>
        </w:rPr>
        <w:t>Ensure that arrangements exist for the secure retrieval, transfer and deletion of data when contracts end.</w:t>
      </w:r>
    </w:p>
    <w:p w14:paraId="7D20903F"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The Data Protection Officer (DPO) and school leaders will periodically review cloud services and associated risks to ensure continued compliance with legal, operational and security requirements.</w:t>
      </w:r>
    </w:p>
    <w:p w14:paraId="654AB8B2"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Any actual or suspected data breach involving cloud services must be reported immediately in accordance with the school's Data Breach Procedure.</w:t>
      </w:r>
    </w:p>
    <w:p w14:paraId="7E9C6F95" w14:textId="4B1992B4" w:rsidR="00EA4D58" w:rsidRDefault="00EA4D58" w:rsidP="00EA4D58">
      <w:pPr>
        <w:pStyle w:val="Heading1"/>
        <w:rPr>
          <w:rFonts w:ascii="Calibri" w:hAnsi="Calibri" w:cs="Calibri"/>
          <w:color w:val="auto"/>
          <w:sz w:val="22"/>
          <w:szCs w:val="22"/>
          <w:lang w:val="en-US"/>
        </w:rPr>
      </w:pPr>
    </w:p>
    <w:p w14:paraId="274FB706" w14:textId="77777777" w:rsidR="00125840" w:rsidRPr="00125840" w:rsidRDefault="00125840" w:rsidP="00125840">
      <w:pPr>
        <w:rPr>
          <w:lang w:val="en-US"/>
        </w:rPr>
      </w:pPr>
    </w:p>
    <w:p w14:paraId="5271AF0C" w14:textId="77777777" w:rsidR="00EA4D58" w:rsidRPr="00EA4D58" w:rsidRDefault="00EA4D58" w:rsidP="00EA4D58">
      <w:pPr>
        <w:pStyle w:val="Heading1"/>
        <w:rPr>
          <w:rFonts w:ascii="Calibri" w:hAnsi="Calibri" w:cs="Calibri"/>
          <w:b/>
          <w:bCs/>
          <w:color w:val="auto"/>
          <w:sz w:val="22"/>
          <w:szCs w:val="22"/>
          <w:lang w:val="en-US"/>
        </w:rPr>
      </w:pPr>
      <w:r w:rsidRPr="00EA4D58">
        <w:rPr>
          <w:rFonts w:ascii="Calibri" w:hAnsi="Calibri" w:cs="Calibri"/>
          <w:b/>
          <w:bCs/>
          <w:color w:val="auto"/>
          <w:sz w:val="22"/>
          <w:szCs w:val="22"/>
          <w:lang w:val="en-US"/>
        </w:rPr>
        <w:lastRenderedPageBreak/>
        <w:t xml:space="preserve">23. </w:t>
      </w:r>
      <w:r w:rsidRPr="00125840">
        <w:rPr>
          <w:rFonts w:ascii="Calibri" w:hAnsi="Calibri" w:cs="Calibri"/>
          <w:b/>
          <w:bCs/>
          <w:color w:val="auto"/>
          <w:sz w:val="24"/>
          <w:szCs w:val="24"/>
          <w:lang w:val="en-US"/>
        </w:rPr>
        <w:t>Data Retention</w:t>
      </w:r>
    </w:p>
    <w:p w14:paraId="6E554C61"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The school will retain personal data only for as long as necessary to fulfil the purposes for which it was collected and to meet legal, statutory, safeguarding, operational and contractual requirements.</w:t>
      </w:r>
    </w:p>
    <w:p w14:paraId="59600A17"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The school will maintain a Records Retention Schedule which identifies retention periods for different categories of records.</w:t>
      </w:r>
    </w:p>
    <w:p w14:paraId="54700113"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 xml:space="preserve">When retention periods expire, personal data will be securely deleted, destroyed or </w:t>
      </w:r>
      <w:proofErr w:type="spellStart"/>
      <w:r w:rsidRPr="00EA4D58">
        <w:rPr>
          <w:rFonts w:ascii="Calibri" w:hAnsi="Calibri" w:cs="Calibri"/>
          <w:color w:val="auto"/>
          <w:sz w:val="22"/>
          <w:szCs w:val="22"/>
          <w:lang w:val="en-US"/>
        </w:rPr>
        <w:t>anonymised</w:t>
      </w:r>
      <w:proofErr w:type="spellEnd"/>
      <w:r w:rsidRPr="00EA4D58">
        <w:rPr>
          <w:rFonts w:ascii="Calibri" w:hAnsi="Calibri" w:cs="Calibri"/>
          <w:color w:val="auto"/>
          <w:sz w:val="22"/>
          <w:szCs w:val="22"/>
          <w:lang w:val="en-US"/>
        </w:rPr>
        <w:t>, unless there is a lawful reason for continued retention.</w:t>
      </w:r>
    </w:p>
    <w:p w14:paraId="67E6253E"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Paper records will be securely shredded, pulped or disposed of through an approved confidential waste process. Electronic records will be securely erased, deleted or destroyed using appropriate methods to prevent recovery.</w:t>
      </w:r>
    </w:p>
    <w:p w14:paraId="032FB895"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The school may retain certain records relating to former pupils, staff, governors or volunteers where required for safeguarding, legal, historical, pension, employment or educational purposes.</w:t>
      </w:r>
    </w:p>
    <w:p w14:paraId="58C8E5AC"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 xml:space="preserve">Regular reviews of </w:t>
      </w:r>
      <w:proofErr w:type="gramStart"/>
      <w:r w:rsidRPr="00EA4D58">
        <w:rPr>
          <w:rFonts w:ascii="Calibri" w:hAnsi="Calibri" w:cs="Calibri"/>
          <w:color w:val="auto"/>
          <w:sz w:val="22"/>
          <w:szCs w:val="22"/>
          <w:lang w:val="en-US"/>
        </w:rPr>
        <w:t>retained information</w:t>
      </w:r>
      <w:proofErr w:type="gramEnd"/>
      <w:r w:rsidRPr="00EA4D58">
        <w:rPr>
          <w:rFonts w:ascii="Calibri" w:hAnsi="Calibri" w:cs="Calibri"/>
          <w:color w:val="auto"/>
          <w:sz w:val="22"/>
          <w:szCs w:val="22"/>
          <w:lang w:val="en-US"/>
        </w:rPr>
        <w:t xml:space="preserve"> will be undertaken to ensure compliance with legal and operational requirements.</w:t>
      </w:r>
    </w:p>
    <w:p w14:paraId="2E1FE482" w14:textId="09206489" w:rsidR="00EA4D58" w:rsidRPr="00EA4D58" w:rsidRDefault="00EA4D58" w:rsidP="00EA4D58">
      <w:pPr>
        <w:pStyle w:val="Heading1"/>
        <w:rPr>
          <w:rFonts w:ascii="Calibri" w:hAnsi="Calibri" w:cs="Calibri"/>
          <w:color w:val="auto"/>
          <w:sz w:val="22"/>
          <w:szCs w:val="22"/>
          <w:lang w:val="en-US"/>
        </w:rPr>
      </w:pPr>
    </w:p>
    <w:p w14:paraId="188E24B9" w14:textId="77777777" w:rsidR="00EA4D58" w:rsidRPr="00EA4D58" w:rsidRDefault="00EA4D58" w:rsidP="00EA4D58">
      <w:pPr>
        <w:pStyle w:val="Heading1"/>
        <w:rPr>
          <w:rFonts w:ascii="Calibri" w:hAnsi="Calibri" w:cs="Calibri"/>
          <w:b/>
          <w:bCs/>
          <w:color w:val="auto"/>
          <w:sz w:val="22"/>
          <w:szCs w:val="22"/>
          <w:lang w:val="en-US"/>
        </w:rPr>
      </w:pPr>
      <w:r w:rsidRPr="00EA4D58">
        <w:rPr>
          <w:rFonts w:ascii="Calibri" w:hAnsi="Calibri" w:cs="Calibri"/>
          <w:b/>
          <w:bCs/>
          <w:color w:val="auto"/>
          <w:sz w:val="22"/>
          <w:szCs w:val="22"/>
          <w:lang w:val="en-US"/>
        </w:rPr>
        <w:t xml:space="preserve">24. </w:t>
      </w:r>
      <w:r w:rsidRPr="00125840">
        <w:rPr>
          <w:rFonts w:ascii="Calibri" w:hAnsi="Calibri" w:cs="Calibri"/>
          <w:b/>
          <w:bCs/>
          <w:color w:val="auto"/>
          <w:sz w:val="24"/>
          <w:szCs w:val="24"/>
          <w:lang w:val="en-US"/>
        </w:rPr>
        <w:t>DBS Information</w:t>
      </w:r>
    </w:p>
    <w:p w14:paraId="20238A5A"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The school will process Disclosure and Barring Service (DBS) information in accordance with UK GDPR, the Data Protection Act 2018 and the DBS Code of Practice.</w:t>
      </w:r>
    </w:p>
    <w:p w14:paraId="0E7F5A91"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 xml:space="preserve">DBS information will only be accessed by </w:t>
      </w:r>
      <w:proofErr w:type="spellStart"/>
      <w:r w:rsidRPr="00EA4D58">
        <w:rPr>
          <w:rFonts w:ascii="Calibri" w:hAnsi="Calibri" w:cs="Calibri"/>
          <w:color w:val="auto"/>
          <w:sz w:val="22"/>
          <w:szCs w:val="22"/>
          <w:lang w:val="en-US"/>
        </w:rPr>
        <w:t>authorised</w:t>
      </w:r>
      <w:proofErr w:type="spellEnd"/>
      <w:r w:rsidRPr="00EA4D58">
        <w:rPr>
          <w:rFonts w:ascii="Calibri" w:hAnsi="Calibri" w:cs="Calibri"/>
          <w:color w:val="auto"/>
          <w:sz w:val="22"/>
          <w:szCs w:val="22"/>
          <w:lang w:val="en-US"/>
        </w:rPr>
        <w:t xml:space="preserve"> individuals who require the information as part of their role.</w:t>
      </w:r>
    </w:p>
    <w:p w14:paraId="46C2252C"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The school will:</w:t>
      </w:r>
    </w:p>
    <w:p w14:paraId="2118E12D" w14:textId="77777777" w:rsidR="00EA4D58" w:rsidRPr="00EA4D58" w:rsidRDefault="00EA4D58" w:rsidP="00640501">
      <w:pPr>
        <w:pStyle w:val="Heading1"/>
        <w:numPr>
          <w:ilvl w:val="0"/>
          <w:numId w:val="52"/>
        </w:numPr>
        <w:rPr>
          <w:rFonts w:ascii="Calibri" w:hAnsi="Calibri" w:cs="Calibri"/>
          <w:color w:val="auto"/>
          <w:sz w:val="22"/>
          <w:szCs w:val="22"/>
          <w:lang w:val="en-US"/>
        </w:rPr>
      </w:pPr>
      <w:r w:rsidRPr="00EA4D58">
        <w:rPr>
          <w:rFonts w:ascii="Calibri" w:hAnsi="Calibri" w:cs="Calibri"/>
          <w:color w:val="auto"/>
          <w:sz w:val="22"/>
          <w:szCs w:val="22"/>
          <w:lang w:val="en-US"/>
        </w:rPr>
        <w:t>Store DBS information securely.</w:t>
      </w:r>
    </w:p>
    <w:p w14:paraId="52834D2B" w14:textId="77777777" w:rsidR="00EA4D58" w:rsidRPr="00EA4D58" w:rsidRDefault="00EA4D58" w:rsidP="00640501">
      <w:pPr>
        <w:pStyle w:val="Heading1"/>
        <w:numPr>
          <w:ilvl w:val="0"/>
          <w:numId w:val="52"/>
        </w:numPr>
        <w:rPr>
          <w:rFonts w:ascii="Calibri" w:hAnsi="Calibri" w:cs="Calibri"/>
          <w:color w:val="auto"/>
          <w:sz w:val="22"/>
          <w:szCs w:val="22"/>
          <w:lang w:val="en-US"/>
        </w:rPr>
      </w:pPr>
      <w:r w:rsidRPr="00EA4D58">
        <w:rPr>
          <w:rFonts w:ascii="Calibri" w:hAnsi="Calibri" w:cs="Calibri"/>
          <w:color w:val="auto"/>
          <w:sz w:val="22"/>
          <w:szCs w:val="22"/>
          <w:lang w:val="en-US"/>
        </w:rPr>
        <w:t>Restrict access to DBS information on a need-to-know basis.</w:t>
      </w:r>
    </w:p>
    <w:p w14:paraId="123451F3" w14:textId="77777777" w:rsidR="00EA4D58" w:rsidRPr="00EA4D58" w:rsidRDefault="00EA4D58" w:rsidP="00640501">
      <w:pPr>
        <w:pStyle w:val="Heading1"/>
        <w:numPr>
          <w:ilvl w:val="0"/>
          <w:numId w:val="52"/>
        </w:numPr>
        <w:rPr>
          <w:rFonts w:ascii="Calibri" w:hAnsi="Calibri" w:cs="Calibri"/>
          <w:color w:val="auto"/>
          <w:sz w:val="22"/>
          <w:szCs w:val="22"/>
          <w:lang w:val="en-US"/>
        </w:rPr>
      </w:pPr>
      <w:proofErr w:type="gramStart"/>
      <w:r w:rsidRPr="00EA4D58">
        <w:rPr>
          <w:rFonts w:ascii="Calibri" w:hAnsi="Calibri" w:cs="Calibri"/>
          <w:color w:val="auto"/>
          <w:sz w:val="22"/>
          <w:szCs w:val="22"/>
          <w:lang w:val="en-US"/>
        </w:rPr>
        <w:t>Maintain confidentiality at all times</w:t>
      </w:r>
      <w:proofErr w:type="gramEnd"/>
      <w:r w:rsidRPr="00EA4D58">
        <w:rPr>
          <w:rFonts w:ascii="Calibri" w:hAnsi="Calibri" w:cs="Calibri"/>
          <w:color w:val="auto"/>
          <w:sz w:val="22"/>
          <w:szCs w:val="22"/>
          <w:lang w:val="en-US"/>
        </w:rPr>
        <w:t>.</w:t>
      </w:r>
    </w:p>
    <w:p w14:paraId="7C389D42" w14:textId="77777777" w:rsidR="00EA4D58" w:rsidRPr="00EA4D58" w:rsidRDefault="00EA4D58" w:rsidP="00640501">
      <w:pPr>
        <w:pStyle w:val="Heading1"/>
        <w:numPr>
          <w:ilvl w:val="0"/>
          <w:numId w:val="52"/>
        </w:numPr>
        <w:rPr>
          <w:rFonts w:ascii="Calibri" w:hAnsi="Calibri" w:cs="Calibri"/>
          <w:color w:val="auto"/>
          <w:sz w:val="22"/>
          <w:szCs w:val="22"/>
          <w:lang w:val="en-US"/>
        </w:rPr>
      </w:pPr>
      <w:r w:rsidRPr="00EA4D58">
        <w:rPr>
          <w:rFonts w:ascii="Calibri" w:hAnsi="Calibri" w:cs="Calibri"/>
          <w:color w:val="auto"/>
          <w:sz w:val="22"/>
          <w:szCs w:val="22"/>
          <w:lang w:val="en-US"/>
        </w:rPr>
        <w:t>Ensure that DBS information is not retained longer than is necessary.</w:t>
      </w:r>
    </w:p>
    <w:p w14:paraId="22F5DFD8" w14:textId="77777777" w:rsidR="00EA4D58" w:rsidRPr="00EA4D58" w:rsidRDefault="00EA4D58" w:rsidP="00640501">
      <w:pPr>
        <w:pStyle w:val="Heading1"/>
        <w:numPr>
          <w:ilvl w:val="0"/>
          <w:numId w:val="52"/>
        </w:numPr>
        <w:rPr>
          <w:rFonts w:ascii="Calibri" w:hAnsi="Calibri" w:cs="Calibri"/>
          <w:color w:val="auto"/>
          <w:sz w:val="22"/>
          <w:szCs w:val="22"/>
          <w:lang w:val="en-US"/>
        </w:rPr>
      </w:pPr>
      <w:r w:rsidRPr="00EA4D58">
        <w:rPr>
          <w:rFonts w:ascii="Calibri" w:hAnsi="Calibri" w:cs="Calibri"/>
          <w:color w:val="auto"/>
          <w:sz w:val="22"/>
          <w:szCs w:val="22"/>
          <w:lang w:val="en-US"/>
        </w:rPr>
        <w:t>Dispose of DBS information securely when no longer required.</w:t>
      </w:r>
    </w:p>
    <w:p w14:paraId="4D99267A"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lastRenderedPageBreak/>
        <w:t>Where a DBS certificate has been presented, the school will ordinarily retain only a record of:</w:t>
      </w:r>
    </w:p>
    <w:p w14:paraId="0765FB54" w14:textId="77777777" w:rsidR="00EA4D58" w:rsidRPr="00EA4D58" w:rsidRDefault="00EA4D58" w:rsidP="00640501">
      <w:pPr>
        <w:pStyle w:val="Heading1"/>
        <w:numPr>
          <w:ilvl w:val="0"/>
          <w:numId w:val="53"/>
        </w:numPr>
        <w:rPr>
          <w:rFonts w:ascii="Calibri" w:hAnsi="Calibri" w:cs="Calibri"/>
          <w:color w:val="auto"/>
          <w:sz w:val="22"/>
          <w:szCs w:val="22"/>
          <w:lang w:val="en-US"/>
        </w:rPr>
      </w:pPr>
      <w:r w:rsidRPr="00EA4D58">
        <w:rPr>
          <w:rFonts w:ascii="Calibri" w:hAnsi="Calibri" w:cs="Calibri"/>
          <w:color w:val="auto"/>
          <w:sz w:val="22"/>
          <w:szCs w:val="22"/>
          <w:lang w:val="en-US"/>
        </w:rPr>
        <w:t>The applicant's name.</w:t>
      </w:r>
    </w:p>
    <w:p w14:paraId="6E67734B" w14:textId="77777777" w:rsidR="00EA4D58" w:rsidRPr="00EA4D58" w:rsidRDefault="00EA4D58" w:rsidP="00640501">
      <w:pPr>
        <w:pStyle w:val="Heading1"/>
        <w:numPr>
          <w:ilvl w:val="0"/>
          <w:numId w:val="53"/>
        </w:numPr>
        <w:rPr>
          <w:rFonts w:ascii="Calibri" w:hAnsi="Calibri" w:cs="Calibri"/>
          <w:color w:val="auto"/>
          <w:sz w:val="22"/>
          <w:szCs w:val="22"/>
          <w:lang w:val="en-US"/>
        </w:rPr>
      </w:pPr>
      <w:r w:rsidRPr="00EA4D58">
        <w:rPr>
          <w:rFonts w:ascii="Calibri" w:hAnsi="Calibri" w:cs="Calibri"/>
          <w:color w:val="auto"/>
          <w:sz w:val="22"/>
          <w:szCs w:val="22"/>
          <w:lang w:val="en-US"/>
        </w:rPr>
        <w:t>The type of check undertaken.</w:t>
      </w:r>
    </w:p>
    <w:p w14:paraId="11BF03C7" w14:textId="77777777" w:rsidR="00EA4D58" w:rsidRPr="00EA4D58" w:rsidRDefault="00EA4D58" w:rsidP="00640501">
      <w:pPr>
        <w:pStyle w:val="Heading1"/>
        <w:numPr>
          <w:ilvl w:val="0"/>
          <w:numId w:val="53"/>
        </w:numPr>
        <w:rPr>
          <w:rFonts w:ascii="Calibri" w:hAnsi="Calibri" w:cs="Calibri"/>
          <w:color w:val="auto"/>
          <w:sz w:val="22"/>
          <w:szCs w:val="22"/>
          <w:lang w:val="en-US"/>
        </w:rPr>
      </w:pPr>
      <w:r w:rsidRPr="00EA4D58">
        <w:rPr>
          <w:rFonts w:ascii="Calibri" w:hAnsi="Calibri" w:cs="Calibri"/>
          <w:color w:val="auto"/>
          <w:sz w:val="22"/>
          <w:szCs w:val="22"/>
          <w:lang w:val="en-US"/>
        </w:rPr>
        <w:t>The certificate number.</w:t>
      </w:r>
    </w:p>
    <w:p w14:paraId="6800A2C3" w14:textId="77777777" w:rsidR="00EA4D58" w:rsidRPr="00EA4D58" w:rsidRDefault="00EA4D58" w:rsidP="00640501">
      <w:pPr>
        <w:pStyle w:val="Heading1"/>
        <w:numPr>
          <w:ilvl w:val="0"/>
          <w:numId w:val="53"/>
        </w:numPr>
        <w:rPr>
          <w:rFonts w:ascii="Calibri" w:hAnsi="Calibri" w:cs="Calibri"/>
          <w:color w:val="auto"/>
          <w:sz w:val="22"/>
          <w:szCs w:val="22"/>
          <w:lang w:val="en-US"/>
        </w:rPr>
      </w:pPr>
      <w:r w:rsidRPr="00EA4D58">
        <w:rPr>
          <w:rFonts w:ascii="Calibri" w:hAnsi="Calibri" w:cs="Calibri"/>
          <w:color w:val="auto"/>
          <w:sz w:val="22"/>
          <w:szCs w:val="22"/>
          <w:lang w:val="en-US"/>
        </w:rPr>
        <w:t>The date of the check.</w:t>
      </w:r>
    </w:p>
    <w:p w14:paraId="7B70F8E4" w14:textId="77777777" w:rsidR="00EA4D58" w:rsidRPr="00EA4D58" w:rsidRDefault="00EA4D58" w:rsidP="00640501">
      <w:pPr>
        <w:pStyle w:val="Heading1"/>
        <w:numPr>
          <w:ilvl w:val="0"/>
          <w:numId w:val="53"/>
        </w:numPr>
        <w:rPr>
          <w:rFonts w:ascii="Calibri" w:hAnsi="Calibri" w:cs="Calibri"/>
          <w:color w:val="auto"/>
          <w:sz w:val="22"/>
          <w:szCs w:val="22"/>
          <w:lang w:val="en-US"/>
        </w:rPr>
      </w:pPr>
      <w:r w:rsidRPr="00EA4D58">
        <w:rPr>
          <w:rFonts w:ascii="Calibri" w:hAnsi="Calibri" w:cs="Calibri"/>
          <w:color w:val="auto"/>
          <w:sz w:val="22"/>
          <w:szCs w:val="22"/>
          <w:lang w:val="en-US"/>
        </w:rPr>
        <w:t>The outcome of the suitability decision.</w:t>
      </w:r>
    </w:p>
    <w:p w14:paraId="38092BCE"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 xml:space="preserve">Copies of DBS certificates will not normally be retained </w:t>
      </w:r>
      <w:proofErr w:type="gramStart"/>
      <w:r w:rsidRPr="00EA4D58">
        <w:rPr>
          <w:rFonts w:ascii="Calibri" w:hAnsi="Calibri" w:cs="Calibri"/>
          <w:color w:val="auto"/>
          <w:sz w:val="22"/>
          <w:szCs w:val="22"/>
          <w:lang w:val="en-US"/>
        </w:rPr>
        <w:t>beyond</w:t>
      </w:r>
      <w:proofErr w:type="gramEnd"/>
      <w:r w:rsidRPr="00EA4D58">
        <w:rPr>
          <w:rFonts w:ascii="Calibri" w:hAnsi="Calibri" w:cs="Calibri"/>
          <w:color w:val="auto"/>
          <w:sz w:val="22"/>
          <w:szCs w:val="22"/>
          <w:lang w:val="en-US"/>
        </w:rPr>
        <w:t xml:space="preserve"> six months after a recruitment decision has been made unless there is a lawful reason for doing so.</w:t>
      </w:r>
    </w:p>
    <w:p w14:paraId="52E243BE" w14:textId="77777777" w:rsidR="00EA4D58" w:rsidRPr="00EA4D58" w:rsidRDefault="00EA4D58" w:rsidP="00EA4D58">
      <w:pPr>
        <w:pStyle w:val="Heading1"/>
        <w:rPr>
          <w:rFonts w:ascii="Calibri" w:hAnsi="Calibri" w:cs="Calibri"/>
          <w:color w:val="auto"/>
          <w:sz w:val="22"/>
          <w:szCs w:val="22"/>
          <w:lang w:val="en-US"/>
        </w:rPr>
      </w:pPr>
      <w:r w:rsidRPr="00EA4D58">
        <w:rPr>
          <w:rFonts w:ascii="Calibri" w:hAnsi="Calibri" w:cs="Calibri"/>
          <w:color w:val="auto"/>
          <w:sz w:val="22"/>
          <w:szCs w:val="22"/>
          <w:lang w:val="en-US"/>
        </w:rPr>
        <w:t xml:space="preserve">Any </w:t>
      </w:r>
      <w:proofErr w:type="gramStart"/>
      <w:r w:rsidRPr="00EA4D58">
        <w:rPr>
          <w:rFonts w:ascii="Calibri" w:hAnsi="Calibri" w:cs="Calibri"/>
          <w:color w:val="auto"/>
          <w:sz w:val="22"/>
          <w:szCs w:val="22"/>
          <w:lang w:val="en-US"/>
        </w:rPr>
        <w:t>third party</w:t>
      </w:r>
      <w:proofErr w:type="gramEnd"/>
      <w:r w:rsidRPr="00EA4D58">
        <w:rPr>
          <w:rFonts w:ascii="Calibri" w:hAnsi="Calibri" w:cs="Calibri"/>
          <w:color w:val="auto"/>
          <w:sz w:val="22"/>
          <w:szCs w:val="22"/>
          <w:lang w:val="en-US"/>
        </w:rPr>
        <w:t xml:space="preserve"> processing DBS information on behalf of the school will be required to comply with applicable data protection legislation, confidentiality requirements and information security standards.</w:t>
      </w:r>
    </w:p>
    <w:p w14:paraId="423F3616" w14:textId="77777777" w:rsidR="00C853FF" w:rsidRPr="00125840" w:rsidRDefault="00C853FF" w:rsidP="00B230EB">
      <w:pPr>
        <w:pStyle w:val="Heading1"/>
        <w:rPr>
          <w:rFonts w:ascii="Calibri" w:hAnsi="Calibri" w:cs="Calibri"/>
          <w:b/>
          <w:bCs/>
          <w:color w:val="auto"/>
          <w:sz w:val="24"/>
          <w:szCs w:val="24"/>
        </w:rPr>
      </w:pPr>
      <w:r w:rsidRPr="00125840">
        <w:rPr>
          <w:rFonts w:ascii="Calibri" w:hAnsi="Calibri" w:cs="Calibri"/>
          <w:b/>
          <w:bCs/>
          <w:color w:val="auto"/>
          <w:sz w:val="24"/>
          <w:szCs w:val="24"/>
        </w:rPr>
        <w:t>25. Monitoring and review</w:t>
      </w:r>
      <w:bookmarkEnd w:id="2"/>
    </w:p>
    <w:p w14:paraId="1B09425E" w14:textId="77777777" w:rsidR="003A2D85" w:rsidRPr="00EA4D58" w:rsidRDefault="00C853FF" w:rsidP="00C853FF">
      <w:pPr>
        <w:rPr>
          <w:rFonts w:ascii="Calibri" w:hAnsi="Calibri" w:cs="Calibri"/>
        </w:rPr>
      </w:pPr>
      <w:r w:rsidRPr="00EA4D58">
        <w:rPr>
          <w:rFonts w:ascii="Calibri" w:hAnsi="Calibri" w:cs="Calibri"/>
        </w:rPr>
        <w:t xml:space="preserve">This policy is reviewed annually by the DPO and the headteacher. </w:t>
      </w:r>
    </w:p>
    <w:p w14:paraId="208E675F" w14:textId="0E5D3734" w:rsidR="00DD7821" w:rsidRPr="00EA4D58" w:rsidRDefault="00C853FF" w:rsidP="00C853FF">
      <w:pPr>
        <w:rPr>
          <w:rFonts w:ascii="Calibri" w:hAnsi="Calibri" w:cs="Calibri"/>
        </w:rPr>
      </w:pPr>
      <w:r w:rsidRPr="00EA4D58">
        <w:rPr>
          <w:rFonts w:ascii="Calibri" w:hAnsi="Calibri" w:cs="Calibri"/>
        </w:rPr>
        <w:t xml:space="preserve">The next scheduled review date for this policy </w:t>
      </w:r>
      <w:r w:rsidR="00125840">
        <w:rPr>
          <w:rFonts w:ascii="Calibri" w:hAnsi="Calibri" w:cs="Calibri"/>
        </w:rPr>
        <w:t>Aug</w:t>
      </w:r>
      <w:r w:rsidR="003A2D85" w:rsidRPr="00EA4D58">
        <w:rPr>
          <w:rFonts w:ascii="Calibri" w:hAnsi="Calibri" w:cs="Calibri"/>
        </w:rPr>
        <w:t xml:space="preserve"> 202</w:t>
      </w:r>
      <w:r w:rsidR="00125840">
        <w:rPr>
          <w:rFonts w:ascii="Calibri" w:hAnsi="Calibri" w:cs="Calibri"/>
        </w:rPr>
        <w:t>7</w:t>
      </w:r>
    </w:p>
    <w:sectPr w:rsidR="00DD7821" w:rsidRPr="00EA4D58" w:rsidSect="00D80321">
      <w:pgSz w:w="11906" w:h="16838"/>
      <w:pgMar w:top="1440" w:right="1440" w:bottom="1440" w:left="1440" w:header="708" w:footer="708" w:gutter="0"/>
      <w:pgBorders w:offsetFrom="page">
        <w:top w:val="thinThickThinMediumGap" w:sz="24" w:space="24" w:color="B3E5A1" w:themeColor="accent6" w:themeTint="66"/>
        <w:left w:val="thinThickThinMediumGap" w:sz="24" w:space="24" w:color="B3E5A1" w:themeColor="accent6" w:themeTint="66"/>
        <w:bottom w:val="thinThickThinMediumGap" w:sz="24" w:space="24" w:color="B3E5A1" w:themeColor="accent6" w:themeTint="66"/>
        <w:right w:val="thinThickThinMediumGap" w:sz="24" w:space="24" w:color="B3E5A1"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airwater Script">
    <w:charset w:val="00"/>
    <w:family w:val="auto"/>
    <w:pitch w:val="variable"/>
    <w:sig w:usb0="A000002F" w:usb1="1000004B" w:usb2="00000000" w:usb3="00000000" w:csb0="00000001" w:csb1="00000000"/>
  </w:font>
  <w:font w:name="Geneva">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4D79"/>
    <w:multiLevelType w:val="multilevel"/>
    <w:tmpl w:val="AEBCE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56756"/>
    <w:multiLevelType w:val="multilevel"/>
    <w:tmpl w:val="2884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52B6C"/>
    <w:multiLevelType w:val="multilevel"/>
    <w:tmpl w:val="FA00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C7BAF"/>
    <w:multiLevelType w:val="multilevel"/>
    <w:tmpl w:val="973C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23E36"/>
    <w:multiLevelType w:val="multilevel"/>
    <w:tmpl w:val="D57A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F530A1"/>
    <w:multiLevelType w:val="multilevel"/>
    <w:tmpl w:val="BC940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810873"/>
    <w:multiLevelType w:val="multilevel"/>
    <w:tmpl w:val="A652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D9209F"/>
    <w:multiLevelType w:val="multilevel"/>
    <w:tmpl w:val="6AE66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36103"/>
    <w:multiLevelType w:val="multilevel"/>
    <w:tmpl w:val="01660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EE0E6D"/>
    <w:multiLevelType w:val="multilevel"/>
    <w:tmpl w:val="3B0C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A4400F"/>
    <w:multiLevelType w:val="multilevel"/>
    <w:tmpl w:val="98A6B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532CE3"/>
    <w:multiLevelType w:val="multilevel"/>
    <w:tmpl w:val="8174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FE445B"/>
    <w:multiLevelType w:val="multilevel"/>
    <w:tmpl w:val="417C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FF0A53"/>
    <w:multiLevelType w:val="multilevel"/>
    <w:tmpl w:val="6DD27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EE0221"/>
    <w:multiLevelType w:val="multilevel"/>
    <w:tmpl w:val="D72E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D27065"/>
    <w:multiLevelType w:val="multilevel"/>
    <w:tmpl w:val="6694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A1110"/>
    <w:multiLevelType w:val="multilevel"/>
    <w:tmpl w:val="7D52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FA30D2"/>
    <w:multiLevelType w:val="multilevel"/>
    <w:tmpl w:val="3FAE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711AAD"/>
    <w:multiLevelType w:val="multilevel"/>
    <w:tmpl w:val="254C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E23AAC"/>
    <w:multiLevelType w:val="multilevel"/>
    <w:tmpl w:val="188AB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114A40"/>
    <w:multiLevelType w:val="multilevel"/>
    <w:tmpl w:val="957C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1417E6"/>
    <w:multiLevelType w:val="multilevel"/>
    <w:tmpl w:val="0DC0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A9431D"/>
    <w:multiLevelType w:val="multilevel"/>
    <w:tmpl w:val="EDC4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490FB6"/>
    <w:multiLevelType w:val="multilevel"/>
    <w:tmpl w:val="F488C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1B1CB6"/>
    <w:multiLevelType w:val="multilevel"/>
    <w:tmpl w:val="4B36A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047028"/>
    <w:multiLevelType w:val="multilevel"/>
    <w:tmpl w:val="1CC0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446543"/>
    <w:multiLevelType w:val="multilevel"/>
    <w:tmpl w:val="2BF6D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9B521A"/>
    <w:multiLevelType w:val="multilevel"/>
    <w:tmpl w:val="E4A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F35A0B"/>
    <w:multiLevelType w:val="multilevel"/>
    <w:tmpl w:val="5E08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0F02CF"/>
    <w:multiLevelType w:val="multilevel"/>
    <w:tmpl w:val="FEDCC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143F22"/>
    <w:multiLevelType w:val="multilevel"/>
    <w:tmpl w:val="74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A70C34"/>
    <w:multiLevelType w:val="multilevel"/>
    <w:tmpl w:val="AAEC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6617E4"/>
    <w:multiLevelType w:val="multilevel"/>
    <w:tmpl w:val="7968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E04026"/>
    <w:multiLevelType w:val="hybridMultilevel"/>
    <w:tmpl w:val="13BC5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F430819"/>
    <w:multiLevelType w:val="multilevel"/>
    <w:tmpl w:val="921A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3F61C0"/>
    <w:multiLevelType w:val="multilevel"/>
    <w:tmpl w:val="9836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7D7F20"/>
    <w:multiLevelType w:val="multilevel"/>
    <w:tmpl w:val="871A9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854397"/>
    <w:multiLevelType w:val="multilevel"/>
    <w:tmpl w:val="75664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5B5938"/>
    <w:multiLevelType w:val="multilevel"/>
    <w:tmpl w:val="0458D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6E1BF8"/>
    <w:multiLevelType w:val="multilevel"/>
    <w:tmpl w:val="555E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903CC5"/>
    <w:multiLevelType w:val="multilevel"/>
    <w:tmpl w:val="15BA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FD0F58"/>
    <w:multiLevelType w:val="multilevel"/>
    <w:tmpl w:val="872E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F73053"/>
    <w:multiLevelType w:val="multilevel"/>
    <w:tmpl w:val="16EA6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B435CA"/>
    <w:multiLevelType w:val="multilevel"/>
    <w:tmpl w:val="708C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D5358A"/>
    <w:multiLevelType w:val="multilevel"/>
    <w:tmpl w:val="80A2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8E1BC0"/>
    <w:multiLevelType w:val="multilevel"/>
    <w:tmpl w:val="7060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D476C1"/>
    <w:multiLevelType w:val="multilevel"/>
    <w:tmpl w:val="5CE0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CE84C3E"/>
    <w:multiLevelType w:val="multilevel"/>
    <w:tmpl w:val="41E8B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E87F62"/>
    <w:multiLevelType w:val="multilevel"/>
    <w:tmpl w:val="65F0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44A1601"/>
    <w:multiLevelType w:val="multilevel"/>
    <w:tmpl w:val="9B72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4A239D4"/>
    <w:multiLevelType w:val="hybridMultilevel"/>
    <w:tmpl w:val="D8F60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6171B48"/>
    <w:multiLevelType w:val="multilevel"/>
    <w:tmpl w:val="8CF06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CE36D47"/>
    <w:multiLevelType w:val="multilevel"/>
    <w:tmpl w:val="2794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F60BFB"/>
    <w:multiLevelType w:val="multilevel"/>
    <w:tmpl w:val="95B2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C04FED"/>
    <w:multiLevelType w:val="multilevel"/>
    <w:tmpl w:val="18A0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7913969">
    <w:abstractNumId w:val="44"/>
  </w:num>
  <w:num w:numId="2" w16cid:durableId="434256023">
    <w:abstractNumId w:val="18"/>
  </w:num>
  <w:num w:numId="3" w16cid:durableId="1811170771">
    <w:abstractNumId w:val="24"/>
  </w:num>
  <w:num w:numId="4" w16cid:durableId="1228807888">
    <w:abstractNumId w:val="8"/>
  </w:num>
  <w:num w:numId="5" w16cid:durableId="679354252">
    <w:abstractNumId w:val="26"/>
  </w:num>
  <w:num w:numId="6" w16cid:durableId="1494712310">
    <w:abstractNumId w:val="48"/>
  </w:num>
  <w:num w:numId="7" w16cid:durableId="640382899">
    <w:abstractNumId w:val="35"/>
  </w:num>
  <w:num w:numId="8" w16cid:durableId="436027313">
    <w:abstractNumId w:val="43"/>
  </w:num>
  <w:num w:numId="9" w16cid:durableId="893933453">
    <w:abstractNumId w:val="22"/>
  </w:num>
  <w:num w:numId="10" w16cid:durableId="784083584">
    <w:abstractNumId w:val="23"/>
  </w:num>
  <w:num w:numId="11" w16cid:durableId="1351099716">
    <w:abstractNumId w:val="14"/>
  </w:num>
  <w:num w:numId="12" w16cid:durableId="1962958280">
    <w:abstractNumId w:val="47"/>
  </w:num>
  <w:num w:numId="13" w16cid:durableId="193468544">
    <w:abstractNumId w:val="2"/>
  </w:num>
  <w:num w:numId="14" w16cid:durableId="1323315958">
    <w:abstractNumId w:val="10"/>
  </w:num>
  <w:num w:numId="15" w16cid:durableId="470514905">
    <w:abstractNumId w:val="31"/>
  </w:num>
  <w:num w:numId="16" w16cid:durableId="1344162814">
    <w:abstractNumId w:val="51"/>
  </w:num>
  <w:num w:numId="17" w16cid:durableId="1441877082">
    <w:abstractNumId w:val="11"/>
  </w:num>
  <w:num w:numId="18" w16cid:durableId="650912720">
    <w:abstractNumId w:val="34"/>
  </w:num>
  <w:num w:numId="19" w16cid:durableId="500703572">
    <w:abstractNumId w:val="3"/>
  </w:num>
  <w:num w:numId="20" w16cid:durableId="1676297433">
    <w:abstractNumId w:val="27"/>
  </w:num>
  <w:num w:numId="21" w16cid:durableId="698505658">
    <w:abstractNumId w:val="49"/>
  </w:num>
  <w:num w:numId="22" w16cid:durableId="551161359">
    <w:abstractNumId w:val="5"/>
  </w:num>
  <w:num w:numId="23" w16cid:durableId="209154275">
    <w:abstractNumId w:val="7"/>
  </w:num>
  <w:num w:numId="24" w16cid:durableId="2044208327">
    <w:abstractNumId w:val="21"/>
  </w:num>
  <w:num w:numId="25" w16cid:durableId="1178929709">
    <w:abstractNumId w:val="13"/>
  </w:num>
  <w:num w:numId="26" w16cid:durableId="1753576910">
    <w:abstractNumId w:val="12"/>
  </w:num>
  <w:num w:numId="27" w16cid:durableId="1980458950">
    <w:abstractNumId w:val="16"/>
  </w:num>
  <w:num w:numId="28" w16cid:durableId="222758753">
    <w:abstractNumId w:val="39"/>
  </w:num>
  <w:num w:numId="29" w16cid:durableId="579021037">
    <w:abstractNumId w:val="30"/>
  </w:num>
  <w:num w:numId="30" w16cid:durableId="1760826979">
    <w:abstractNumId w:val="42"/>
  </w:num>
  <w:num w:numId="31" w16cid:durableId="650250909">
    <w:abstractNumId w:val="6"/>
  </w:num>
  <w:num w:numId="32" w16cid:durableId="1701784353">
    <w:abstractNumId w:val="36"/>
  </w:num>
  <w:num w:numId="33" w16cid:durableId="827283562">
    <w:abstractNumId w:val="25"/>
  </w:num>
  <w:num w:numId="34" w16cid:durableId="907886785">
    <w:abstractNumId w:val="15"/>
  </w:num>
  <w:num w:numId="35" w16cid:durableId="2015960629">
    <w:abstractNumId w:val="0"/>
  </w:num>
  <w:num w:numId="36" w16cid:durableId="1664819383">
    <w:abstractNumId w:val="4"/>
  </w:num>
  <w:num w:numId="37" w16cid:durableId="2063672718">
    <w:abstractNumId w:val="32"/>
  </w:num>
  <w:num w:numId="38" w16cid:durableId="143086552">
    <w:abstractNumId w:val="45"/>
  </w:num>
  <w:num w:numId="39" w16cid:durableId="1060831471">
    <w:abstractNumId w:val="53"/>
  </w:num>
  <w:num w:numId="40" w16cid:durableId="346106083">
    <w:abstractNumId w:val="1"/>
  </w:num>
  <w:num w:numId="41" w16cid:durableId="1895701529">
    <w:abstractNumId w:val="38"/>
  </w:num>
  <w:num w:numId="42" w16cid:durableId="1607926257">
    <w:abstractNumId w:val="17"/>
  </w:num>
  <w:num w:numId="43" w16cid:durableId="1843013140">
    <w:abstractNumId w:val="20"/>
  </w:num>
  <w:num w:numId="44" w16cid:durableId="1489977900">
    <w:abstractNumId w:val="52"/>
  </w:num>
  <w:num w:numId="45" w16cid:durableId="1686708895">
    <w:abstractNumId w:val="40"/>
  </w:num>
  <w:num w:numId="46" w16cid:durableId="332487317">
    <w:abstractNumId w:val="46"/>
  </w:num>
  <w:num w:numId="47" w16cid:durableId="1418284080">
    <w:abstractNumId w:val="41"/>
  </w:num>
  <w:num w:numId="48" w16cid:durableId="1019354718">
    <w:abstractNumId w:val="19"/>
  </w:num>
  <w:num w:numId="49" w16cid:durableId="1189835593">
    <w:abstractNumId w:val="28"/>
  </w:num>
  <w:num w:numId="50" w16cid:durableId="993528542">
    <w:abstractNumId w:val="54"/>
  </w:num>
  <w:num w:numId="51" w16cid:durableId="1564678410">
    <w:abstractNumId w:val="9"/>
  </w:num>
  <w:num w:numId="52" w16cid:durableId="595096895">
    <w:abstractNumId w:val="37"/>
  </w:num>
  <w:num w:numId="53" w16cid:durableId="759445349">
    <w:abstractNumId w:val="29"/>
  </w:num>
  <w:num w:numId="54" w16cid:durableId="1070347913">
    <w:abstractNumId w:val="50"/>
  </w:num>
  <w:num w:numId="55" w16cid:durableId="62796317">
    <w:abstractNumId w:val="3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3FF"/>
    <w:rsid w:val="0001404B"/>
    <w:rsid w:val="00021978"/>
    <w:rsid w:val="0008207D"/>
    <w:rsid w:val="0008303A"/>
    <w:rsid w:val="00095058"/>
    <w:rsid w:val="000A08A6"/>
    <w:rsid w:val="000D4D9D"/>
    <w:rsid w:val="0011053C"/>
    <w:rsid w:val="00123ED1"/>
    <w:rsid w:val="00125840"/>
    <w:rsid w:val="00131A1F"/>
    <w:rsid w:val="00165F89"/>
    <w:rsid w:val="0017359B"/>
    <w:rsid w:val="00175096"/>
    <w:rsid w:val="00194B0D"/>
    <w:rsid w:val="00195F86"/>
    <w:rsid w:val="001A4C6F"/>
    <w:rsid w:val="001B3A62"/>
    <w:rsid w:val="001C5625"/>
    <w:rsid w:val="00211856"/>
    <w:rsid w:val="002152AF"/>
    <w:rsid w:val="00246247"/>
    <w:rsid w:val="00263AD0"/>
    <w:rsid w:val="002A1876"/>
    <w:rsid w:val="002C0668"/>
    <w:rsid w:val="002F094A"/>
    <w:rsid w:val="003135AA"/>
    <w:rsid w:val="003661D7"/>
    <w:rsid w:val="003A2D85"/>
    <w:rsid w:val="003A505C"/>
    <w:rsid w:val="003D40AF"/>
    <w:rsid w:val="003E1D94"/>
    <w:rsid w:val="003E309F"/>
    <w:rsid w:val="003F0E79"/>
    <w:rsid w:val="0040193D"/>
    <w:rsid w:val="00405C39"/>
    <w:rsid w:val="0045541B"/>
    <w:rsid w:val="00483E0B"/>
    <w:rsid w:val="004F7A87"/>
    <w:rsid w:val="005166EC"/>
    <w:rsid w:val="00537FDC"/>
    <w:rsid w:val="00541244"/>
    <w:rsid w:val="00542303"/>
    <w:rsid w:val="005704FC"/>
    <w:rsid w:val="00570718"/>
    <w:rsid w:val="005C40B9"/>
    <w:rsid w:val="005C7A61"/>
    <w:rsid w:val="006004C9"/>
    <w:rsid w:val="00622877"/>
    <w:rsid w:val="00640501"/>
    <w:rsid w:val="00642BE6"/>
    <w:rsid w:val="0064579F"/>
    <w:rsid w:val="006A1919"/>
    <w:rsid w:val="006B45A4"/>
    <w:rsid w:val="006B6CB3"/>
    <w:rsid w:val="006F7B63"/>
    <w:rsid w:val="00730B09"/>
    <w:rsid w:val="00751585"/>
    <w:rsid w:val="007758BA"/>
    <w:rsid w:val="007D28FC"/>
    <w:rsid w:val="007E4AFD"/>
    <w:rsid w:val="00811285"/>
    <w:rsid w:val="00817069"/>
    <w:rsid w:val="00834153"/>
    <w:rsid w:val="0085034E"/>
    <w:rsid w:val="00851255"/>
    <w:rsid w:val="00880CB1"/>
    <w:rsid w:val="008944A8"/>
    <w:rsid w:val="0093282F"/>
    <w:rsid w:val="009666EF"/>
    <w:rsid w:val="00967C25"/>
    <w:rsid w:val="00992F64"/>
    <w:rsid w:val="009965E4"/>
    <w:rsid w:val="009A56C9"/>
    <w:rsid w:val="009D4376"/>
    <w:rsid w:val="009E2A69"/>
    <w:rsid w:val="00A0382D"/>
    <w:rsid w:val="00A27581"/>
    <w:rsid w:val="00A7159A"/>
    <w:rsid w:val="00A96678"/>
    <w:rsid w:val="00AB1833"/>
    <w:rsid w:val="00AB4DCD"/>
    <w:rsid w:val="00AF42DB"/>
    <w:rsid w:val="00AF4F37"/>
    <w:rsid w:val="00B05535"/>
    <w:rsid w:val="00B230EB"/>
    <w:rsid w:val="00B435AC"/>
    <w:rsid w:val="00B86770"/>
    <w:rsid w:val="00BA3B2E"/>
    <w:rsid w:val="00BD398B"/>
    <w:rsid w:val="00BD69E5"/>
    <w:rsid w:val="00BF3B61"/>
    <w:rsid w:val="00C77AA9"/>
    <w:rsid w:val="00C853FF"/>
    <w:rsid w:val="00CC3157"/>
    <w:rsid w:val="00CC55B2"/>
    <w:rsid w:val="00CF6108"/>
    <w:rsid w:val="00D10BE0"/>
    <w:rsid w:val="00D165BF"/>
    <w:rsid w:val="00D2614B"/>
    <w:rsid w:val="00D466AC"/>
    <w:rsid w:val="00D60483"/>
    <w:rsid w:val="00D80321"/>
    <w:rsid w:val="00D80F75"/>
    <w:rsid w:val="00D92B7B"/>
    <w:rsid w:val="00DA7245"/>
    <w:rsid w:val="00DC0BB4"/>
    <w:rsid w:val="00DC53AA"/>
    <w:rsid w:val="00DD7821"/>
    <w:rsid w:val="00E048D3"/>
    <w:rsid w:val="00E0722F"/>
    <w:rsid w:val="00E1248C"/>
    <w:rsid w:val="00E23683"/>
    <w:rsid w:val="00E237D2"/>
    <w:rsid w:val="00E25053"/>
    <w:rsid w:val="00E272CA"/>
    <w:rsid w:val="00E93B13"/>
    <w:rsid w:val="00EA4D58"/>
    <w:rsid w:val="00EB3865"/>
    <w:rsid w:val="00EB4EE9"/>
    <w:rsid w:val="00EC144C"/>
    <w:rsid w:val="00ED7243"/>
    <w:rsid w:val="00EE496B"/>
    <w:rsid w:val="00EF306D"/>
    <w:rsid w:val="00F2152F"/>
    <w:rsid w:val="00F6565D"/>
    <w:rsid w:val="00F73EA3"/>
    <w:rsid w:val="00F77200"/>
    <w:rsid w:val="00F93C8C"/>
    <w:rsid w:val="00FA03DD"/>
    <w:rsid w:val="00FB3C32"/>
    <w:rsid w:val="00FB4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7D0F2"/>
  <w15:chartTrackingRefBased/>
  <w15:docId w15:val="{FA7352CB-1898-445D-BF49-4B3B03EEC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3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53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53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53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53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53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3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3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3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3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53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53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53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53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53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3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3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3FF"/>
    <w:rPr>
      <w:rFonts w:eastAsiaTheme="majorEastAsia" w:cstheme="majorBidi"/>
      <w:color w:val="272727" w:themeColor="text1" w:themeTint="D8"/>
    </w:rPr>
  </w:style>
  <w:style w:type="paragraph" w:styleId="Title">
    <w:name w:val="Title"/>
    <w:basedOn w:val="Normal"/>
    <w:next w:val="Normal"/>
    <w:link w:val="TitleChar"/>
    <w:uiPriority w:val="10"/>
    <w:qFormat/>
    <w:rsid w:val="00C853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3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3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3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3FF"/>
    <w:pPr>
      <w:spacing w:before="160"/>
      <w:jc w:val="center"/>
    </w:pPr>
    <w:rPr>
      <w:i/>
      <w:iCs/>
      <w:color w:val="404040" w:themeColor="text1" w:themeTint="BF"/>
    </w:rPr>
  </w:style>
  <w:style w:type="character" w:customStyle="1" w:styleId="QuoteChar">
    <w:name w:val="Quote Char"/>
    <w:basedOn w:val="DefaultParagraphFont"/>
    <w:link w:val="Quote"/>
    <w:uiPriority w:val="29"/>
    <w:rsid w:val="00C853FF"/>
    <w:rPr>
      <w:i/>
      <w:iCs/>
      <w:color w:val="404040" w:themeColor="text1" w:themeTint="BF"/>
    </w:rPr>
  </w:style>
  <w:style w:type="paragraph" w:styleId="ListParagraph">
    <w:name w:val="List Paragraph"/>
    <w:basedOn w:val="Normal"/>
    <w:uiPriority w:val="34"/>
    <w:qFormat/>
    <w:rsid w:val="00C853FF"/>
    <w:pPr>
      <w:ind w:left="720"/>
      <w:contextualSpacing/>
    </w:pPr>
  </w:style>
  <w:style w:type="character" w:styleId="IntenseEmphasis">
    <w:name w:val="Intense Emphasis"/>
    <w:basedOn w:val="DefaultParagraphFont"/>
    <w:uiPriority w:val="21"/>
    <w:qFormat/>
    <w:rsid w:val="00C853FF"/>
    <w:rPr>
      <w:i/>
      <w:iCs/>
      <w:color w:val="0F4761" w:themeColor="accent1" w:themeShade="BF"/>
    </w:rPr>
  </w:style>
  <w:style w:type="paragraph" w:styleId="IntenseQuote">
    <w:name w:val="Intense Quote"/>
    <w:basedOn w:val="Normal"/>
    <w:next w:val="Normal"/>
    <w:link w:val="IntenseQuoteChar"/>
    <w:uiPriority w:val="30"/>
    <w:qFormat/>
    <w:rsid w:val="00C853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53FF"/>
    <w:rPr>
      <w:i/>
      <w:iCs/>
      <w:color w:val="0F4761" w:themeColor="accent1" w:themeShade="BF"/>
    </w:rPr>
  </w:style>
  <w:style w:type="character" w:styleId="IntenseReference">
    <w:name w:val="Intense Reference"/>
    <w:basedOn w:val="DefaultParagraphFont"/>
    <w:uiPriority w:val="32"/>
    <w:qFormat/>
    <w:rsid w:val="00C853FF"/>
    <w:rPr>
      <w:b/>
      <w:bCs/>
      <w:smallCaps/>
      <w:color w:val="0F4761" w:themeColor="accent1" w:themeShade="BF"/>
      <w:spacing w:val="5"/>
    </w:rPr>
  </w:style>
  <w:style w:type="paragraph" w:styleId="TOCHeading">
    <w:name w:val="TOC Heading"/>
    <w:basedOn w:val="Heading1"/>
    <w:next w:val="Normal"/>
    <w:uiPriority w:val="39"/>
    <w:unhideWhenUsed/>
    <w:qFormat/>
    <w:rsid w:val="00E23683"/>
    <w:pPr>
      <w:spacing w:before="240" w:after="0"/>
      <w:outlineLvl w:val="9"/>
    </w:pPr>
    <w:rPr>
      <w:kern w:val="0"/>
      <w:sz w:val="32"/>
      <w:szCs w:val="32"/>
      <w:lang w:val="en-US"/>
      <w14:ligatures w14:val="none"/>
    </w:rPr>
  </w:style>
  <w:style w:type="paragraph" w:customStyle="1" w:styleId="Style1">
    <w:name w:val="Style1"/>
    <w:basedOn w:val="Normal"/>
    <w:link w:val="Style1Char"/>
    <w:qFormat/>
    <w:rsid w:val="008944A8"/>
    <w:rPr>
      <w:b/>
      <w:bCs/>
      <w:noProof/>
    </w:rPr>
  </w:style>
  <w:style w:type="character" w:customStyle="1" w:styleId="Style1Char">
    <w:name w:val="Style1 Char"/>
    <w:basedOn w:val="DefaultParagraphFont"/>
    <w:link w:val="Style1"/>
    <w:rsid w:val="008944A8"/>
    <w:rPr>
      <w:b/>
      <w:bCs/>
      <w:noProof/>
    </w:rPr>
  </w:style>
  <w:style w:type="paragraph" w:customStyle="1" w:styleId="Style2">
    <w:name w:val="Style2"/>
    <w:basedOn w:val="Normal"/>
    <w:link w:val="Style2Char"/>
    <w:qFormat/>
    <w:rsid w:val="008944A8"/>
    <w:rPr>
      <w:b/>
      <w:bCs/>
      <w:sz w:val="28"/>
      <w:szCs w:val="28"/>
      <w:u w:val="single"/>
    </w:rPr>
  </w:style>
  <w:style w:type="character" w:customStyle="1" w:styleId="Style2Char">
    <w:name w:val="Style2 Char"/>
    <w:basedOn w:val="DefaultParagraphFont"/>
    <w:link w:val="Style2"/>
    <w:rsid w:val="008944A8"/>
    <w:rPr>
      <w:b/>
      <w:bCs/>
      <w:sz w:val="28"/>
      <w:szCs w:val="28"/>
      <w:u w:val="single"/>
    </w:rPr>
  </w:style>
  <w:style w:type="paragraph" w:styleId="TOC1">
    <w:name w:val="toc 1"/>
    <w:basedOn w:val="Normal"/>
    <w:next w:val="Normal"/>
    <w:autoRedefine/>
    <w:uiPriority w:val="39"/>
    <w:unhideWhenUsed/>
    <w:rsid w:val="008944A8"/>
    <w:pPr>
      <w:spacing w:after="100"/>
    </w:pPr>
  </w:style>
  <w:style w:type="character" w:styleId="Hyperlink">
    <w:name w:val="Hyperlink"/>
    <w:basedOn w:val="DefaultParagraphFont"/>
    <w:uiPriority w:val="99"/>
    <w:unhideWhenUsed/>
    <w:rsid w:val="008944A8"/>
    <w:rPr>
      <w:color w:val="467886" w:themeColor="hyperlink"/>
      <w:u w:val="single"/>
    </w:rPr>
  </w:style>
  <w:style w:type="table" w:styleId="TableGrid">
    <w:name w:val="Table Grid"/>
    <w:basedOn w:val="TableNormal"/>
    <w:uiPriority w:val="39"/>
    <w:rsid w:val="00516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10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742324-AD66-48C8-BF24-D4C18702599C}">
  <ds:schemaRefs>
    <ds:schemaRef ds:uri="http://schemas.openxmlformats.org/officeDocument/2006/bibliography"/>
  </ds:schemaRefs>
</ds:datastoreItem>
</file>

<file path=customXml/itemProps2.xml><?xml version="1.0" encoding="utf-8"?>
<ds:datastoreItem xmlns:ds="http://schemas.openxmlformats.org/officeDocument/2006/customXml" ds:itemID="{8386AE64-EDDD-4A27-8465-CB9C7BDBB491}">
  <ds:schemaRefs>
    <ds:schemaRef ds:uri="http://schemas.microsoft.com/sharepoint/v3/contenttype/forms"/>
  </ds:schemaRefs>
</ds:datastoreItem>
</file>

<file path=customXml/itemProps3.xml><?xml version="1.0" encoding="utf-8"?>
<ds:datastoreItem xmlns:ds="http://schemas.openxmlformats.org/officeDocument/2006/customXml" ds:itemID="{8EF2323A-87E7-447D-ACE0-8D79287F167E}">
  <ds:schemaRefs>
    <ds:schemaRef ds:uri="http://schemas.microsoft.com/office/2006/metadata/properties"/>
    <ds:schemaRef ds:uri="http://schemas.microsoft.com/office/infopath/2007/PartnerControls"/>
    <ds:schemaRef ds:uri="82c20925-1bdb-4767-be7b-b5a28e5b36ab"/>
    <ds:schemaRef ds:uri="d2d9fb3b-cab9-4ac1-ac90-fe5dfeec27ee"/>
  </ds:schemaRefs>
</ds:datastoreItem>
</file>

<file path=customXml/itemProps4.xml><?xml version="1.0" encoding="utf-8"?>
<ds:datastoreItem xmlns:ds="http://schemas.openxmlformats.org/officeDocument/2006/customXml" ds:itemID="{ACDAF1C2-2151-4CCF-A430-5DA7AECDED13}"/>
</file>

<file path=docProps/app.xml><?xml version="1.0" encoding="utf-8"?>
<Properties xmlns="http://schemas.openxmlformats.org/officeDocument/2006/extended-properties" xmlns:vt="http://schemas.openxmlformats.org/officeDocument/2006/docPropsVTypes">
  <Template>Normal</Template>
  <TotalTime>0</TotalTime>
  <Pages>30</Pages>
  <Words>8872</Words>
  <Characters>50572</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Chippendale</dc:creator>
  <cp:keywords/>
  <dc:description/>
  <cp:lastModifiedBy>Katy Abbott</cp:lastModifiedBy>
  <cp:revision>5</cp:revision>
  <cp:lastPrinted>2025-10-02T10:31:00Z</cp:lastPrinted>
  <dcterms:created xsi:type="dcterms:W3CDTF">2026-09-10T11:38:00Z</dcterms:created>
  <dcterms:modified xsi:type="dcterms:W3CDTF">2026-09-10T11:39:00Z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